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E2F2D" w14:textId="77777777" w:rsidR="00F04498" w:rsidRPr="00F04498" w:rsidRDefault="00F04498" w:rsidP="00F04498">
      <w:pPr>
        <w:jc w:val="center"/>
        <w:rPr>
          <w:b/>
          <w:bCs/>
          <w:lang w:val="en-IN"/>
        </w:rPr>
      </w:pPr>
      <w:r w:rsidRPr="00F04498">
        <w:rPr>
          <w:b/>
          <w:bCs/>
          <w:lang w:val="en-IN"/>
        </w:rPr>
        <w:t>Analysis Report</w:t>
      </w:r>
    </w:p>
    <w:p w14:paraId="40449BE7" w14:textId="77777777" w:rsidR="00F04498" w:rsidRPr="00F04498" w:rsidRDefault="00F04498" w:rsidP="00F04498">
      <w:pPr>
        <w:jc w:val="center"/>
        <w:rPr>
          <w:b/>
          <w:bCs/>
          <w:lang w:val="en-IN"/>
        </w:rPr>
      </w:pPr>
      <w:r w:rsidRPr="00F04498">
        <w:rPr>
          <w:b/>
          <w:bCs/>
          <w:lang w:val="en-IN"/>
        </w:rPr>
        <w:t>TypeScript Generics – Smart Inventory System</w:t>
      </w:r>
    </w:p>
    <w:p w14:paraId="231DBC7E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1. Project Overview</w:t>
      </w:r>
    </w:p>
    <w:p w14:paraId="46D503DE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 xml:space="preserve">The Smart Inventory System is a TypeScript application developed to demonstrate the practical use of </w:t>
      </w:r>
      <w:r w:rsidRPr="00F04498">
        <w:rPr>
          <w:b/>
          <w:bCs/>
          <w:lang w:val="en-IN"/>
        </w:rPr>
        <w:t>Generics</w:t>
      </w:r>
      <w:r w:rsidRPr="00F04498">
        <w:rPr>
          <w:lang w:val="en-IN"/>
        </w:rPr>
        <w:t>.</w:t>
      </w:r>
    </w:p>
    <w:p w14:paraId="75022A2C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The application manages three different types of inventory entities:</w:t>
      </w:r>
    </w:p>
    <w:p w14:paraId="6F18C19C" w14:textId="77777777" w:rsidR="00F04498" w:rsidRPr="00F04498" w:rsidRDefault="00F04498" w:rsidP="00F04498">
      <w:pPr>
        <w:numPr>
          <w:ilvl w:val="0"/>
          <w:numId w:val="10"/>
        </w:numPr>
        <w:jc w:val="both"/>
        <w:rPr>
          <w:lang w:val="en-IN"/>
        </w:rPr>
      </w:pPr>
      <w:r w:rsidRPr="00F04498">
        <w:rPr>
          <w:lang w:val="en-IN"/>
        </w:rPr>
        <w:t>Products</w:t>
      </w:r>
    </w:p>
    <w:p w14:paraId="23C85F9B" w14:textId="77777777" w:rsidR="00F04498" w:rsidRPr="00F04498" w:rsidRDefault="00F04498" w:rsidP="00F04498">
      <w:pPr>
        <w:numPr>
          <w:ilvl w:val="0"/>
          <w:numId w:val="10"/>
        </w:numPr>
        <w:jc w:val="both"/>
        <w:rPr>
          <w:lang w:val="en-IN"/>
        </w:rPr>
      </w:pPr>
      <w:r w:rsidRPr="00F04498">
        <w:rPr>
          <w:lang w:val="en-IN"/>
        </w:rPr>
        <w:t>Suppliers</w:t>
      </w:r>
    </w:p>
    <w:p w14:paraId="5908805E" w14:textId="77777777" w:rsidR="00F04498" w:rsidRPr="00F04498" w:rsidRDefault="00F04498" w:rsidP="00F04498">
      <w:pPr>
        <w:numPr>
          <w:ilvl w:val="0"/>
          <w:numId w:val="10"/>
        </w:numPr>
        <w:jc w:val="both"/>
        <w:rPr>
          <w:lang w:val="en-IN"/>
        </w:rPr>
      </w:pPr>
      <w:r w:rsidRPr="00F04498">
        <w:rPr>
          <w:lang w:val="en-IN"/>
        </w:rPr>
        <w:t>Warehouses</w:t>
      </w:r>
    </w:p>
    <w:p w14:paraId="363185CB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The main objective is to create one reusable generic repository instead of writing separate repository classes for each entity type.</w:t>
      </w:r>
    </w:p>
    <w:p w14:paraId="24E688F3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pict w14:anchorId="5BE3A3A3">
          <v:rect id="_x0000_i1091" style="width:0;height:1.5pt" o:hralign="center" o:hrstd="t" o:hr="t" fillcolor="#a0a0a0" stroked="f"/>
        </w:pict>
      </w:r>
    </w:p>
    <w:p w14:paraId="3B20A1B4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2. Problem Statement</w:t>
      </w:r>
    </w:p>
    <w:p w14:paraId="6DE83E8B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Managing different inventory entities using separate classes can result in duplicate code.</w:t>
      </w:r>
    </w:p>
    <w:p w14:paraId="01B457A1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For example, Products, Suppliers, and Warehouses may all require similar operations such as:</w:t>
      </w:r>
    </w:p>
    <w:p w14:paraId="7E927C26" w14:textId="77777777" w:rsidR="00F04498" w:rsidRPr="00F04498" w:rsidRDefault="00F04498" w:rsidP="00F04498">
      <w:pPr>
        <w:numPr>
          <w:ilvl w:val="0"/>
          <w:numId w:val="11"/>
        </w:numPr>
        <w:jc w:val="both"/>
        <w:rPr>
          <w:lang w:val="en-IN"/>
        </w:rPr>
      </w:pPr>
      <w:r w:rsidRPr="00F04498">
        <w:rPr>
          <w:lang w:val="en-IN"/>
        </w:rPr>
        <w:t>Adding an item</w:t>
      </w:r>
    </w:p>
    <w:p w14:paraId="54B1B4A4" w14:textId="77777777" w:rsidR="00F04498" w:rsidRPr="00F04498" w:rsidRDefault="00F04498" w:rsidP="00F04498">
      <w:pPr>
        <w:numPr>
          <w:ilvl w:val="0"/>
          <w:numId w:val="11"/>
        </w:numPr>
        <w:jc w:val="both"/>
        <w:rPr>
          <w:lang w:val="en-IN"/>
        </w:rPr>
      </w:pPr>
      <w:r w:rsidRPr="00F04498">
        <w:rPr>
          <w:lang w:val="en-IN"/>
        </w:rPr>
        <w:t>Finding an item by ID</w:t>
      </w:r>
    </w:p>
    <w:p w14:paraId="406BEBA4" w14:textId="77777777" w:rsidR="00F04498" w:rsidRPr="00F04498" w:rsidRDefault="00F04498" w:rsidP="00F04498">
      <w:pPr>
        <w:numPr>
          <w:ilvl w:val="0"/>
          <w:numId w:val="11"/>
        </w:numPr>
        <w:jc w:val="both"/>
        <w:rPr>
          <w:lang w:val="en-IN"/>
        </w:rPr>
      </w:pPr>
      <w:r w:rsidRPr="00F04498">
        <w:rPr>
          <w:lang w:val="en-IN"/>
        </w:rPr>
        <w:t>Deleting an item</w:t>
      </w:r>
    </w:p>
    <w:p w14:paraId="073BDA48" w14:textId="77777777" w:rsidR="00F04498" w:rsidRPr="00F04498" w:rsidRDefault="00F04498" w:rsidP="00F04498">
      <w:pPr>
        <w:numPr>
          <w:ilvl w:val="0"/>
          <w:numId w:val="11"/>
        </w:numPr>
        <w:jc w:val="both"/>
        <w:rPr>
          <w:lang w:val="en-IN"/>
        </w:rPr>
      </w:pPr>
      <w:r w:rsidRPr="00F04498">
        <w:rPr>
          <w:lang w:val="en-IN"/>
        </w:rPr>
        <w:t>Retrieving all items</w:t>
      </w:r>
    </w:p>
    <w:p w14:paraId="1E31BE9F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A generic repository provides a reusable solution for these common operations.</w:t>
      </w:r>
    </w:p>
    <w:p w14:paraId="756A91A8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pict w14:anchorId="47097C08">
          <v:rect id="_x0000_i1092" style="width:0;height:1.5pt" o:hralign="center" o:hrstd="t" o:hr="t" fillcolor="#a0a0a0" stroked="f"/>
        </w:pict>
      </w:r>
    </w:p>
    <w:p w14:paraId="1462C734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3. Solution Implemented</w:t>
      </w:r>
    </w:p>
    <w:p w14:paraId="2C80E265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A generic repository was implemented using:</w:t>
      </w:r>
    </w:p>
    <w:p w14:paraId="677A01A0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 xml:space="preserve">class </w:t>
      </w:r>
      <w:proofErr w:type="spellStart"/>
      <w:r w:rsidRPr="00F04498">
        <w:rPr>
          <w:lang w:val="en-IN"/>
        </w:rPr>
        <w:t>GenericRepository</w:t>
      </w:r>
      <w:proofErr w:type="spellEnd"/>
      <w:r w:rsidRPr="00F04498">
        <w:rPr>
          <w:lang w:val="en-IN"/>
        </w:rPr>
        <w:t xml:space="preserve">&lt;T extends </w:t>
      </w:r>
      <w:proofErr w:type="spellStart"/>
      <w:r w:rsidRPr="00F04498">
        <w:rPr>
          <w:lang w:val="en-IN"/>
        </w:rPr>
        <w:t>BaseEntity</w:t>
      </w:r>
      <w:proofErr w:type="spellEnd"/>
      <w:r w:rsidRPr="00F04498">
        <w:rPr>
          <w:lang w:val="en-IN"/>
        </w:rPr>
        <w:t>&gt;</w:t>
      </w:r>
    </w:p>
    <w:p w14:paraId="4E9D3529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The repository is reused for all three entity types:</w:t>
      </w:r>
    </w:p>
    <w:p w14:paraId="000D3E2A" w14:textId="77777777" w:rsidR="00F04498" w:rsidRPr="00F04498" w:rsidRDefault="00F04498" w:rsidP="00F04498">
      <w:pPr>
        <w:jc w:val="both"/>
        <w:rPr>
          <w:lang w:val="en-IN"/>
        </w:rPr>
      </w:pPr>
      <w:proofErr w:type="spellStart"/>
      <w:r w:rsidRPr="00F04498">
        <w:rPr>
          <w:lang w:val="en-IN"/>
        </w:rPr>
        <w:t>GenericRepository</w:t>
      </w:r>
      <w:proofErr w:type="spellEnd"/>
      <w:r w:rsidRPr="00F04498">
        <w:rPr>
          <w:lang w:val="en-IN"/>
        </w:rPr>
        <w:t>&lt;Product&gt;</w:t>
      </w:r>
    </w:p>
    <w:p w14:paraId="171683B0" w14:textId="77777777" w:rsidR="00F04498" w:rsidRPr="00F04498" w:rsidRDefault="00F04498" w:rsidP="00F04498">
      <w:pPr>
        <w:jc w:val="both"/>
        <w:rPr>
          <w:lang w:val="en-IN"/>
        </w:rPr>
      </w:pPr>
      <w:proofErr w:type="spellStart"/>
      <w:r w:rsidRPr="00F04498">
        <w:rPr>
          <w:lang w:val="en-IN"/>
        </w:rPr>
        <w:lastRenderedPageBreak/>
        <w:t>GenericRepository</w:t>
      </w:r>
      <w:proofErr w:type="spellEnd"/>
      <w:r w:rsidRPr="00F04498">
        <w:rPr>
          <w:lang w:val="en-IN"/>
        </w:rPr>
        <w:t>&lt;Supplier&gt;</w:t>
      </w:r>
    </w:p>
    <w:p w14:paraId="55C6B3C8" w14:textId="77777777" w:rsidR="00F04498" w:rsidRPr="00F04498" w:rsidRDefault="00F04498" w:rsidP="00F04498">
      <w:pPr>
        <w:jc w:val="both"/>
        <w:rPr>
          <w:lang w:val="en-IN"/>
        </w:rPr>
      </w:pPr>
      <w:proofErr w:type="spellStart"/>
      <w:r w:rsidRPr="00F04498">
        <w:rPr>
          <w:lang w:val="en-IN"/>
        </w:rPr>
        <w:t>GenericRepository</w:t>
      </w:r>
      <w:proofErr w:type="spellEnd"/>
      <w:r w:rsidRPr="00F04498">
        <w:rPr>
          <w:lang w:val="en-IN"/>
        </w:rPr>
        <w:t>&lt;Warehouse&gt;</w:t>
      </w:r>
    </w:p>
    <w:p w14:paraId="42EBD3AB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This allows the same repository logic to work with different data types while maintaining TypeScript type safety.</w:t>
      </w:r>
    </w:p>
    <w:p w14:paraId="6C2430D8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pict w14:anchorId="51E81440">
          <v:rect id="_x0000_i1093" style="width:0;height:1.5pt" o:hralign="center" o:hrstd="t" o:hr="t" fillcolor="#a0a0a0" stroked="f"/>
        </w:pict>
      </w:r>
    </w:p>
    <w:p w14:paraId="4372B39F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4. Entity Interfaces</w:t>
      </w:r>
    </w:p>
    <w:p w14:paraId="2261BCFF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Three interfaces are used to define the structure of the application data:</w:t>
      </w:r>
    </w:p>
    <w:p w14:paraId="1A9C3B23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Product</w:t>
      </w:r>
    </w:p>
    <w:p w14:paraId="76955F8A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id</w:t>
      </w:r>
    </w:p>
    <w:p w14:paraId="5B7F2951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name</w:t>
      </w:r>
    </w:p>
    <w:p w14:paraId="3860EFC1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price</w:t>
      </w:r>
    </w:p>
    <w:p w14:paraId="79DA8518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Supplier</w:t>
      </w:r>
    </w:p>
    <w:p w14:paraId="4F30DC95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id</w:t>
      </w:r>
    </w:p>
    <w:p w14:paraId="208B2B81" w14:textId="77777777" w:rsidR="00F04498" w:rsidRPr="00F04498" w:rsidRDefault="00F04498" w:rsidP="00F04498">
      <w:pPr>
        <w:jc w:val="both"/>
        <w:rPr>
          <w:lang w:val="en-IN"/>
        </w:rPr>
      </w:pPr>
      <w:proofErr w:type="spellStart"/>
      <w:r w:rsidRPr="00F04498">
        <w:rPr>
          <w:lang w:val="en-IN"/>
        </w:rPr>
        <w:t>supplierName</w:t>
      </w:r>
      <w:proofErr w:type="spellEnd"/>
    </w:p>
    <w:p w14:paraId="1610B282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Warehouse</w:t>
      </w:r>
    </w:p>
    <w:p w14:paraId="199CD303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id</w:t>
      </w:r>
    </w:p>
    <w:p w14:paraId="3057CCE4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location</w:t>
      </w:r>
    </w:p>
    <w:p w14:paraId="335C2683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 xml:space="preserve">A common </w:t>
      </w:r>
      <w:proofErr w:type="spellStart"/>
      <w:r w:rsidRPr="00F04498">
        <w:rPr>
          <w:lang w:val="en-IN"/>
        </w:rPr>
        <w:t>BaseEntity</w:t>
      </w:r>
      <w:proofErr w:type="spellEnd"/>
      <w:r w:rsidRPr="00F04498">
        <w:rPr>
          <w:lang w:val="en-IN"/>
        </w:rPr>
        <w:t xml:space="preserve"> structure provides the shared id property.</w:t>
      </w:r>
    </w:p>
    <w:p w14:paraId="713E47B4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pict w14:anchorId="4F5DB0D1">
          <v:rect id="_x0000_i1094" style="width:0;height:1.5pt" o:hralign="center" o:hrstd="t" o:hr="t" fillcolor="#a0a0a0" stroked="f"/>
        </w:pict>
      </w:r>
    </w:p>
    <w:p w14:paraId="7D51B59B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5. Generic Repository Operations</w:t>
      </w:r>
    </w:p>
    <w:p w14:paraId="42B0E6D5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The generic repository provides reusable operations including:</w:t>
      </w:r>
    </w:p>
    <w:p w14:paraId="17944609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Add</w:t>
      </w:r>
    </w:p>
    <w:p w14:paraId="2E4F73C7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Adds an entity to the repository.</w:t>
      </w:r>
    </w:p>
    <w:p w14:paraId="39196F16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Get by ID</w:t>
      </w:r>
    </w:p>
    <w:p w14:paraId="1FC77802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Searches for an entity using its ID.</w:t>
      </w:r>
    </w:p>
    <w:p w14:paraId="4253B679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Delete by ID</w:t>
      </w:r>
    </w:p>
    <w:p w14:paraId="208C2051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lastRenderedPageBreak/>
        <w:t>Removes an entity using its ID.</w:t>
      </w:r>
    </w:p>
    <w:p w14:paraId="3AC08D88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Get All</w:t>
      </w:r>
    </w:p>
    <w:p w14:paraId="0802668A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Returns all entities stored in the repository.</w:t>
      </w:r>
    </w:p>
    <w:p w14:paraId="5F245E39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Because the repository is generic, these operations can be used with Products, Suppliers, and Warehouses.</w:t>
      </w:r>
    </w:p>
    <w:p w14:paraId="113FA35A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pict w14:anchorId="58552C66">
          <v:rect id="_x0000_i1095" style="width:0;height:1.5pt" o:hralign="center" o:hrstd="t" o:hr="t" fillcolor="#a0a0a0" stroked="f"/>
        </w:pict>
      </w:r>
    </w:p>
    <w:p w14:paraId="516A63B9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6. Program Execution</w:t>
      </w:r>
    </w:p>
    <w:p w14:paraId="79809A9A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The program was compiled and checked using:</w:t>
      </w:r>
    </w:p>
    <w:p w14:paraId="55B80373" w14:textId="77777777" w:rsidR="00F04498" w:rsidRPr="00F04498" w:rsidRDefault="00F04498" w:rsidP="00F04498">
      <w:pPr>
        <w:jc w:val="both"/>
        <w:rPr>
          <w:lang w:val="en-IN"/>
        </w:rPr>
      </w:pPr>
      <w:proofErr w:type="spellStart"/>
      <w:r w:rsidRPr="00F04498">
        <w:rPr>
          <w:lang w:val="en-IN"/>
        </w:rPr>
        <w:t>tsc</w:t>
      </w:r>
      <w:proofErr w:type="spellEnd"/>
      <w:r w:rsidRPr="00F04498">
        <w:rPr>
          <w:lang w:val="en-IN"/>
        </w:rPr>
        <w:t xml:space="preserve"> --</w:t>
      </w:r>
      <w:proofErr w:type="spellStart"/>
      <w:r w:rsidRPr="00F04498">
        <w:rPr>
          <w:lang w:val="en-IN"/>
        </w:rPr>
        <w:t>noEmit</w:t>
      </w:r>
      <w:proofErr w:type="spellEnd"/>
      <w:r w:rsidRPr="00F04498">
        <w:rPr>
          <w:lang w:val="en-IN"/>
        </w:rPr>
        <w:t xml:space="preserve"> smart-inventory-</w:t>
      </w:r>
      <w:proofErr w:type="spellStart"/>
      <w:r w:rsidRPr="00F04498">
        <w:rPr>
          <w:lang w:val="en-IN"/>
        </w:rPr>
        <w:t>system.ts</w:t>
      </w:r>
      <w:proofErr w:type="spellEnd"/>
    </w:p>
    <w:p w14:paraId="0F693636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The compilation completed without TypeScript errors.</w:t>
      </w:r>
    </w:p>
    <w:p w14:paraId="52516A84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The program was then compiled using:</w:t>
      </w:r>
    </w:p>
    <w:p w14:paraId="18702CF0" w14:textId="77777777" w:rsidR="00F04498" w:rsidRPr="00F04498" w:rsidRDefault="00F04498" w:rsidP="00F04498">
      <w:pPr>
        <w:jc w:val="both"/>
        <w:rPr>
          <w:lang w:val="en-IN"/>
        </w:rPr>
      </w:pPr>
      <w:proofErr w:type="spellStart"/>
      <w:r w:rsidRPr="00F04498">
        <w:rPr>
          <w:lang w:val="en-IN"/>
        </w:rPr>
        <w:t>tsc</w:t>
      </w:r>
      <w:proofErr w:type="spellEnd"/>
      <w:r w:rsidRPr="00F04498">
        <w:rPr>
          <w:lang w:val="en-IN"/>
        </w:rPr>
        <w:t xml:space="preserve"> smart-inventory-</w:t>
      </w:r>
      <w:proofErr w:type="spellStart"/>
      <w:r w:rsidRPr="00F04498">
        <w:rPr>
          <w:lang w:val="en-IN"/>
        </w:rPr>
        <w:t>system.ts</w:t>
      </w:r>
      <w:proofErr w:type="spellEnd"/>
    </w:p>
    <w:p w14:paraId="2278A4A4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Finally, the generated JavaScript program was executed using:</w:t>
      </w:r>
    </w:p>
    <w:p w14:paraId="0950FCED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node smart-inventory-system.js</w:t>
      </w:r>
    </w:p>
    <w:p w14:paraId="0303BF4E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pict w14:anchorId="5695232A">
          <v:rect id="_x0000_i1096" style="width:0;height:1.5pt" o:hralign="center" o:hrstd="t" o:hr="t" fillcolor="#a0a0a0" stroked="f"/>
        </w:pict>
      </w:r>
    </w:p>
    <w:p w14:paraId="41CED772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7. Search Operation</w:t>
      </w:r>
    </w:p>
    <w:p w14:paraId="372C0E87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The application searches for a product using its ID.</w:t>
      </w:r>
    </w:p>
    <w:p w14:paraId="303620EB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The result is:</w:t>
      </w:r>
    </w:p>
    <w:p w14:paraId="2799A2FA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===== PRODUCT SEARCH =====</w:t>
      </w:r>
    </w:p>
    <w:p w14:paraId="4C0E0EDC" w14:textId="77777777" w:rsidR="00F04498" w:rsidRPr="00F04498" w:rsidRDefault="00F04498" w:rsidP="00F04498">
      <w:pPr>
        <w:jc w:val="both"/>
        <w:rPr>
          <w:lang w:val="en-IN"/>
        </w:rPr>
      </w:pPr>
      <w:proofErr w:type="gramStart"/>
      <w:r w:rsidRPr="00F04498">
        <w:rPr>
          <w:lang w:val="en-IN"/>
        </w:rPr>
        <w:t>{ id</w:t>
      </w:r>
      <w:proofErr w:type="gramEnd"/>
      <w:r w:rsidRPr="00F04498">
        <w:rPr>
          <w:lang w:val="en-IN"/>
        </w:rPr>
        <w:t xml:space="preserve">: 101, name: 'Laptop', price: </w:t>
      </w:r>
      <w:proofErr w:type="gramStart"/>
      <w:r w:rsidRPr="00F04498">
        <w:rPr>
          <w:lang w:val="en-IN"/>
        </w:rPr>
        <w:t>50000 }</w:t>
      </w:r>
      <w:proofErr w:type="gramEnd"/>
    </w:p>
    <w:p w14:paraId="525CF70C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The application also searches for a supplier:</w:t>
      </w:r>
    </w:p>
    <w:p w14:paraId="537E5B21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===== SUPPLIER SEARCH =====</w:t>
      </w:r>
    </w:p>
    <w:p w14:paraId="317ADDAD" w14:textId="77777777" w:rsidR="00F04498" w:rsidRPr="00F04498" w:rsidRDefault="00F04498" w:rsidP="00F04498">
      <w:pPr>
        <w:jc w:val="both"/>
        <w:rPr>
          <w:lang w:val="en-IN"/>
        </w:rPr>
      </w:pPr>
      <w:proofErr w:type="gramStart"/>
      <w:r w:rsidRPr="00F04498">
        <w:rPr>
          <w:lang w:val="en-IN"/>
        </w:rPr>
        <w:t>{ id</w:t>
      </w:r>
      <w:proofErr w:type="gramEnd"/>
      <w:r w:rsidRPr="00F04498">
        <w:rPr>
          <w:lang w:val="en-IN"/>
        </w:rPr>
        <w:t xml:space="preserve">: 2, </w:t>
      </w:r>
      <w:proofErr w:type="spellStart"/>
      <w:r w:rsidRPr="00F04498">
        <w:rPr>
          <w:lang w:val="en-IN"/>
        </w:rPr>
        <w:t>supplierName</w:t>
      </w:r>
      <w:proofErr w:type="spellEnd"/>
      <w:r w:rsidRPr="00F04498">
        <w:rPr>
          <w:lang w:val="en-IN"/>
        </w:rPr>
        <w:t>: 'Global Electronics</w:t>
      </w:r>
      <w:proofErr w:type="gramStart"/>
      <w:r w:rsidRPr="00F04498">
        <w:rPr>
          <w:lang w:val="en-IN"/>
        </w:rPr>
        <w:t>' }</w:t>
      </w:r>
      <w:proofErr w:type="gramEnd"/>
    </w:p>
    <w:p w14:paraId="519703C6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 xml:space="preserve">These operations demonstrate the reusable </w:t>
      </w:r>
      <w:proofErr w:type="spellStart"/>
      <w:r w:rsidRPr="00F04498">
        <w:rPr>
          <w:lang w:val="en-IN"/>
        </w:rPr>
        <w:t>getById</w:t>
      </w:r>
      <w:proofErr w:type="spellEnd"/>
      <w:r w:rsidRPr="00F04498">
        <w:rPr>
          <w:lang w:val="en-IN"/>
        </w:rPr>
        <w:t xml:space="preserve"> functionality of the generic repository.</w:t>
      </w:r>
    </w:p>
    <w:p w14:paraId="2978992D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pict w14:anchorId="3272E17E">
          <v:rect id="_x0000_i1097" style="width:0;height:1.5pt" o:hralign="center" o:hrstd="t" o:hr="t" fillcolor="#a0a0a0" stroked="f"/>
        </w:pict>
      </w:r>
    </w:p>
    <w:p w14:paraId="12990973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8. Delete Operation</w:t>
      </w:r>
    </w:p>
    <w:p w14:paraId="140C39CD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lastRenderedPageBreak/>
        <w:t>The application deletes a warehouse using its ID.</w:t>
      </w:r>
    </w:p>
    <w:p w14:paraId="341229B7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After deletion, the remaining warehouse is:</w:t>
      </w:r>
    </w:p>
    <w:p w14:paraId="37D72CD2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===== WAREHOUSE DELETE =====</w:t>
      </w:r>
    </w:p>
    <w:p w14:paraId="54DF37E0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Remaining Warehouses:</w:t>
      </w:r>
    </w:p>
    <w:p w14:paraId="126F6013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 xml:space="preserve">[ </w:t>
      </w:r>
      <w:proofErr w:type="gramStart"/>
      <w:r w:rsidRPr="00F04498">
        <w:rPr>
          <w:lang w:val="en-IN"/>
        </w:rPr>
        <w:t>{ id</w:t>
      </w:r>
      <w:proofErr w:type="gramEnd"/>
      <w:r w:rsidRPr="00F04498">
        <w:rPr>
          <w:lang w:val="en-IN"/>
        </w:rPr>
        <w:t>: 12, location: 'Bangalore</w:t>
      </w:r>
      <w:proofErr w:type="gramStart"/>
      <w:r w:rsidRPr="00F04498">
        <w:rPr>
          <w:lang w:val="en-IN"/>
        </w:rPr>
        <w:t>' }</w:t>
      </w:r>
      <w:proofErr w:type="gramEnd"/>
      <w:r w:rsidRPr="00F04498">
        <w:rPr>
          <w:lang w:val="en-IN"/>
        </w:rPr>
        <w:t xml:space="preserve"> ]</w:t>
      </w:r>
    </w:p>
    <w:p w14:paraId="55C56842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This demonstrates the generic repository's delete functionality.</w:t>
      </w:r>
    </w:p>
    <w:p w14:paraId="113D7E07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pict w14:anchorId="7C417370">
          <v:rect id="_x0000_i1098" style="width:0;height:1.5pt" o:hralign="center" o:hrstd="t" o:hr="t" fillcolor="#a0a0a0" stroked="f"/>
        </w:pict>
      </w:r>
    </w:p>
    <w:p w14:paraId="7F18820B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9. Final Application Data</w:t>
      </w:r>
    </w:p>
    <w:p w14:paraId="6A41E657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The final application output contains:</w:t>
      </w:r>
    </w:p>
    <w:p w14:paraId="7D2E8BAA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Products</w:t>
      </w:r>
    </w:p>
    <w:p w14:paraId="7DB106D2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[</w:t>
      </w:r>
    </w:p>
    <w:p w14:paraId="0B5F8F1E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 xml:space="preserve">  </w:t>
      </w:r>
      <w:proofErr w:type="gramStart"/>
      <w:r w:rsidRPr="00F04498">
        <w:rPr>
          <w:lang w:val="en-IN"/>
        </w:rPr>
        <w:t>{ id</w:t>
      </w:r>
      <w:proofErr w:type="gramEnd"/>
      <w:r w:rsidRPr="00F04498">
        <w:rPr>
          <w:lang w:val="en-IN"/>
        </w:rPr>
        <w:t xml:space="preserve">: 101, name: 'Laptop', price: </w:t>
      </w:r>
      <w:proofErr w:type="gramStart"/>
      <w:r w:rsidRPr="00F04498">
        <w:rPr>
          <w:lang w:val="en-IN"/>
        </w:rPr>
        <w:t>50000 }</w:t>
      </w:r>
      <w:proofErr w:type="gramEnd"/>
      <w:r w:rsidRPr="00F04498">
        <w:rPr>
          <w:lang w:val="en-IN"/>
        </w:rPr>
        <w:t>,</w:t>
      </w:r>
    </w:p>
    <w:p w14:paraId="6C0229DE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 xml:space="preserve">  </w:t>
      </w:r>
      <w:proofErr w:type="gramStart"/>
      <w:r w:rsidRPr="00F04498">
        <w:rPr>
          <w:lang w:val="en-IN"/>
        </w:rPr>
        <w:t>{ id</w:t>
      </w:r>
      <w:proofErr w:type="gramEnd"/>
      <w:r w:rsidRPr="00F04498">
        <w:rPr>
          <w:lang w:val="en-IN"/>
        </w:rPr>
        <w:t xml:space="preserve">: 102, name: 'Mouse', price: </w:t>
      </w:r>
      <w:proofErr w:type="gramStart"/>
      <w:r w:rsidRPr="00F04498">
        <w:rPr>
          <w:lang w:val="en-IN"/>
        </w:rPr>
        <w:t>1000 }</w:t>
      </w:r>
      <w:proofErr w:type="gramEnd"/>
    </w:p>
    <w:p w14:paraId="2A0D1DCA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]</w:t>
      </w:r>
    </w:p>
    <w:p w14:paraId="543C96D6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Suppliers</w:t>
      </w:r>
    </w:p>
    <w:p w14:paraId="33738262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[</w:t>
      </w:r>
    </w:p>
    <w:p w14:paraId="715DBFFE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 xml:space="preserve">  </w:t>
      </w:r>
      <w:proofErr w:type="gramStart"/>
      <w:r w:rsidRPr="00F04498">
        <w:rPr>
          <w:lang w:val="en-IN"/>
        </w:rPr>
        <w:t>{ id</w:t>
      </w:r>
      <w:proofErr w:type="gramEnd"/>
      <w:r w:rsidRPr="00F04498">
        <w:rPr>
          <w:lang w:val="en-IN"/>
        </w:rPr>
        <w:t xml:space="preserve">: 1, </w:t>
      </w:r>
      <w:proofErr w:type="spellStart"/>
      <w:r w:rsidRPr="00F04498">
        <w:rPr>
          <w:lang w:val="en-IN"/>
        </w:rPr>
        <w:t>supplierName</w:t>
      </w:r>
      <w:proofErr w:type="spellEnd"/>
      <w:r w:rsidRPr="00F04498">
        <w:rPr>
          <w:lang w:val="en-IN"/>
        </w:rPr>
        <w:t>: 'Tech Distributors</w:t>
      </w:r>
      <w:proofErr w:type="gramStart"/>
      <w:r w:rsidRPr="00F04498">
        <w:rPr>
          <w:lang w:val="en-IN"/>
        </w:rPr>
        <w:t>' }</w:t>
      </w:r>
      <w:proofErr w:type="gramEnd"/>
      <w:r w:rsidRPr="00F04498">
        <w:rPr>
          <w:lang w:val="en-IN"/>
        </w:rPr>
        <w:t>,</w:t>
      </w:r>
    </w:p>
    <w:p w14:paraId="349B5DAC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 xml:space="preserve">  </w:t>
      </w:r>
      <w:proofErr w:type="gramStart"/>
      <w:r w:rsidRPr="00F04498">
        <w:rPr>
          <w:lang w:val="en-IN"/>
        </w:rPr>
        <w:t>{ id</w:t>
      </w:r>
      <w:proofErr w:type="gramEnd"/>
      <w:r w:rsidRPr="00F04498">
        <w:rPr>
          <w:lang w:val="en-IN"/>
        </w:rPr>
        <w:t xml:space="preserve">: 2, </w:t>
      </w:r>
      <w:proofErr w:type="spellStart"/>
      <w:r w:rsidRPr="00F04498">
        <w:rPr>
          <w:lang w:val="en-IN"/>
        </w:rPr>
        <w:t>supplierName</w:t>
      </w:r>
      <w:proofErr w:type="spellEnd"/>
      <w:r w:rsidRPr="00F04498">
        <w:rPr>
          <w:lang w:val="en-IN"/>
        </w:rPr>
        <w:t>: 'Global Electronics</w:t>
      </w:r>
      <w:proofErr w:type="gramStart"/>
      <w:r w:rsidRPr="00F04498">
        <w:rPr>
          <w:lang w:val="en-IN"/>
        </w:rPr>
        <w:t>' }</w:t>
      </w:r>
      <w:proofErr w:type="gramEnd"/>
    </w:p>
    <w:p w14:paraId="476566A0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]</w:t>
      </w:r>
    </w:p>
    <w:p w14:paraId="181EEB7C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Warehouses</w:t>
      </w:r>
    </w:p>
    <w:p w14:paraId="753CA1FA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[</w:t>
      </w:r>
    </w:p>
    <w:p w14:paraId="321EDAEC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 xml:space="preserve">  </w:t>
      </w:r>
      <w:proofErr w:type="gramStart"/>
      <w:r w:rsidRPr="00F04498">
        <w:rPr>
          <w:lang w:val="en-IN"/>
        </w:rPr>
        <w:t>{ id</w:t>
      </w:r>
      <w:proofErr w:type="gramEnd"/>
      <w:r w:rsidRPr="00F04498">
        <w:rPr>
          <w:lang w:val="en-IN"/>
        </w:rPr>
        <w:t>: 12, location: 'Bangalore</w:t>
      </w:r>
      <w:proofErr w:type="gramStart"/>
      <w:r w:rsidRPr="00F04498">
        <w:rPr>
          <w:lang w:val="en-IN"/>
        </w:rPr>
        <w:t>' }</w:t>
      </w:r>
      <w:proofErr w:type="gramEnd"/>
    </w:p>
    <w:p w14:paraId="64C1672C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]</w:t>
      </w:r>
    </w:p>
    <w:p w14:paraId="6AA00236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pict w14:anchorId="75F699A1">
          <v:rect id="_x0000_i1099" style="width:0;height:1.5pt" o:hralign="center" o:hrstd="t" o:hr="t" fillcolor="#a0a0a0" stroked="f"/>
        </w:pict>
      </w:r>
    </w:p>
    <w:p w14:paraId="1781BBCB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10. Benefits of Generics</w:t>
      </w:r>
    </w:p>
    <w:p w14:paraId="670E1CFB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Using Generics provides several benefits:</w:t>
      </w:r>
    </w:p>
    <w:p w14:paraId="237AB8E7" w14:textId="77777777" w:rsidR="00F04498" w:rsidRPr="00F04498" w:rsidRDefault="00F04498" w:rsidP="00F04498">
      <w:pPr>
        <w:numPr>
          <w:ilvl w:val="0"/>
          <w:numId w:val="12"/>
        </w:numPr>
        <w:jc w:val="both"/>
        <w:rPr>
          <w:lang w:val="en-IN"/>
        </w:rPr>
      </w:pPr>
      <w:r w:rsidRPr="00F04498">
        <w:rPr>
          <w:lang w:val="en-IN"/>
        </w:rPr>
        <w:lastRenderedPageBreak/>
        <w:t>Code reusability</w:t>
      </w:r>
    </w:p>
    <w:p w14:paraId="36144917" w14:textId="77777777" w:rsidR="00F04498" w:rsidRPr="00F04498" w:rsidRDefault="00F04498" w:rsidP="00F04498">
      <w:pPr>
        <w:numPr>
          <w:ilvl w:val="0"/>
          <w:numId w:val="12"/>
        </w:numPr>
        <w:jc w:val="both"/>
        <w:rPr>
          <w:lang w:val="en-IN"/>
        </w:rPr>
      </w:pPr>
      <w:r w:rsidRPr="00F04498">
        <w:rPr>
          <w:lang w:val="en-IN"/>
        </w:rPr>
        <w:t>Type safety</w:t>
      </w:r>
    </w:p>
    <w:p w14:paraId="4344C2A9" w14:textId="77777777" w:rsidR="00F04498" w:rsidRPr="00F04498" w:rsidRDefault="00F04498" w:rsidP="00F04498">
      <w:pPr>
        <w:numPr>
          <w:ilvl w:val="0"/>
          <w:numId w:val="12"/>
        </w:numPr>
        <w:jc w:val="both"/>
        <w:rPr>
          <w:lang w:val="en-IN"/>
        </w:rPr>
      </w:pPr>
      <w:r w:rsidRPr="00F04498">
        <w:rPr>
          <w:lang w:val="en-IN"/>
        </w:rPr>
        <w:t>Reduced duplicate code</w:t>
      </w:r>
    </w:p>
    <w:p w14:paraId="3FEC95ED" w14:textId="77777777" w:rsidR="00F04498" w:rsidRPr="00F04498" w:rsidRDefault="00F04498" w:rsidP="00F04498">
      <w:pPr>
        <w:numPr>
          <w:ilvl w:val="0"/>
          <w:numId w:val="12"/>
        </w:numPr>
        <w:jc w:val="both"/>
        <w:rPr>
          <w:lang w:val="en-IN"/>
        </w:rPr>
      </w:pPr>
      <w:r w:rsidRPr="00F04498">
        <w:rPr>
          <w:lang w:val="en-IN"/>
        </w:rPr>
        <w:t>Easier maintenance</w:t>
      </w:r>
    </w:p>
    <w:p w14:paraId="72407857" w14:textId="77777777" w:rsidR="00F04498" w:rsidRPr="00F04498" w:rsidRDefault="00F04498" w:rsidP="00F04498">
      <w:pPr>
        <w:numPr>
          <w:ilvl w:val="0"/>
          <w:numId w:val="12"/>
        </w:numPr>
        <w:jc w:val="both"/>
        <w:rPr>
          <w:lang w:val="en-IN"/>
        </w:rPr>
      </w:pPr>
      <w:r w:rsidRPr="00F04498">
        <w:rPr>
          <w:lang w:val="en-IN"/>
        </w:rPr>
        <w:t>Flexible repository implementation</w:t>
      </w:r>
    </w:p>
    <w:p w14:paraId="2E559A3E" w14:textId="77777777" w:rsidR="00F04498" w:rsidRPr="00F04498" w:rsidRDefault="00F04498" w:rsidP="00F04498">
      <w:pPr>
        <w:numPr>
          <w:ilvl w:val="0"/>
          <w:numId w:val="12"/>
        </w:numPr>
        <w:jc w:val="both"/>
        <w:rPr>
          <w:lang w:val="en-IN"/>
        </w:rPr>
      </w:pPr>
      <w:r w:rsidRPr="00F04498">
        <w:rPr>
          <w:lang w:val="en-IN"/>
        </w:rPr>
        <w:t>Support for multiple entity types</w:t>
      </w:r>
    </w:p>
    <w:p w14:paraId="250B0116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The same repository implementation can manage different entities without rewriting the repository logic.</w:t>
      </w:r>
    </w:p>
    <w:p w14:paraId="32356430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pict w14:anchorId="10709EC4">
          <v:rect id="_x0000_i1100" style="width:0;height:1.5pt" o:hralign="center" o:hrstd="t" o:hr="t" fillcolor="#a0a0a0" stroked="f"/>
        </w:pict>
      </w:r>
    </w:p>
    <w:p w14:paraId="45514BF2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11. Testing and Verification</w:t>
      </w:r>
    </w:p>
    <w:p w14:paraId="5ADB59D4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The application was verified through TypeScript compilation and Node.js execution.</w:t>
      </w:r>
    </w:p>
    <w:p w14:paraId="2C120ED5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The following were successfully tested:</w:t>
      </w:r>
    </w:p>
    <w:p w14:paraId="4BCFBBAC" w14:textId="77777777" w:rsidR="00F04498" w:rsidRPr="00F04498" w:rsidRDefault="00F04498" w:rsidP="00F04498">
      <w:pPr>
        <w:numPr>
          <w:ilvl w:val="0"/>
          <w:numId w:val="13"/>
        </w:numPr>
        <w:jc w:val="both"/>
        <w:rPr>
          <w:lang w:val="en-IN"/>
        </w:rPr>
      </w:pPr>
      <w:r w:rsidRPr="00F04498">
        <w:rPr>
          <w:lang w:val="en-IN"/>
        </w:rPr>
        <w:t>Product search</w:t>
      </w:r>
    </w:p>
    <w:p w14:paraId="7B5F9B75" w14:textId="77777777" w:rsidR="00F04498" w:rsidRPr="00F04498" w:rsidRDefault="00F04498" w:rsidP="00F04498">
      <w:pPr>
        <w:numPr>
          <w:ilvl w:val="0"/>
          <w:numId w:val="13"/>
        </w:numPr>
        <w:jc w:val="both"/>
        <w:rPr>
          <w:lang w:val="en-IN"/>
        </w:rPr>
      </w:pPr>
      <w:r w:rsidRPr="00F04498">
        <w:rPr>
          <w:lang w:val="en-IN"/>
        </w:rPr>
        <w:t>Supplier search</w:t>
      </w:r>
    </w:p>
    <w:p w14:paraId="1DDBDFE0" w14:textId="77777777" w:rsidR="00F04498" w:rsidRPr="00F04498" w:rsidRDefault="00F04498" w:rsidP="00F04498">
      <w:pPr>
        <w:numPr>
          <w:ilvl w:val="0"/>
          <w:numId w:val="13"/>
        </w:numPr>
        <w:jc w:val="both"/>
        <w:rPr>
          <w:lang w:val="en-IN"/>
        </w:rPr>
      </w:pPr>
      <w:r w:rsidRPr="00F04498">
        <w:rPr>
          <w:lang w:val="en-IN"/>
        </w:rPr>
        <w:t>Warehouse deletion</w:t>
      </w:r>
    </w:p>
    <w:p w14:paraId="17285E55" w14:textId="77777777" w:rsidR="00F04498" w:rsidRPr="00F04498" w:rsidRDefault="00F04498" w:rsidP="00F04498">
      <w:pPr>
        <w:numPr>
          <w:ilvl w:val="0"/>
          <w:numId w:val="13"/>
        </w:numPr>
        <w:jc w:val="both"/>
        <w:rPr>
          <w:lang w:val="en-IN"/>
        </w:rPr>
      </w:pPr>
      <w:r w:rsidRPr="00F04498">
        <w:rPr>
          <w:lang w:val="en-IN"/>
        </w:rPr>
        <w:t>Repository storage</w:t>
      </w:r>
    </w:p>
    <w:p w14:paraId="02B7A113" w14:textId="77777777" w:rsidR="00F04498" w:rsidRPr="00F04498" w:rsidRDefault="00F04498" w:rsidP="00F04498">
      <w:pPr>
        <w:numPr>
          <w:ilvl w:val="0"/>
          <w:numId w:val="13"/>
        </w:numPr>
        <w:jc w:val="both"/>
        <w:rPr>
          <w:lang w:val="en-IN"/>
        </w:rPr>
      </w:pPr>
      <w:r w:rsidRPr="00F04498">
        <w:rPr>
          <w:lang w:val="en-IN"/>
        </w:rPr>
        <w:t>Final data retrieval</w:t>
      </w:r>
    </w:p>
    <w:p w14:paraId="59AB003C" w14:textId="77777777" w:rsidR="00F04498" w:rsidRPr="00F04498" w:rsidRDefault="00F04498" w:rsidP="00F04498">
      <w:pPr>
        <w:numPr>
          <w:ilvl w:val="0"/>
          <w:numId w:val="13"/>
        </w:numPr>
        <w:jc w:val="both"/>
        <w:rPr>
          <w:lang w:val="en-IN"/>
        </w:rPr>
      </w:pPr>
      <w:r w:rsidRPr="00F04498">
        <w:rPr>
          <w:lang w:val="en-IN"/>
        </w:rPr>
        <w:t>TypeScript compilation without errors</w:t>
      </w:r>
    </w:p>
    <w:p w14:paraId="1034EFB2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Screenshots documenting the implementation and execution are included in the Screenshots folder.</w:t>
      </w:r>
    </w:p>
    <w:p w14:paraId="59DC2760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pict w14:anchorId="4B87809F">
          <v:rect id="_x0000_i1101" style="width:0;height:1.5pt" o:hralign="center" o:hrstd="t" o:hr="t" fillcolor="#a0a0a0" stroked="f"/>
        </w:pict>
      </w:r>
    </w:p>
    <w:p w14:paraId="6DDF720D" w14:textId="77777777" w:rsidR="00F04498" w:rsidRPr="00F04498" w:rsidRDefault="00F04498" w:rsidP="00F04498">
      <w:pPr>
        <w:jc w:val="both"/>
        <w:rPr>
          <w:b/>
          <w:bCs/>
          <w:lang w:val="en-IN"/>
        </w:rPr>
      </w:pPr>
      <w:r w:rsidRPr="00F04498">
        <w:rPr>
          <w:b/>
          <w:bCs/>
          <w:lang w:val="en-IN"/>
        </w:rPr>
        <w:t>12. Conclusion</w:t>
      </w:r>
    </w:p>
    <w:p w14:paraId="3027574E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 xml:space="preserve">The Smart Inventory System successfully demonstrates the use of </w:t>
      </w:r>
      <w:r w:rsidRPr="00F04498">
        <w:rPr>
          <w:b/>
          <w:bCs/>
          <w:lang w:val="en-IN"/>
        </w:rPr>
        <w:t>TypeScript Generics</w:t>
      </w:r>
      <w:r w:rsidRPr="00F04498">
        <w:rPr>
          <w:lang w:val="en-IN"/>
        </w:rPr>
        <w:t xml:space="preserve"> in a practical application.</w:t>
      </w:r>
    </w:p>
    <w:p w14:paraId="704D2B77" w14:textId="77777777" w:rsidR="00F04498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 xml:space="preserve">The </w:t>
      </w:r>
      <w:proofErr w:type="spellStart"/>
      <w:r w:rsidRPr="00F04498">
        <w:rPr>
          <w:lang w:val="en-IN"/>
        </w:rPr>
        <w:t>GenericRepository</w:t>
      </w:r>
      <w:proofErr w:type="spellEnd"/>
      <w:r w:rsidRPr="00F04498">
        <w:rPr>
          <w:lang w:val="en-IN"/>
        </w:rPr>
        <w:t xml:space="preserve">&lt;T extends </w:t>
      </w:r>
      <w:proofErr w:type="spellStart"/>
      <w:r w:rsidRPr="00F04498">
        <w:rPr>
          <w:lang w:val="en-IN"/>
        </w:rPr>
        <w:t>BaseEntity</w:t>
      </w:r>
      <w:proofErr w:type="spellEnd"/>
      <w:r w:rsidRPr="00F04498">
        <w:rPr>
          <w:lang w:val="en-IN"/>
        </w:rPr>
        <w:t>&gt; provides a reusable and type-safe approach for managing Products, Suppliers, and Warehouses.</w:t>
      </w:r>
    </w:p>
    <w:p w14:paraId="09973701" w14:textId="53651D90" w:rsidR="009B21D9" w:rsidRPr="00F04498" w:rsidRDefault="00F04498" w:rsidP="00F04498">
      <w:pPr>
        <w:jc w:val="both"/>
        <w:rPr>
          <w:lang w:val="en-IN"/>
        </w:rPr>
      </w:pPr>
      <w:r w:rsidRPr="00F04498">
        <w:rPr>
          <w:lang w:val="en-IN"/>
        </w:rPr>
        <w:t>The assignment demonstrates how Generics can reduce code duplication while allowing the same functionality to work with multiple entity types.</w:t>
      </w:r>
    </w:p>
    <w:sectPr w:rsidR="009B21D9" w:rsidRPr="00F044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2064EF"/>
    <w:multiLevelType w:val="multilevel"/>
    <w:tmpl w:val="0872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760DE"/>
    <w:multiLevelType w:val="multilevel"/>
    <w:tmpl w:val="C5D4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A1515"/>
    <w:multiLevelType w:val="multilevel"/>
    <w:tmpl w:val="D354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24ED5"/>
    <w:multiLevelType w:val="multilevel"/>
    <w:tmpl w:val="FAF0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623321">
    <w:abstractNumId w:val="8"/>
  </w:num>
  <w:num w:numId="2" w16cid:durableId="270360852">
    <w:abstractNumId w:val="6"/>
  </w:num>
  <w:num w:numId="3" w16cid:durableId="557935336">
    <w:abstractNumId w:val="5"/>
  </w:num>
  <w:num w:numId="4" w16cid:durableId="261957261">
    <w:abstractNumId w:val="4"/>
  </w:num>
  <w:num w:numId="5" w16cid:durableId="1353533490">
    <w:abstractNumId w:val="7"/>
  </w:num>
  <w:num w:numId="6" w16cid:durableId="1770000175">
    <w:abstractNumId w:val="3"/>
  </w:num>
  <w:num w:numId="7" w16cid:durableId="303431891">
    <w:abstractNumId w:val="2"/>
  </w:num>
  <w:num w:numId="8" w16cid:durableId="709770907">
    <w:abstractNumId w:val="1"/>
  </w:num>
  <w:num w:numId="9" w16cid:durableId="1581133394">
    <w:abstractNumId w:val="0"/>
  </w:num>
  <w:num w:numId="10" w16cid:durableId="59866569">
    <w:abstractNumId w:val="9"/>
  </w:num>
  <w:num w:numId="11" w16cid:durableId="176043213">
    <w:abstractNumId w:val="12"/>
  </w:num>
  <w:num w:numId="12" w16cid:durableId="1697806529">
    <w:abstractNumId w:val="11"/>
  </w:num>
  <w:num w:numId="13" w16cid:durableId="18502206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225"/>
    <w:rsid w:val="0029639D"/>
    <w:rsid w:val="00326F90"/>
    <w:rsid w:val="009B21D9"/>
    <w:rsid w:val="00AA1D8D"/>
    <w:rsid w:val="00B47730"/>
    <w:rsid w:val="00CB0664"/>
    <w:rsid w:val="00F044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A07E44"/>
  <w14:defaultImageDpi w14:val="300"/>
  <w15:docId w15:val="{931FFDFC-8502-4C21-B72C-F2A1BE79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Shahnaz Shafreen</cp:lastModifiedBy>
  <cp:revision>3</cp:revision>
  <dcterms:created xsi:type="dcterms:W3CDTF">2013-12-23T23:15:00Z</dcterms:created>
  <dcterms:modified xsi:type="dcterms:W3CDTF">2026-09-27T16:04:00Z</dcterms:modified>
  <cp:category/>
</cp:coreProperties>
</file>