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-Accent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3847" w:rsidRPr="009655DF" w:rsidTr="00965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083847" w:rsidRPr="009655DF" w:rsidRDefault="00083847" w:rsidP="0008384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tSNE</w:t>
            </w:r>
            <w:proofErr w:type="spellEnd"/>
          </w:p>
        </w:tc>
      </w:tr>
      <w:tr w:rsidR="00083847" w:rsidRPr="009655DF" w:rsidTr="00965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083847" w:rsidRDefault="00083847">
            <w:pPr>
              <w:rPr>
                <w:rStyle w:val="fontstyle01"/>
              </w:rPr>
            </w:pPr>
            <w:proofErr w:type="gramStart"/>
            <w:r>
              <w:rPr>
                <w:rStyle w:val="fontstyle01"/>
              </w:rPr>
              <w:t>a</w:t>
            </w:r>
            <w:proofErr w:type="gramEnd"/>
            <w:r>
              <w:rPr>
                <w:rStyle w:val="fontstyle01"/>
              </w:rPr>
              <w:t xml:space="preserve"> parametric mapping between the high-dimensional data space and the</w:t>
            </w:r>
            <w:r>
              <w:rPr>
                <w:rFonts w:ascii="NimbusRomNo9L-Regu" w:hAnsi="NimbusRomNo9L-Regu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low-dimensional latent space.</w:t>
            </w:r>
          </w:p>
          <w:p w:rsidR="00083847" w:rsidRDefault="00083847">
            <w:pPr>
              <w:rPr>
                <w:rStyle w:val="fontstyle01"/>
              </w:rPr>
            </w:pPr>
          </w:p>
          <w:p w:rsidR="00083847" w:rsidRDefault="00083847">
            <w:pPr>
              <w:rPr>
                <w:rStyle w:val="fontstyle01"/>
              </w:rPr>
            </w:pPr>
            <w:proofErr w:type="gramStart"/>
            <w:r>
              <w:rPr>
                <w:rStyle w:val="fontstyle01"/>
              </w:rPr>
              <w:t>local</w:t>
            </w:r>
            <w:proofErr w:type="gramEnd"/>
            <w:r>
              <w:rPr>
                <w:rStyle w:val="fontstyle01"/>
              </w:rPr>
              <w:t xml:space="preserve"> structure of the data is preserved as</w:t>
            </w:r>
            <w:r>
              <w:rPr>
                <w:rFonts w:ascii="NimbusRomNo9L-Regu" w:hAnsi="NimbusRomNo9L-Regu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well as possible in the latent space.</w:t>
            </w:r>
          </w:p>
          <w:p w:rsidR="00083847" w:rsidRPr="009655DF" w:rsidRDefault="00083847">
            <w:pPr>
              <w:rPr>
                <w:sz w:val="24"/>
                <w:szCs w:val="24"/>
              </w:rPr>
            </w:pPr>
          </w:p>
        </w:tc>
      </w:tr>
      <w:tr w:rsidR="009655DF" w:rsidRPr="009655DF" w:rsidTr="00965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655DF" w:rsidRPr="009655DF" w:rsidRDefault="00406A09">
            <w:pPr>
              <w:rPr>
                <w:sz w:val="24"/>
                <w:szCs w:val="24"/>
              </w:rPr>
            </w:pPr>
            <w:hyperlink r:id="rId5" w:history="1">
              <w:r w:rsidR="009655DF" w:rsidRPr="009655DF">
                <w:rPr>
                  <w:rStyle w:val="Hyperlink"/>
                  <w:sz w:val="24"/>
                  <w:szCs w:val="24"/>
                </w:rPr>
                <w:t>https://scikit-learn.org/stable/modules/generated/sklearn.manifold.TSNE.html</w:t>
              </w:r>
            </w:hyperlink>
          </w:p>
        </w:tc>
      </w:tr>
      <w:tr w:rsidR="009655DF" w:rsidRPr="009655DF" w:rsidTr="00965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655DF" w:rsidRPr="009655DF" w:rsidRDefault="00406A09">
            <w:pPr>
              <w:rPr>
                <w:sz w:val="24"/>
                <w:szCs w:val="24"/>
              </w:rPr>
            </w:pPr>
            <w:hyperlink r:id="rId6" w:history="1">
              <w:r w:rsidR="009655DF" w:rsidRPr="009655DF">
                <w:rPr>
                  <w:rStyle w:val="Hyperlink"/>
                  <w:sz w:val="24"/>
                  <w:szCs w:val="24"/>
                </w:rPr>
                <w:t>https://lvdmaaten.github.io/tsne/</w:t>
              </w:r>
            </w:hyperlink>
          </w:p>
          <w:p w:rsidR="009655DF" w:rsidRPr="009655DF" w:rsidRDefault="009655DF" w:rsidP="009655D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655DF">
              <w:rPr>
                <w:color w:val="333332"/>
                <w:sz w:val="24"/>
                <w:szCs w:val="24"/>
                <w:shd w:val="clear" w:color="auto" w:fill="FFFFFF"/>
              </w:rPr>
              <w:t>It is perfectly fine to run t-SNE ten times, and select the solution with the lowest KL divergence.</w:t>
            </w:r>
          </w:p>
          <w:p w:rsidR="009655DF" w:rsidRPr="009C333A" w:rsidRDefault="009655DF" w:rsidP="009655D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gramStart"/>
            <w:r>
              <w:rPr>
                <w:color w:val="333332"/>
                <w:sz w:val="27"/>
                <w:szCs w:val="27"/>
                <w:shd w:val="clear" w:color="auto" w:fill="FFFFFF"/>
              </w:rPr>
              <w:t>t-SNE</w:t>
            </w:r>
            <w:proofErr w:type="gramEnd"/>
            <w:r>
              <w:rPr>
                <w:color w:val="333332"/>
                <w:sz w:val="27"/>
                <w:szCs w:val="27"/>
                <w:shd w:val="clear" w:color="auto" w:fill="FFFFFF"/>
              </w:rPr>
              <w:t xml:space="preserve"> does not retain distances but probabilities, so measuring some error between the Euclidean distances in high-D and low-D is useless.</w:t>
            </w:r>
          </w:p>
          <w:p w:rsidR="009C333A" w:rsidRPr="009C333A" w:rsidRDefault="009C333A" w:rsidP="009655D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color w:val="333332"/>
                <w:sz w:val="27"/>
                <w:szCs w:val="27"/>
                <w:shd w:val="clear" w:color="auto" w:fill="FFFFFF"/>
              </w:rPr>
              <w:t> </w:t>
            </w:r>
            <w:r w:rsidR="00E94389">
              <w:rPr>
                <w:color w:val="333332"/>
                <w:sz w:val="27"/>
                <w:szCs w:val="27"/>
                <w:shd w:val="clear" w:color="auto" w:fill="FFFFFF"/>
              </w:rPr>
              <w:t>It</w:t>
            </w:r>
            <w:r>
              <w:rPr>
                <w:color w:val="333332"/>
                <w:sz w:val="27"/>
                <w:szCs w:val="27"/>
                <w:shd w:val="clear" w:color="auto" w:fill="FFFFFF"/>
              </w:rPr>
              <w:t xml:space="preserve"> is possible that different runs give you different solutions.</w:t>
            </w:r>
          </w:p>
          <w:p w:rsidR="009C333A" w:rsidRPr="00A70EDE" w:rsidRDefault="009C333A" w:rsidP="009C333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color w:val="333332"/>
                <w:sz w:val="27"/>
                <w:szCs w:val="27"/>
                <w:shd w:val="clear" w:color="auto" w:fill="FFFFFF"/>
              </w:rPr>
              <w:t>The performance of t-SNE is fairly robust under different settings of the perplexity. Typical values for the perplexity range between 5 and 50. (is it is too high a ball shape output is created)</w:t>
            </w:r>
          </w:p>
          <w:p w:rsidR="00A70EDE" w:rsidRPr="00A70EDE" w:rsidRDefault="00A70EDE" w:rsidP="00A70EDE">
            <w:pPr>
              <w:pStyle w:val="ListParagraph"/>
              <w:numPr>
                <w:ilvl w:val="0"/>
                <w:numId w:val="1"/>
              </w:numPr>
              <w:rPr>
                <w:rStyle w:val="Strong"/>
                <w:b/>
                <w:bCs/>
                <w:sz w:val="24"/>
                <w:szCs w:val="24"/>
              </w:rPr>
            </w:pPr>
            <w:r>
              <w:rPr>
                <w:color w:val="333332"/>
                <w:sz w:val="27"/>
                <w:szCs w:val="27"/>
                <w:shd w:val="clear" w:color="auto" w:fill="FFFFFF"/>
              </w:rPr>
              <w:t xml:space="preserve">If data contains big numbers </w:t>
            </w:r>
            <w:proofErr w:type="spellStart"/>
            <w:r>
              <w:rPr>
                <w:color w:val="333332"/>
                <w:sz w:val="27"/>
                <w:szCs w:val="27"/>
                <w:shd w:val="clear" w:color="auto" w:fill="FFFFFF"/>
              </w:rPr>
              <w:t>tsne</w:t>
            </w:r>
            <w:proofErr w:type="spellEnd"/>
            <w:r>
              <w:rPr>
                <w:color w:val="333332"/>
                <w:sz w:val="27"/>
                <w:szCs w:val="27"/>
                <w:shd w:val="clear" w:color="auto" w:fill="FFFFFF"/>
              </w:rPr>
              <w:t xml:space="preserve"> may </w:t>
            </w:r>
            <w:r>
              <w:rPr>
                <w:rStyle w:val="Strong"/>
                <w:color w:val="333332"/>
                <w:sz w:val="27"/>
                <w:szCs w:val="27"/>
                <w:shd w:val="clear" w:color="auto" w:fill="FFFFFF"/>
              </w:rPr>
              <w:t>report a very low error but the results look crappy</w:t>
            </w:r>
          </w:p>
          <w:p w:rsidR="00A70EDE" w:rsidRPr="00A70EDE" w:rsidRDefault="00A70EDE" w:rsidP="00A70ED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color w:val="333332"/>
                <w:sz w:val="27"/>
                <w:szCs w:val="27"/>
                <w:shd w:val="clear" w:color="auto" w:fill="FFFFFF"/>
              </w:rPr>
              <w:t>If there was any problem check your data using PCA, maybe there is something wrong with the data set</w:t>
            </w:r>
          </w:p>
          <w:p w:rsidR="00A70EDE" w:rsidRPr="009655DF" w:rsidRDefault="00E42DBF" w:rsidP="00A70ED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color w:val="333332"/>
                <w:sz w:val="27"/>
                <w:szCs w:val="27"/>
                <w:shd w:val="clear" w:color="auto" w:fill="FFFFFF"/>
              </w:rPr>
              <w:t>it is not possible to embed test points in an existing map</w:t>
            </w:r>
          </w:p>
        </w:tc>
      </w:tr>
      <w:tr w:rsidR="009655DF" w:rsidRPr="009655DF" w:rsidTr="00965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655DF" w:rsidRDefault="0084429C">
            <w:pPr>
              <w:rPr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</w:rPr>
              <w:t xml:space="preserve">Nonlinear </w:t>
            </w:r>
            <w:proofErr w:type="spellStart"/>
            <w:r w:rsidR="00E42DBF">
              <w:rPr>
                <w:sz w:val="24"/>
                <w:szCs w:val="24"/>
              </w:rPr>
              <w:t>Dimention</w:t>
            </w:r>
            <w:proofErr w:type="spellEnd"/>
            <w:r w:rsidR="00E42DBF">
              <w:rPr>
                <w:sz w:val="24"/>
                <w:szCs w:val="24"/>
              </w:rPr>
              <w:t xml:space="preserve"> reduction  methods</w:t>
            </w:r>
            <w:r>
              <w:rPr>
                <w:sz w:val="24"/>
                <w:szCs w:val="24"/>
              </w:rPr>
              <w:t xml:space="preserve"> (NLDR)</w:t>
            </w:r>
          </w:p>
          <w:p w:rsidR="00E42DBF" w:rsidRPr="009655DF" w:rsidRDefault="00E42D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ICA, PCA&lt; FA, SVD, ISOMAP, t-SNE</w:t>
            </w:r>
          </w:p>
        </w:tc>
      </w:tr>
      <w:tr w:rsidR="009655DF" w:rsidRPr="009655DF" w:rsidTr="00965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655DF" w:rsidRDefault="00083847">
            <w:pPr>
              <w:rPr>
                <w:rStyle w:val="fontstyle01"/>
              </w:rPr>
            </w:pPr>
            <w:r>
              <w:rPr>
                <w:rStyle w:val="fontstyle01"/>
              </w:rPr>
              <w:t>parametric t-SNE</w:t>
            </w:r>
          </w:p>
          <w:p w:rsidR="00083847" w:rsidRPr="009655DF" w:rsidRDefault="00083847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29048F4" wp14:editId="2C423808">
                  <wp:extent cx="1533525" cy="37052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533525" cy="370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5DF" w:rsidRPr="009655DF" w:rsidTr="00965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655DF" w:rsidRDefault="006C6D3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Comparision</w:t>
            </w:r>
            <w:proofErr w:type="spellEnd"/>
            <w:r>
              <w:rPr>
                <w:sz w:val="24"/>
                <w:szCs w:val="24"/>
              </w:rPr>
              <w:t xml:space="preserve"> of manifold learning methods:</w:t>
            </w:r>
          </w:p>
          <w:p w:rsidR="006C6D3C" w:rsidRPr="009655DF" w:rsidRDefault="00406A09">
            <w:pPr>
              <w:rPr>
                <w:sz w:val="24"/>
                <w:szCs w:val="24"/>
              </w:rPr>
            </w:pPr>
            <w:hyperlink r:id="rId8" w:anchor="sphx-glr-auto-examples-manifold-plot-compare-methods-py" w:history="1">
              <w:r w:rsidR="006C6D3C">
                <w:rPr>
                  <w:rStyle w:val="Hyperlink"/>
                </w:rPr>
                <w:t>https://scikit-learn.org/stable/auto_examples/manifold/plot_compare_methods.html#sphx-glr-auto-examples-manifold-plot-compare-methods-py</w:t>
              </w:r>
            </w:hyperlink>
          </w:p>
        </w:tc>
      </w:tr>
      <w:tr w:rsidR="009655DF" w:rsidRPr="009655DF" w:rsidTr="00965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655DF" w:rsidRDefault="00406A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Problem:</w:t>
            </w:r>
          </w:p>
          <w:p w:rsidR="00406A09" w:rsidRPr="00406A09" w:rsidRDefault="00406A09" w:rsidP="00406A09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Global structure is not explicitly preserved. This problem is mitigated by initializing points with PCA (using </w:t>
            </w:r>
            <w:proofErr w:type="spellStart"/>
            <w:r>
              <w:rPr>
                <w:rStyle w:val="pre"/>
                <w:rFonts w:ascii="Consolas" w:hAnsi="Consolas" w:cs="Courier New"/>
                <w:color w:val="222222"/>
                <w:sz w:val="21"/>
                <w:szCs w:val="21"/>
                <w:shd w:val="clear" w:color="auto" w:fill="ECF0F3"/>
              </w:rPr>
              <w:t>init</w:t>
            </w:r>
            <w:proofErr w:type="spellEnd"/>
            <w:r>
              <w:rPr>
                <w:rStyle w:val="pre"/>
                <w:rFonts w:ascii="Consolas" w:hAnsi="Consolas" w:cs="Courier New"/>
                <w:color w:val="222222"/>
                <w:sz w:val="21"/>
                <w:szCs w:val="21"/>
                <w:shd w:val="clear" w:color="auto" w:fill="ECF0F3"/>
              </w:rPr>
              <w:t>='</w:t>
            </w:r>
            <w:proofErr w:type="spellStart"/>
            <w:r>
              <w:rPr>
                <w:rStyle w:val="pre"/>
                <w:rFonts w:ascii="Consolas" w:hAnsi="Consolas" w:cs="Courier New"/>
                <w:color w:val="222222"/>
                <w:sz w:val="21"/>
                <w:szCs w:val="21"/>
                <w:shd w:val="clear" w:color="auto" w:fill="ECF0F3"/>
              </w:rPr>
              <w:t>pca</w:t>
            </w:r>
            <w:proofErr w:type="spellEnd"/>
            <w:r>
              <w:rPr>
                <w:rStyle w:val="pre"/>
                <w:rFonts w:ascii="Consolas" w:hAnsi="Consolas" w:cs="Courier New"/>
                <w:color w:val="222222"/>
                <w:sz w:val="21"/>
                <w:szCs w:val="21"/>
                <w:shd w:val="clear" w:color="auto" w:fill="ECF0F3"/>
              </w:rPr>
              <w:t>'</w:t>
            </w:r>
            <w:r>
              <w:rPr>
                <w:rFonts w:ascii="Segoe UI" w:hAnsi="Segoe UI" w:cs="Segoe UI"/>
                <w:color w:val="212529"/>
              </w:rPr>
              <w:t>).</w:t>
            </w:r>
            <w:bookmarkStart w:id="0" w:name="_GoBack"/>
            <w:bookmarkEnd w:id="0"/>
          </w:p>
        </w:tc>
      </w:tr>
      <w:tr w:rsidR="009655DF" w:rsidRPr="009655DF" w:rsidTr="00965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655DF" w:rsidRPr="009655DF" w:rsidRDefault="009655DF">
            <w:pPr>
              <w:rPr>
                <w:sz w:val="24"/>
                <w:szCs w:val="24"/>
              </w:rPr>
            </w:pPr>
          </w:p>
        </w:tc>
      </w:tr>
      <w:tr w:rsidR="009655DF" w:rsidRPr="009655DF" w:rsidTr="00965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655DF" w:rsidRPr="009655DF" w:rsidRDefault="009655DF">
            <w:pPr>
              <w:rPr>
                <w:sz w:val="24"/>
                <w:szCs w:val="24"/>
              </w:rPr>
            </w:pPr>
          </w:p>
        </w:tc>
      </w:tr>
    </w:tbl>
    <w:p w:rsidR="00DD2AEE" w:rsidRPr="009655DF" w:rsidRDefault="00DD2AEE">
      <w:pPr>
        <w:rPr>
          <w:sz w:val="24"/>
          <w:szCs w:val="24"/>
        </w:rPr>
      </w:pPr>
    </w:p>
    <w:sectPr w:rsidR="00DD2AEE" w:rsidRPr="00965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114D3D"/>
    <w:multiLevelType w:val="hybridMultilevel"/>
    <w:tmpl w:val="B546D90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58B37F7"/>
    <w:multiLevelType w:val="multilevel"/>
    <w:tmpl w:val="86D0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195"/>
    <w:rsid w:val="00083847"/>
    <w:rsid w:val="00406A09"/>
    <w:rsid w:val="00514FAC"/>
    <w:rsid w:val="006C6D3C"/>
    <w:rsid w:val="0084429C"/>
    <w:rsid w:val="009655DF"/>
    <w:rsid w:val="009C333A"/>
    <w:rsid w:val="00A70EDE"/>
    <w:rsid w:val="00A80195"/>
    <w:rsid w:val="00DD2AEE"/>
    <w:rsid w:val="00E06FE2"/>
    <w:rsid w:val="00E42DBF"/>
    <w:rsid w:val="00E9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15464-7CCE-49F8-9EF3-A0FE97F3F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55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655D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655DF"/>
    <w:pPr>
      <w:ind w:left="720"/>
      <w:contextualSpacing/>
    </w:pPr>
  </w:style>
  <w:style w:type="table" w:styleId="GridTable2-Accent6">
    <w:name w:val="Grid Table 2 Accent 6"/>
    <w:basedOn w:val="TableNormal"/>
    <w:uiPriority w:val="47"/>
    <w:rsid w:val="009655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655DF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Strong">
    <w:name w:val="Strong"/>
    <w:basedOn w:val="DefaultParagraphFont"/>
    <w:uiPriority w:val="22"/>
    <w:qFormat/>
    <w:rsid w:val="00A70EDE"/>
    <w:rPr>
      <w:b/>
      <w:bCs/>
    </w:rPr>
  </w:style>
  <w:style w:type="character" w:customStyle="1" w:styleId="fontstyle01">
    <w:name w:val="fontstyle01"/>
    <w:basedOn w:val="DefaultParagraphFont"/>
    <w:rsid w:val="00083847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406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406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9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auto_examples/manifold/plot_compare_method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vdmaaten.github.io/tsne/" TargetMode="External"/><Relationship Id="rId5" Type="http://schemas.openxmlformats.org/officeDocument/2006/relationships/hyperlink" Target="https://scikit-learn.org/stable/modules/generated/sklearn.manifold.TSN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9</cp:revision>
  <dcterms:created xsi:type="dcterms:W3CDTF">2020-08-22T08:01:00Z</dcterms:created>
  <dcterms:modified xsi:type="dcterms:W3CDTF">2020-08-22T18:31:00Z</dcterms:modified>
</cp:coreProperties>
</file>