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1400" w14:textId="686C24AF" w:rsidR="00E8352A" w:rsidRDefault="00617725">
      <w:pPr>
        <w:rPr>
          <w:lang w:val="en-US"/>
        </w:rPr>
      </w:pPr>
      <w:r>
        <w:rPr>
          <w:lang w:val="en-US"/>
        </w:rPr>
        <w:t xml:space="preserve">Q1. </w:t>
      </w:r>
    </w:p>
    <w:p w14:paraId="67AEEF3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a.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ck </w:t>
      </w:r>
    </w:p>
    <w:p w14:paraId="3D1D3AA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 -&gt;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T</w:t>
      </w:r>
    </w:p>
    <w:p w14:paraId="255FC85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aTb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| ^</w:t>
      </w:r>
    </w:p>
    <w:p w14:paraId="6694DFB5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8570E7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b. ai bi bk ck</w:t>
      </w:r>
    </w:p>
    <w:p w14:paraId="3ED425FB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 -&gt; PQ</w:t>
      </w:r>
    </w:p>
    <w:p w14:paraId="6BC1F429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0AC0AAE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Q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bQc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1C6929E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978349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c. ai bi ck or ai bk ck</w:t>
      </w:r>
    </w:p>
    <w:p w14:paraId="63856F5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 -&gt; PC | AQ</w:t>
      </w:r>
    </w:p>
    <w:p w14:paraId="110E816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^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748729DA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Q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bQc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^,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 </w:t>
      </w:r>
    </w:p>
    <w:p w14:paraId="005D7D7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DA22B99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d.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ck 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ck</w:t>
      </w:r>
    </w:p>
    <w:p w14:paraId="716F545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 -&gt; PC | U</w:t>
      </w:r>
    </w:p>
    <w:p w14:paraId="57045C75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^, C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5D5BEB44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U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aUc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B, B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2A5D65B9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C1431C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e. ai bi bm ck or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ck where m&gt;0</w:t>
      </w:r>
    </w:p>
    <w:p w14:paraId="0DC5F197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S -&gt; PBC | T</w:t>
      </w:r>
    </w:p>
    <w:p w14:paraId="7DD1E8F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aPb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|^</w:t>
      </w:r>
    </w:p>
    <w:p w14:paraId="78E37E5B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B-&gt;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bB|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 C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|^</w:t>
      </w:r>
    </w:p>
    <w:p w14:paraId="4A736A7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aTc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Q</w:t>
      </w:r>
    </w:p>
    <w:p w14:paraId="48C7FF04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Q -&gt; AB1</w:t>
      </w:r>
    </w:p>
    <w:p w14:paraId="3B8F279A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A-&gt;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aA|a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B1 -&gt; bB1|^</w:t>
      </w:r>
    </w:p>
    <w:p w14:paraId="7DEF0F0A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720F98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f. ai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&lt;= 2j, </w:t>
      </w:r>
    </w:p>
    <w:p w14:paraId="2710A1E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every b has at most 2 corresponding a's</w:t>
      </w:r>
    </w:p>
    <w:p w14:paraId="4420052B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S-&gt; Sb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aaSb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1B730BD4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2799894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g. ai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&lt;2j =&gt;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&lt;= 2j-1</w:t>
      </w:r>
    </w:p>
    <w:p w14:paraId="48332FCB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every b can have at most 2 corresponding a's except 1</w:t>
      </w:r>
    </w:p>
    <w:p w14:paraId="6EBD6CE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aTb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Tb </w:t>
      </w:r>
    </w:p>
    <w:p w14:paraId="7407411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T-&gt; Tb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aTb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aaTb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 </w:t>
      </w:r>
    </w:p>
    <w:p w14:paraId="5559F117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682ED6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h. ai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bj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&lt;= j &lt;= 2i</w:t>
      </w:r>
    </w:p>
    <w:p w14:paraId="17DB41E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every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has at least 1 and at most 2 corresponding b's</w:t>
      </w:r>
    </w:p>
    <w:p w14:paraId="517CAD9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aSbb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^</w:t>
      </w:r>
    </w:p>
    <w:p w14:paraId="17C84516" w14:textId="371D2053" w:rsidR="00617725" w:rsidRDefault="00617725">
      <w:pPr>
        <w:rPr>
          <w:lang w:val="en-US"/>
        </w:rPr>
      </w:pPr>
    </w:p>
    <w:p w14:paraId="736DE425" w14:textId="1FF3EA49" w:rsidR="00617725" w:rsidRDefault="00617725">
      <w:pPr>
        <w:rPr>
          <w:lang w:val="en-US"/>
        </w:rPr>
      </w:pPr>
      <w:r>
        <w:rPr>
          <w:lang w:val="en-US"/>
        </w:rPr>
        <w:t>Q2.</w:t>
      </w:r>
    </w:p>
    <w:p w14:paraId="657C5C44" w14:textId="260E0479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1. palindrome even </w:t>
      </w:r>
      <w:r>
        <w:rPr>
          <w:rFonts w:ascii="Segoe UI" w:hAnsi="Segoe UI" w:cs="Segoe UI"/>
          <w:color w:val="000000"/>
          <w:sz w:val="20"/>
          <w:szCs w:val="20"/>
        </w:rPr>
        <w:t>l</w:t>
      </w:r>
      <w:r>
        <w:rPr>
          <w:rFonts w:ascii="Segoe UI" w:hAnsi="Segoe UI" w:cs="Segoe UI"/>
          <w:color w:val="000000"/>
          <w:sz w:val="20"/>
          <w:szCs w:val="20"/>
        </w:rPr>
        <w:t>ength</w:t>
      </w:r>
    </w:p>
    <w:p w14:paraId="6EEC80CE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2. pal odd length</w:t>
      </w:r>
    </w:p>
    <w:p w14:paraId="02165274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3. equal no. of as and bs</w:t>
      </w:r>
    </w:p>
    <w:p w14:paraId="2D65EA1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4. non-palindrome string</w:t>
      </w:r>
    </w:p>
    <w:p w14:paraId="39D2EFF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5. string ending with a</w:t>
      </w:r>
    </w:p>
    <w:p w14:paraId="6C4CC59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6. string ending with a</w:t>
      </w:r>
    </w:p>
    <w:p w14:paraId="58465E5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7. string starting and ending with b</w:t>
      </w:r>
    </w:p>
    <w:p w14:paraId="05BA8B55" w14:textId="3A3B728E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8. </w:t>
      </w:r>
      <w:r>
        <w:rPr>
          <w:rFonts w:ascii="Segoe UI" w:hAnsi="Segoe UI" w:cs="Segoe UI"/>
          <w:color w:val="000000"/>
          <w:sz w:val="20"/>
          <w:szCs w:val="20"/>
        </w:rPr>
        <w:t>{</w:t>
      </w:r>
      <w:r>
        <w:rPr>
          <w:rFonts w:ascii="Segoe UI" w:hAnsi="Segoe UI" w:cs="Segoe UI"/>
          <w:color w:val="000000"/>
          <w:sz w:val="20"/>
          <w:szCs w:val="20"/>
        </w:rPr>
        <w:t>correcti</w:t>
      </w:r>
      <w:r>
        <w:rPr>
          <w:rFonts w:ascii="Segoe UI" w:hAnsi="Segoe UI" w:cs="Segoe UI"/>
          <w:color w:val="000000"/>
          <w:sz w:val="20"/>
          <w:szCs w:val="20"/>
        </w:rPr>
        <w:t>o</w:t>
      </w:r>
      <w:r>
        <w:rPr>
          <w:rFonts w:ascii="Segoe UI" w:hAnsi="Segoe UI" w:cs="Segoe UI"/>
          <w:color w:val="000000"/>
          <w:sz w:val="20"/>
          <w:szCs w:val="20"/>
        </w:rPr>
        <w:t xml:space="preserve">n T-&gt;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}</w:t>
      </w:r>
      <w:r>
        <w:rPr>
          <w:rFonts w:ascii="Segoe UI" w:hAnsi="Segoe UI" w:cs="Segoe UI"/>
          <w:color w:val="000000"/>
          <w:sz w:val="20"/>
          <w:szCs w:val="20"/>
        </w:rPr>
        <w:t xml:space="preserve"> even length string</w:t>
      </w:r>
      <w:r>
        <w:rPr>
          <w:rFonts w:ascii="Segoe UI" w:hAnsi="Segoe UI" w:cs="Segoe UI"/>
          <w:color w:val="000000"/>
          <w:sz w:val="20"/>
          <w:szCs w:val="20"/>
        </w:rPr>
        <w:t>s</w:t>
      </w:r>
    </w:p>
    <w:p w14:paraId="28DD12E9" w14:textId="511F3100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Q3. </w:t>
      </w:r>
    </w:p>
    <w:p w14:paraId="3CA5A86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No, the string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aabbcc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cannot be obtained from this CFG. If it could, the first production in any derivation would have to be S-&gt;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aSbScS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The only way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aabbcc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could be obtained from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aSbScS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would be for the first S to be eventually replaced by either a or ab, and neither a nor ab has equal no. of as bs and cs.</w:t>
      </w:r>
    </w:p>
    <w:p w14:paraId="34A7A5A4" w14:textId="15A68F53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1D51F8C" w14:textId="66373DEB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Q4. </w:t>
      </w:r>
    </w:p>
    <w:p w14:paraId="4105342E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1. no ^ productions, no unit productions</w:t>
      </w:r>
    </w:p>
    <w:p w14:paraId="7FAF99C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iii)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</w:t>
      </w:r>
    </w:p>
    <w:p w14:paraId="0EAB7C07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A -&gt;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b,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63C1E17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B -&gt; 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a,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</w:t>
      </w:r>
    </w:p>
    <w:p w14:paraId="1FF2C88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iv) S -&gt; PQ</w:t>
      </w:r>
    </w:p>
    <w:p w14:paraId="4002BA8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Q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</w:t>
      </w:r>
    </w:p>
    <w:p w14:paraId="43BAB9B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A -&gt;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b,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6D727D4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B -&gt; 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a,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</w:t>
      </w:r>
    </w:p>
    <w:p w14:paraId="5C3E40E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B4BB0E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2. iii)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</w:t>
      </w:r>
    </w:p>
    <w:p w14:paraId="01CEA4D4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</w:t>
      </w:r>
    </w:p>
    <w:p w14:paraId="6F9605B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B -&gt; 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 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69675B1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iv)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</w:t>
      </w:r>
    </w:p>
    <w:p w14:paraId="3D1E3EB9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 ; P -&gt;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</w:t>
      </w:r>
      <w:proofErr w:type="spellEnd"/>
    </w:p>
    <w:p w14:paraId="4C590FFB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B -&gt; B Q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 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  ; Q -&gt; B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</w:p>
    <w:p w14:paraId="0FC6E2A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BF3068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3.  iii)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AC</w:t>
      </w:r>
    </w:p>
    <w:p w14:paraId="154E304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B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AB</w:t>
      </w:r>
    </w:p>
    <w:p w14:paraId="739FC9D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B -&gt;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 -&gt; c,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 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540F556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6B4D67C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4. S -&gt; AXBY</w:t>
      </w:r>
    </w:p>
    <w:p w14:paraId="1394139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X -&gt; AX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A-&gt; 0</w:t>
      </w:r>
    </w:p>
    <w:p w14:paraId="32BF715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Y -&gt; BY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B -&gt; 1</w:t>
      </w:r>
    </w:p>
    <w:p w14:paraId="756B5A3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iv)  S -&gt; PQ</w:t>
      </w:r>
    </w:p>
    <w:p w14:paraId="3270BA6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P -&gt;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AX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Q -&gt; BY</w:t>
      </w:r>
    </w:p>
    <w:p w14:paraId="29AB29AE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X -&gt; AX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A-&gt; 0</w:t>
      </w:r>
    </w:p>
    <w:p w14:paraId="266AB727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Y -&gt; BY |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B 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 B -&gt; 1</w:t>
      </w:r>
    </w:p>
    <w:p w14:paraId="67011CD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0BB935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5.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abSab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a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aAAb</w:t>
      </w:r>
      <w:proofErr w:type="spellEnd"/>
    </w:p>
    <w:p w14:paraId="2710051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aAAb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c</w:t>
      </w:r>
    </w:p>
    <w:p w14:paraId="2C9F00D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iii)  S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a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</w:p>
    <w:p w14:paraId="6AF023A0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 |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| c</w:t>
      </w:r>
    </w:p>
    <w:p w14:paraId="1993A41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5009EC3A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iv )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 -&gt; PQ | a | YZ</w:t>
      </w:r>
    </w:p>
    <w:p w14:paraId="27B854E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Q -&gt;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SP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</w:p>
    <w:p w14:paraId="659EB22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Y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A ,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Z -&gt;A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</w:p>
    <w:p w14:paraId="1424985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A -&gt;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S | YZ | c</w:t>
      </w:r>
    </w:p>
    <w:p w14:paraId="5AF63C1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       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a,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Xb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-&gt; b</w:t>
      </w:r>
    </w:p>
    <w:p w14:paraId="336B43EC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3519963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4F6059" w14:textId="4A84A959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Q5.</w:t>
      </w:r>
    </w:p>
    <w:p w14:paraId="5E618F8D" w14:textId="5FCCF45B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4C7229F" w14:textId="2D560DF6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Q6.</w:t>
      </w:r>
    </w:p>
    <w:p w14:paraId="037B0AF2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1) S -&gt; ABC | 0</w:t>
      </w:r>
    </w:p>
    <w:p w14:paraId="225F8589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-&gt; 1</w:t>
      </w:r>
    </w:p>
    <w:p w14:paraId="4592A545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B -&gt; 2 | 0</w:t>
      </w:r>
    </w:p>
    <w:p w14:paraId="25DB335E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 -&gt; 2</w:t>
      </w:r>
    </w:p>
    <w:p w14:paraId="654E54D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 -&gt; 2</w:t>
      </w:r>
    </w:p>
    <w:p w14:paraId="0918D48F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 -&gt; 2</w:t>
      </w:r>
    </w:p>
    <w:p w14:paraId="189F2461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C435A15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2) S -&gt; ABCD | 0</w:t>
      </w:r>
    </w:p>
    <w:p w14:paraId="2EE39DF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A -&gt; BC | 1</w:t>
      </w:r>
    </w:p>
    <w:p w14:paraId="6D30BBE3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B -&gt; d</w:t>
      </w:r>
    </w:p>
    <w:p w14:paraId="01A4F086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 -&gt; d</w:t>
      </w:r>
    </w:p>
    <w:p w14:paraId="2FABFE4D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D -&gt; d</w:t>
      </w:r>
    </w:p>
    <w:p w14:paraId="596254C8" w14:textId="77777777" w:rsidR="00617725" w:rsidRDefault="00617725" w:rsidP="0061772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B6FBA73" w14:textId="77777777" w:rsidR="00617725" w:rsidRPr="00617725" w:rsidRDefault="00617725">
      <w:pPr>
        <w:rPr>
          <w:lang w:val="en-US"/>
        </w:rPr>
      </w:pPr>
    </w:p>
    <w:sectPr w:rsidR="00617725" w:rsidRPr="0061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A"/>
    <w:rsid w:val="00617725"/>
    <w:rsid w:val="00E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1E6C"/>
  <w15:chartTrackingRefBased/>
  <w15:docId w15:val="{3669F0C1-C350-4F8B-AF20-F6DAF79D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DEOTA</dc:creator>
  <cp:keywords/>
  <dc:description/>
  <cp:lastModifiedBy>ANUSHREE DEOTA</cp:lastModifiedBy>
  <cp:revision>2</cp:revision>
  <dcterms:created xsi:type="dcterms:W3CDTF">2022-04-11T14:09:00Z</dcterms:created>
  <dcterms:modified xsi:type="dcterms:W3CDTF">2022-04-11T14:11:00Z</dcterms:modified>
</cp:coreProperties>
</file>