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Maazirat, aap sahi keh rahe hain. Maine pichle jawab mein overview par zyada focus kiya aur aapke diye gaye text ki specific details ko thoda skip kar diya. Chaliye, ab aapke provide kiye gaye </w:t>
      </w:r>
      <w:r>
        <w:rPr>
          <w:rFonts w:eastAsia="Aptos" w:cs="" w:cstheme="minorBidi" w:eastAsiaTheme="minorHAnsi" w:ascii="Google Sans Flex;Google Sans;Helvetica Neue;sans-serif" w:hAnsi="Google Sans Flex;Google Sans;Helvetica Neue;sans-serif"/>
          <w:b/>
          <w:bCs w:val="false"/>
          <w:i w:val="false"/>
          <w:caps w:val="false"/>
          <w:smallCaps w:val="false"/>
          <w:color w:val="1F1F1F"/>
          <w:spacing w:val="0"/>
          <w:sz w:val="24"/>
          <w:szCs w:val="24"/>
          <w14:ligatures w14:val="standardContextual"/>
        </w:rPr>
        <w:t>ek ek point</w:t>
      </w: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 ko detail mein Roman Urdu mein cover karte hain, taake kuch bhi peeche na rahe.</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1. Logs Everywhere: Sources ki Detail</w:t>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Aapke text ke mutabiq, network mein har device (Linux/Windows Endpoints, Data Servers, Websites) logs generate karti hai. Inki do main types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A. Host-Centric Log Sources</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Ye wo logs hain jo device ke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andar</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hone wali activities record karte hain.</w:t>
      </w:r>
    </w:p>
    <w:p>
      <w:pPr>
        <w:pStyle w:val="BodyText"/>
        <w:widowControl/>
        <w:numPr>
          <w:ilvl w:val="0"/>
          <w:numId w:val="1"/>
        </w:numPr>
        <w:pBdr/>
        <w:tabs>
          <w:tab w:val="clear" w:pos="720"/>
          <w:tab w:val="left" w:pos="0" w:leader="none"/>
        </w:tabs>
        <w:spacing w:lineRule="atLeast" w:line="300" w:before="120" w:after="120"/>
        <w:ind w:hanging="0"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User accessing a file: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Jab koi sensitive file kholi jati hai (e.g.,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salary_list.xlsx</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w:t>
      </w:r>
    </w:p>
    <w:p>
      <w:pPr>
        <w:pStyle w:val="BodyText"/>
        <w:widowControl/>
        <w:numPr>
          <w:ilvl w:val="0"/>
          <w:numId w:val="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Authentication attempts: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Login kamyab hua ya fail (Success vs Failed Login).</w:t>
      </w:r>
    </w:p>
    <w:p>
      <w:pPr>
        <w:pStyle w:val="BodyText"/>
        <w:widowControl/>
        <w:numPr>
          <w:ilvl w:val="0"/>
          <w:numId w:val="1"/>
        </w:numPr>
        <w:pBdr/>
        <w:tabs>
          <w:tab w:val="clear" w:pos="720"/>
          <w:tab w:val="left" w:pos="0" w:leader="none"/>
        </w:tabs>
        <w:spacing w:lineRule="atLeast" w:line="300" w:before="120" w:after="120"/>
        <w:ind w:hanging="0"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Process execution: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Kaun sa program chala? (e.g.,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cmd.exe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ya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mimikatz.exe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w:t>
      </w:r>
    </w:p>
    <w:p>
      <w:pPr>
        <w:pStyle w:val="BodyText"/>
        <w:widowControl/>
        <w:numPr>
          <w:ilvl w:val="0"/>
          <w:numId w:val="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Registry Changes: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Windows mein jab koi software install hota hai ya settings badalti hain (Registry keys edit/delete hona).</w:t>
      </w:r>
    </w:p>
    <w:p>
      <w:pPr>
        <w:pStyle w:val="BodyText"/>
        <w:widowControl/>
        <w:numPr>
          <w:ilvl w:val="0"/>
          <w:numId w:val="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PowerShell execution: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Scripts ka chalna, jo hackers aksar attack ke liye use karte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B. Network-Centric Log Sources</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Ye tab bante hain jab devices aapas mein ya internet se baat karti hain (Firewalls, IDS/IPS, Routers).</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SSH/FTP Connections: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Jab koi server ko remote access kare ya file transfer kare.</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Web Traffic:</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Kaunsi website visit ki gayi (HTTP/HTTPS logs).</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VPN Access: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Remote users jab company network mein dakhil hote hain.</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Network File Sharing:</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Files ka ek computer se doosre par move hona (SMB protocol).</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2. "Answers Nowhere": Analysis ke Challenges</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Text mein bataya gaya hai ke sirf logs hona kafi nahi, kyunke ye masle aate hain:</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Numerous Log Sources: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Network itna bada hota hai ke har second saikron (hundreds) events generate hote hain. Har machine par ja kar check karna namumkin hai.</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No Centralization: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Logs apni hi machine par pare hote hain. Har ek par SSH ya RDP karna "inefficient" hai aur investigation mein waqt zaya karta hai.</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Limited Context (Sabse Aham Point):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Akela log dhoka de sakta hai.</w:t>
      </w:r>
    </w:p>
    <w:p>
      <w:pPr>
        <w:pStyle w:val="BodyText"/>
        <w:widowControl/>
        <w:numPr>
          <w:ilvl w:val="1"/>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caps w:val="false"/>
          <w:smallCaps w:val="false"/>
          <w:color w:val="1F1F1F"/>
          <w:spacing w:val="0"/>
          <w:sz w:val="24"/>
          <w14:ligatures w14:val="standardContextual"/>
        </w:rPr>
        <w:t>Example: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Aik user ne file access ki, ye normal hai. Lekin agar hum data correlate karein, to pata chalta hai ke us user ne pehle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Lateral Movement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(aik machine se doosri machine par kabza) ke zariye access hasil ki thi.</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Limited Analysis: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Insaan itna zyada data manually nahi dekh sakta, is liye important logs miss ho jate hain.</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Format Issues: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Windows ka format alag hai, Linux ka alag, aur Firewall ka alag. Analyst ke liye har format ko samajhna mushkil hota hai.</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3. SIEM: Mushkilat ka Hal</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SIEM in saare maslo ko kaise solve karta hai?</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Normalization &amp; Parsing:</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Raw logs ko torta (Parsing) hai aur unhe ek consistent format (Normalization) mein lata hai.</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Correlation: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Alag sources ke darmiyan rishta dhoondta hai.</w:t>
      </w:r>
    </w:p>
    <w:p>
      <w:pPr>
        <w:pStyle w:val="BodyText"/>
        <w:widowControl/>
        <w:numPr>
          <w:ilvl w:val="1"/>
          <w:numId w:val="4"/>
        </w:numPr>
        <w:pBdr/>
        <w:tabs>
          <w:tab w:val="clear" w:pos="720"/>
          <w:tab w:val="left" w:pos="0" w:leader="none"/>
        </w:tabs>
        <w:spacing w:lineRule="auto" w:line="288"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caps w:val="false"/>
          <w:smallCaps w:val="false"/>
          <w:color w:val="1F1F1F"/>
          <w:spacing w:val="0"/>
          <w:sz w:val="24"/>
          <w14:ligatures w14:val="standardContextual"/>
        </w:rPr>
        <w:t>Scenario:</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Haris ne unknown IP se VPN connect kiya → Shared drive access ki → PowerShell chalaya → Outbound connection banaya. SIEM in charo ko jor kar "Data Exfiltration" ka alert dega.</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Dashboards: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Splunk jaise tools visual insights dete hain (e.g., Failed login attempts ki list, Top domains visited, Rules triggered).</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4. Log Sources ki Specific Locations (Technical)</w:t>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Aapke text mein di gayi locations bohat important hain:</w:t>
      </w:r>
    </w:p>
    <w:tbl>
      <w:tblPr>
        <w:tblW w:w="9360" w:type="dxa"/>
        <w:jc w:val="start"/>
        <w:tblInd w:w="0" w:type="dxa"/>
        <w:tblLayout w:type="fixed"/>
        <w:tblCellMar>
          <w:top w:w="28" w:type="dxa"/>
          <w:start w:w="28" w:type="dxa"/>
          <w:bottom w:w="28" w:type="dxa"/>
          <w:end w:w="28" w:type="dxa"/>
        </w:tblCellMar>
      </w:tblPr>
      <w:tblGrid>
        <w:gridCol w:w="1573"/>
        <w:gridCol w:w="7787"/>
      </w:tblGrid>
      <w:tr>
        <w:trPr>
          <w:tblHeader w:val="true"/>
        </w:trPr>
        <w:tc>
          <w:tcPr>
            <w:tcW w:w="157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Source</w:t>
            </w:r>
          </w:p>
        </w:tc>
        <w:tc>
          <w:tcPr>
            <w:tcW w:w="7787"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Details / Location</w:t>
            </w:r>
          </w:p>
        </w:tc>
      </w:tr>
      <w:tr>
        <w:trPr/>
        <w:tc>
          <w:tcPr>
            <w:tcW w:w="157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Windows</w:t>
            </w:r>
          </w:p>
        </w:tc>
        <w:tc>
          <w:tcPr>
            <w:tcW w:w="7787"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Event Viewer</w:t>
            </w:r>
            <w:r>
              <w:rPr>
                <w:rFonts w:ascii="Google Sans Flex;Google Sans;Helvetica Neue;sans-serif" w:hAnsi="Google Sans Flex;Google Sans;Helvetica Neue;sans-serif"/>
                <w:b w:val="false"/>
                <w:spacing w:val="0"/>
                <w:sz w:val="24"/>
              </w:rPr>
              <w:t> mein store hote hain. Har activity ka ek </w:t>
            </w:r>
            <w:r>
              <w:rPr>
                <w:rFonts w:ascii="Google Sans Flex;Google Sans;Helvetica Neue;sans-serif" w:hAnsi="Google Sans Flex;Google Sans;Helvetica Neue;sans-serif"/>
                <w:b/>
                <w:spacing w:val="0"/>
                <w:sz w:val="24"/>
              </w:rPr>
              <w:t>Unique ID</w:t>
            </w:r>
            <w:r>
              <w:rPr>
                <w:rFonts w:ascii="Google Sans Flex;Google Sans;Helvetica Neue;sans-serif" w:hAnsi="Google Sans Flex;Google Sans;Helvetica Neue;sans-serif"/>
                <w:b w:val="false"/>
                <w:spacing w:val="0"/>
                <w:sz w:val="24"/>
              </w:rPr>
              <w:t> hota hai (e.g., 4624 for Login).</w:t>
            </w:r>
          </w:p>
        </w:tc>
      </w:tr>
      <w:tr>
        <w:trPr/>
        <w:tc>
          <w:tcPr>
            <w:tcW w:w="157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Linux (Auth)</w:t>
            </w:r>
          </w:p>
        </w:tc>
        <w:tc>
          <w:tcPr>
            <w:tcW w:w="7787" w:type="dxa"/>
            <w:tcBorders/>
            <w:vAlign w:val="center"/>
          </w:tcPr>
          <w:p>
            <w:pPr>
              <w:pStyle w:val="TableContents"/>
              <w:spacing w:lineRule="atLeast" w:line="300" w:before="0" w:after="160"/>
              <w:ind w:hanging="0" w:start="0" w:end="0"/>
              <w:rPr/>
            </w:pPr>
            <w:r>
              <w:rPr>
                <w:rStyle w:val="SourceText"/>
                <w:rFonts w:ascii="Google Sans Flex;Google Sans;Helvetica Neue;sans-serif" w:hAnsi="Google Sans Flex;Google Sans;Helvetica Neue;sans-serif"/>
                <w:b w:val="false"/>
                <w:spacing w:val="0"/>
                <w:sz w:val="21"/>
              </w:rPr>
              <w:t>/var/log/auth.log</w:t>
            </w:r>
            <w:r>
              <w:rPr>
                <w:rFonts w:ascii="Google Sans Flex;Google Sans;Helvetica Neue;sans-serif" w:hAnsi="Google Sans Flex;Google Sans;Helvetica Neue;sans-serif"/>
                <w:b w:val="false"/>
                <w:spacing w:val="0"/>
                <w:sz w:val="24"/>
              </w:rPr>
              <w:t> ya </w:t>
            </w:r>
            <w:r>
              <w:rPr>
                <w:rStyle w:val="SourceText"/>
                <w:rFonts w:ascii="Google Sans Flex;Google Sans;Helvetica Neue;sans-serif" w:hAnsi="Google Sans Flex;Google Sans;Helvetica Neue;sans-serif"/>
                <w:b w:val="false"/>
                <w:spacing w:val="0"/>
                <w:sz w:val="21"/>
              </w:rPr>
              <w:t>/var/log/secure</w:t>
            </w:r>
            <w:r>
              <w:rPr>
                <w:rFonts w:ascii="Google Sans Flex;Google Sans;Helvetica Neue;sans-serif" w:hAnsi="Google Sans Flex;Google Sans;Helvetica Neue;sans-serif"/>
                <w:b w:val="false"/>
                <w:spacing w:val="0"/>
                <w:sz w:val="24"/>
              </w:rPr>
              <w:t> (Authentication related).</w:t>
            </w:r>
          </w:p>
        </w:tc>
      </w:tr>
      <w:tr>
        <w:trPr/>
        <w:tc>
          <w:tcPr>
            <w:tcW w:w="157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Linux (Cron)</w:t>
            </w:r>
          </w:p>
        </w:tc>
        <w:tc>
          <w:tcPr>
            <w:tcW w:w="7787" w:type="dxa"/>
            <w:tcBorders/>
            <w:vAlign w:val="center"/>
          </w:tcPr>
          <w:p>
            <w:pPr>
              <w:pStyle w:val="TableContents"/>
              <w:spacing w:lineRule="atLeast" w:line="300" w:before="0" w:after="160"/>
              <w:ind w:hanging="0" w:start="0" w:end="0"/>
              <w:rPr/>
            </w:pPr>
            <w:r>
              <w:rPr>
                <w:rStyle w:val="SourceText"/>
                <w:rFonts w:ascii="Google Sans Flex;Google Sans;Helvetica Neue;sans-serif" w:hAnsi="Google Sans Flex;Google Sans;Helvetica Neue;sans-serif"/>
                <w:b w:val="false"/>
                <w:spacing w:val="0"/>
                <w:sz w:val="21"/>
              </w:rPr>
              <w:t>/var/log/cron</w:t>
            </w:r>
            <w:r>
              <w:rPr>
                <w:rFonts w:ascii="Google Sans Flex;Google Sans;Helvetica Neue;sans-serif" w:hAnsi="Google Sans Flex;Google Sans;Helvetica Neue;sans-serif"/>
                <w:b w:val="false"/>
                <w:spacing w:val="0"/>
                <w:sz w:val="24"/>
              </w:rPr>
              <w:t> (Scheduled tasks ke logs).</w:t>
            </w:r>
          </w:p>
        </w:tc>
      </w:tr>
      <w:tr>
        <w:trPr/>
        <w:tc>
          <w:tcPr>
            <w:tcW w:w="157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Linux (Kernel)</w:t>
            </w:r>
          </w:p>
        </w:tc>
        <w:tc>
          <w:tcPr>
            <w:tcW w:w="7787" w:type="dxa"/>
            <w:tcBorders/>
            <w:vAlign w:val="center"/>
          </w:tcPr>
          <w:p>
            <w:pPr>
              <w:pStyle w:val="TableContents"/>
              <w:spacing w:lineRule="atLeast" w:line="300" w:before="0" w:after="160"/>
              <w:ind w:hanging="0" w:start="0" w:end="0"/>
              <w:rPr/>
            </w:pPr>
            <w:r>
              <w:rPr>
                <w:rStyle w:val="SourceText"/>
                <w:rFonts w:ascii="Google Sans Flex;Google Sans;Helvetica Neue;sans-serif" w:hAnsi="Google Sans Flex;Google Sans;Helvetica Neue;sans-serif"/>
                <w:b w:val="false"/>
                <w:spacing w:val="0"/>
                <w:sz w:val="21"/>
              </w:rPr>
              <w:t>/var/log/kern</w:t>
            </w:r>
            <w:r>
              <w:rPr>
                <w:rFonts w:ascii="Google Sans Flex;Google Sans;Helvetica Neue;sans-serif" w:hAnsi="Google Sans Flex;Google Sans;Helvetica Neue;sans-serif"/>
                <w:b w:val="false"/>
                <w:spacing w:val="0"/>
                <w:sz w:val="24"/>
              </w:rPr>
              <w:t> (Hardware aur core system logs).</w:t>
            </w:r>
          </w:p>
        </w:tc>
      </w:tr>
      <w:tr>
        <w:trPr/>
        <w:tc>
          <w:tcPr>
            <w:tcW w:w="157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Web Server</w:t>
            </w:r>
          </w:p>
        </w:tc>
        <w:tc>
          <w:tcPr>
            <w:tcW w:w="7787" w:type="dxa"/>
            <w:tcBorders/>
            <w:vAlign w:val="center"/>
          </w:tcPr>
          <w:p>
            <w:pPr>
              <w:pStyle w:val="TableContents"/>
              <w:spacing w:lineRule="atLeast" w:line="300" w:before="0" w:after="160"/>
              <w:ind w:hanging="0" w:start="0" w:end="0"/>
              <w:rPr/>
            </w:pPr>
            <w:r>
              <w:rPr>
                <w:rStyle w:val="SourceText"/>
                <w:rFonts w:ascii="Google Sans Flex;Google Sans;Helvetica Neue;sans-serif" w:hAnsi="Google Sans Flex;Google Sans;Helvetica Neue;sans-serif"/>
                <w:b w:val="false"/>
                <w:spacing w:val="0"/>
                <w:sz w:val="21"/>
              </w:rPr>
              <w:t>/var/log/apache</w:t>
            </w:r>
            <w:r>
              <w:rPr>
                <w:rFonts w:ascii="Google Sans Flex;Google Sans;Helvetica Neue;sans-serif" w:hAnsi="Google Sans Flex;Google Sans;Helvetica Neue;sans-serif"/>
                <w:b w:val="false"/>
                <w:spacing w:val="0"/>
                <w:sz w:val="24"/>
              </w:rPr>
              <w:t> ya </w:t>
            </w:r>
            <w:r>
              <w:rPr>
                <w:rStyle w:val="SourceText"/>
                <w:rFonts w:ascii="Google Sans Flex;Google Sans;Helvetica Neue;sans-serif" w:hAnsi="Google Sans Flex;Google Sans;Helvetica Neue;sans-serif"/>
                <w:b w:val="false"/>
                <w:spacing w:val="0"/>
                <w:sz w:val="21"/>
              </w:rPr>
              <w:t>/var/log/httpd</w:t>
            </w:r>
            <w:r>
              <w:rPr>
                <w:rFonts w:ascii="Google Sans Flex;Google Sans;Helvetica Neue;sans-serif" w:hAnsi="Google Sans Flex;Google Sans;Helvetica Neue;sans-serif"/>
                <w:b w:val="false"/>
                <w:spacing w:val="0"/>
                <w:sz w:val="24"/>
              </w:rPr>
              <w:t> (GET/POST requests aur errors).</w:t>
            </w:r>
          </w:p>
        </w:tc>
      </w:tr>
    </w:tbl>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5. Detection Rules: Magic Behind Alerts</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SIEM "Logical Expressions" par kaam karta hai. Aapke text ke mutabiq examples:</w:t>
      </w:r>
    </w:p>
    <w:p>
      <w:pPr>
        <w:pStyle w:val="BodyText"/>
        <w:widowControl/>
        <w:numPr>
          <w:ilvl w:val="0"/>
          <w:numId w:val="5"/>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Rule 1:</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10 seconds mein 5 Failed Logins =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Brute Force Alert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w:t>
      </w:r>
    </w:p>
    <w:p>
      <w:pPr>
        <w:pStyle w:val="BodyText"/>
        <w:widowControl/>
        <w:numPr>
          <w:ilvl w:val="0"/>
          <w:numId w:val="5"/>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Rule 2:</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Event ID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104</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(Windows) detect ho =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Event Log Cleared Alert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(Attackers nishanaat mitane ke liye karte hain).</w:t>
      </w:r>
    </w:p>
    <w:p>
      <w:pPr>
        <w:pStyle w:val="BodyText"/>
        <w:widowControl/>
        <w:numPr>
          <w:ilvl w:val="0"/>
          <w:numId w:val="5"/>
        </w:numPr>
        <w:pBdr/>
        <w:tabs>
          <w:tab w:val="clear" w:pos="720"/>
          <w:tab w:val="left" w:pos="0" w:leader="none"/>
        </w:tabs>
        <w:spacing w:lineRule="atLeast" w:line="300" w:before="120" w:after="120"/>
        <w:ind w:hanging="0"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Rule 3:</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Event ID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4688</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 Process Name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whoami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Suspicious Command Alert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w:t>
      </w:r>
    </w:p>
    <w:p>
      <w:pPr>
        <w:pStyle w:val="BodyText"/>
        <w:widowControl/>
        <w:numPr>
          <w:ilvl w:val="0"/>
          <w:numId w:val="5"/>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Rule 4:</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Outbound traffic &gt; 25MB =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Data Leak Alert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6. Alert Investigation: Analyst ka Kaam</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Jab alert aata hai, to analyst ye dekhta hai:</w:t>
      </w:r>
    </w:p>
    <w:p>
      <w:pPr>
        <w:pStyle w:val="BodyText"/>
        <w:widowControl/>
        <w:numPr>
          <w:ilvl w:val="0"/>
          <w:numId w:val="6"/>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True Positive: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Asli khatra. (Action: Host ko isolate karo, IP block karo).</w:t>
      </w:r>
    </w:p>
    <w:p>
      <w:pPr>
        <w:pStyle w:val="BodyText"/>
        <w:widowControl/>
        <w:numPr>
          <w:ilvl w:val="0"/>
          <w:numId w:val="6"/>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False Positive: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Ghalti se alert baja. (Action: Rule ko "Tune" karo taake dubara na baje).</w:t>
      </w:r>
    </w:p>
    <w:p>
      <w:pPr>
        <w:pStyle w:val="BodyText"/>
        <w:widowControl/>
        <w:numPr>
          <w:ilvl w:val="0"/>
          <w:numId w:val="6"/>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Owner Contact: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Asset owner se poocho ke kya ye kaam unhone khud kiya hai?</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Summary:</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Logs har jagah hain lekin unka faida tabhi hai jab SIEM unhe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Centralize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Normalize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aur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Correlate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kare.</w:t>
      </w:r>
    </w:p>
    <w:p>
      <w:pPr>
        <w:pStyle w:val="BodyText"/>
        <w:spacing w:lineRule="auto" w:line="420" w:before="0" w:after="24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br/>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b w:val="false"/>
          <w:bCs w:val="false"/>
          <w:spacing w:val="0"/>
          <w:sz w:val="24"/>
        </w:rPr>
      </w:pPr>
      <w:r>
        <w:rPr>
          <w:rFonts w:cstheme="minorBidi" w:eastAsiaTheme="minorHAnsi" w:ascii="Google Sans Flex;Google Sans;Helvetica Neue;sans-serif" w:hAnsi="Google Sans Flex;Google Sans;Helvetica Neue;sans-serif"/>
          <w14:ligatures w14:val="standardContextual"/>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839845"/>
                <wp:effectExtent l="0" t="0" r="0" b="0"/>
                <wp:wrapNone/>
                <wp:docPr id="1" name="Frame1"/>
                <a:graphic xmlns:a="http://schemas.openxmlformats.org/drawingml/2006/main">
                  <a:graphicData uri="http://schemas.microsoft.com/office/word/2010/wordprocessingShape">
                    <wps:wsp>
                      <wps:cNvSpPr txBox="1"/>
                      <wps:spPr>
                        <a:xfrm>
                          <a:off x="0" y="0"/>
                          <a:ext cx="14605" cy="3839845"/>
                        </a:xfrm>
                        <a:prstGeom prst="rect"/>
                        <a:solidFill>
                          <a:srgbClr val="FFFFFF"/>
                        </a:solidFill>
                      </wps:spPr>
                      <wps:txbx>
                        <w:txbxContent>
                          <w:p>
                            <w:pPr>
                              <w:pStyle w:val="Heading2"/>
                              <w:spacing w:lineRule="auto" w:line="420" w:before="0" w:after="240"/>
                              <w:ind w:hanging="0" w:start="0" w:end="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color w:val="auto"/>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302.35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uto" w:line="420" w:before="0" w:after="240"/>
                        <w:ind w:hanging="0" w:start="0" w:end="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color w:val="auto"/>
                          <w:sz w:val="24"/>
                          <w:szCs w:val="24"/>
                          <w14:ligatures w14:val="standardContextual"/>
                        </w:rPr>
                        <w:t>Gemini said</w:t>
                      </w:r>
                    </w:p>
                  </w:txbxContent>
                </v:textbox>
                <w10:wrap type="none"/>
              </v:rect>
            </w:pict>
          </mc:Fallback>
        </mc:AlternateContent>
      </w:r>
    </w:p>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Flex">
    <w:altName w:val="Google Sans"/>
    <w:charset w:val="01" w:characterSet="utf-8"/>
    <w:family w:val="auto"/>
    <w:pitch w:val="default"/>
  </w:font>
  <w:font w:name="Google Sans Flex">
    <w:altName w:val="Google Sans"/>
    <w:charset w:val="01" w:characterSet="utf-8"/>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suff w:val="nothing"/>
      <w:lvlText w:val=""/>
      <w:lvlJc w:val="start"/>
      <w:pPr>
        <w:tabs>
          <w:tab w:val="num" w:pos="0"/>
        </w:tabs>
        <w:ind w:start="0" w:hanging="0"/>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LibreOffice/25.8.4.2$Linux_X86_64 LibreOffice_project/580$Build-2</Application>
  <AppVersion>15.0000</AppVersion>
  <Pages>5</Pages>
  <Words>735</Words>
  <Characters>3686</Characters>
  <CharactersWithSpaces>4339</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2026-03-15T14:52:15Z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