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left="0"/>
        <w:rPr/>
      </w:pPr>
      <w:r>
        <w:rPr/>
        <w:t>NTLM clasiscal authentication of AD</w:t>
      </w:r>
    </w:p>
    <w:p>
      <w:pPr>
        <w:pStyle w:val="BodyTex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sz w:val="30"/>
          <w:szCs w:val="30"/>
        </w:rPr>
      </w:pPr>
      <w:r>
        <w:rPr>
          <w:sz w:val="30"/>
          <w:szCs w:val="30"/>
        </w:rPr>
        <w:t>The client sends an authentication request to the server they want to access.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server generates a random number and sends it as a challenge to the client.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client combines their </w:t>
      </w:r>
      <w:r>
        <w:rPr>
          <w:rFonts w:ascii="Times New Roman" w:hAnsi="Times New Roman"/>
          <w:sz w:val="30"/>
          <w:szCs w:val="30"/>
          <w:u w:val="single"/>
        </w:rPr>
        <w:t>NTLM</w:t>
      </w:r>
      <w:r>
        <w:rPr>
          <w:rFonts w:ascii="Times New Roman" w:hAnsi="Times New Roman"/>
          <w:sz w:val="30"/>
          <w:szCs w:val="30"/>
        </w:rPr>
        <w:t> password hash with the challenge (and other known data) to generate a response to the challenge and sends it back to the server for verification.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server forwards the challenge and the response to the Domain Controller for verification.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domain controller uses the challenge to recalculate the response and compares it to the original response sent by the client. If they both match, the client is authenticated; otherwise, access is denied. The authentication result is sent back to the server.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server forwards the authentication result to the client.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Where NTLM Is Used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Older Windows systems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Workgroup environments (no domain)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When </w:t>
      </w:r>
      <w:r>
        <w:rPr>
          <w:rStyle w:val="Strong"/>
        </w:rPr>
        <w:t>Kerberos fails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SMB authentication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Local authentication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NTLM vs Kerberos (Quick)</w:t>
      </w:r>
    </w:p>
    <w:tbl>
      <w:tblPr>
        <w:tblW w:w="32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4"/>
        <w:gridCol w:w="1670"/>
      </w:tblGrid>
      <w:tr>
        <w:trPr>
          <w:tblHeader w:val="true"/>
        </w:trPr>
        <w:tc>
          <w:tcPr>
            <w:tcW w:w="161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NTLM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Kerberos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Old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tickets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Ticket-based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Vulnerable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More secure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mutual auth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Mutual auth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Easy to attack</w:t>
            </w:r>
          </w:p>
        </w:tc>
        <w:tc>
          <w:tcPr>
            <w:tcW w:w="16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Harder to abuse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NTLM Is Weak (Security View)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Vulnerable to </w:t>
      </w:r>
      <w:r>
        <w:rPr>
          <w:rStyle w:val="Strong"/>
        </w:rPr>
        <w:t>Pass-the-Hash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Susceptible to </w:t>
      </w:r>
      <w:r>
        <w:rPr>
          <w:rStyle w:val="Strong"/>
        </w:rPr>
        <w:t>NTLM relay attacks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mutual authentication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Relies heavily on password hashes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Common NTLM Attacks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Pass-the-Hash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NTLM Relay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Credential dumping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SMB relay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NTLM Still Exists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Backward compatibility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Legacy apps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Old network devices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 / Interview Line</w:t>
      </w:r>
    </w:p>
    <w:p>
      <w:pPr>
        <w:pStyle w:val="BlockQuotation"/>
        <w:rPr/>
      </w:pPr>
      <w:r>
        <w:rPr/>
        <w:t>NTLM is a legacy Windows authentication protocol that uses challenge–response and password hashes, making it vulnerable to modern credential attacks.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1"/>
        <w:ind w:hanging="0" w:left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1️⃣ Pass-the-Hash (PtH) — practical view</w:t>
      </w:r>
    </w:p>
    <w:p>
      <w:pPr>
        <w:pStyle w:val="Heading3"/>
        <w:rPr/>
      </w:pPr>
      <w:r>
        <w:rPr/>
        <w:t>How does the attacker get the hash?</w:t>
      </w:r>
    </w:p>
    <w:p>
      <w:pPr>
        <w:pStyle w:val="BodyText"/>
        <w:rPr/>
      </w:pPr>
      <w:r>
        <w:rPr/>
        <w:t>Common real situations: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already compromised </w:t>
      </w:r>
      <w:r>
        <w:rPr>
          <w:rStyle w:val="Strong"/>
        </w:rPr>
        <w:t>one machine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logged in → credentials loaded in memory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Windows stores NTLM hashes in </w:t>
      </w:r>
      <w:r>
        <w:rPr>
          <w:rStyle w:val="Strong"/>
        </w:rPr>
        <w:t>LSASS</w:t>
      </w:r>
    </w:p>
    <w:p>
      <w:pPr>
        <w:pStyle w:val="BodyText"/>
        <w:rPr/>
      </w:pPr>
      <w:r>
        <w:rPr/>
        <w:t>So attacker: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Reads memory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Extracts </w:t>
      </w:r>
      <w:r>
        <w:rPr>
          <w:rStyle w:val="Strong"/>
        </w:rPr>
        <w:t>NTLM hash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Doesn’t need the password at all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is it reused (relay part not needed here)?</w:t>
      </w:r>
    </w:p>
    <w:p>
      <w:pPr>
        <w:pStyle w:val="BodyText"/>
        <w:rPr/>
      </w:pPr>
      <w:r>
        <w:rPr/>
        <w:t>In NTLM: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Hash = proof of identity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When authenticating, Windows accepts the hash</w:t>
      </w:r>
    </w:p>
    <w:p>
      <w:pPr>
        <w:pStyle w:val="BodyText"/>
        <w:rPr/>
      </w:pPr>
      <w:r>
        <w:rPr/>
        <w:t>So attacker: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Takes the hash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Presents it to </w:t>
      </w:r>
      <w:r>
        <w:rPr>
          <w:rStyle w:val="Strong"/>
        </w:rPr>
        <w:t>another machine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That machine thinks:</w:t>
        <w:br/>
      </w:r>
      <w:r>
        <w:rPr>
          <w:rStyle w:val="Emphasis"/>
        </w:rPr>
        <w:t>“Valid hash = valid user”</w:t>
      </w:r>
    </w:p>
    <w:p>
      <w:pPr>
        <w:pStyle w:val="BodyText"/>
        <w:rPr/>
      </w:pPr>
      <w:r>
        <w:rPr/>
        <w:t xml:space="preserve">➡️ </w:t>
      </w:r>
      <w:r>
        <w:rPr/>
        <w:t xml:space="preserve">That’s </w:t>
      </w:r>
      <w:r>
        <w:rPr>
          <w:rStyle w:val="Strong"/>
        </w:rPr>
        <w:t>lateral movement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 lab example (conceptual)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User logs into </w:t>
      </w:r>
      <w:r>
        <w:rPr>
          <w:rStyle w:val="SourceText"/>
        </w:rPr>
        <w:t>PC-01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Attacker steals hash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hash to access: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FILE-SERVER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ADMIN-PC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ourceText"/>
        </w:rPr>
        <w:t>DC</w:t>
      </w:r>
      <w:r>
        <w:rPr/>
        <w:t xml:space="preserve"> (if user has rights)</w:t>
      </w:r>
    </w:p>
    <w:p>
      <w:pPr>
        <w:pStyle w:val="BodyText"/>
        <w:rPr/>
      </w:pPr>
      <w:r>
        <w:rPr/>
        <w:t>No password. No cracking.</w:t>
      </w:r>
    </w:p>
    <w:p>
      <w:pPr>
        <w:pStyle w:val="HorizontalLine"/>
        <w:rPr/>
      </w:pPr>
      <w:r>
        <w:rPr/>
      </w:r>
    </w:p>
    <w:p>
      <w:pPr>
        <w:pStyle w:val="Heading1"/>
        <w:ind w:hanging="0" w:left="0"/>
        <w:rPr/>
      </w:pPr>
      <w:r>
        <w:rPr/>
        <w:t>2️⃣ NTLM Relay — practical view</w:t>
      </w:r>
    </w:p>
    <w:p>
      <w:pPr>
        <w:pStyle w:val="BodyText"/>
        <w:rPr/>
      </w:pPr>
      <w:r>
        <w:rPr/>
        <w:t xml:space="preserve">This one is </w:t>
      </w:r>
      <w:r>
        <w:rPr>
          <w:rStyle w:val="Strong"/>
        </w:rPr>
        <w:t>network-level abuse</w:t>
      </w:r>
      <w:r>
        <w:rPr/>
        <w:t>, not memory dumping.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does the attacker get NTLM authentication?</w:t>
      </w:r>
    </w:p>
    <w:p>
      <w:pPr>
        <w:pStyle w:val="BodyText"/>
        <w:rPr/>
      </w:pPr>
      <w:r>
        <w:rPr/>
        <w:t xml:space="preserve">Windows </w:t>
      </w:r>
      <w:r>
        <w:rPr>
          <w:rStyle w:val="Strong"/>
        </w:rPr>
        <w:t>automatically authenticates</w:t>
      </w:r>
      <w:r>
        <w:rPr/>
        <w:t xml:space="preserve"> in many cases: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Accessing a file share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Opening a network resource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Misconfigured services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LLMNR / NBT-NS name resolution</w:t>
      </w:r>
    </w:p>
    <w:p>
      <w:pPr>
        <w:pStyle w:val="BodyText"/>
        <w:rPr/>
      </w:pPr>
      <w:r>
        <w:rPr/>
        <w:t>So: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Victim thinks they’re connecting to something legit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Actually connects to </w:t>
      </w:r>
      <w:r>
        <w:rPr>
          <w:rStyle w:val="Strong"/>
        </w:rPr>
        <w:t>attacker</w:t>
      </w:r>
    </w:p>
    <w:p>
      <w:pPr>
        <w:pStyle w:val="BodyText"/>
        <w:rPr/>
      </w:pPr>
      <w:r>
        <w:rPr/>
        <w:t>Victim says:</w:t>
      </w:r>
    </w:p>
    <w:p>
      <w:pPr>
        <w:pStyle w:val="BlockQuotation"/>
        <w:rPr/>
      </w:pPr>
      <w:r>
        <w:rPr/>
        <w:t>“</w:t>
      </w:r>
      <w:r>
        <w:rPr/>
        <w:t>Hey, I’m USER, here’s my NTLM auth”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What does the attacker do?</w:t>
      </w:r>
    </w:p>
    <w:p>
      <w:pPr>
        <w:pStyle w:val="BodyText"/>
        <w:rPr/>
      </w:pPr>
      <w:r>
        <w:rPr/>
        <w:t xml:space="preserve">The attacker </w:t>
      </w:r>
      <w:r>
        <w:rPr>
          <w:rStyle w:val="Strong"/>
        </w:rPr>
        <w:t>does not crack anything</w:t>
      </w:r>
      <w:r>
        <w:rPr/>
        <w:t>.</w:t>
      </w:r>
    </w:p>
    <w:p>
      <w:pPr>
        <w:pStyle w:val="BodyText"/>
        <w:rPr/>
      </w:pPr>
      <w:r>
        <w:rPr/>
        <w:t>They: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Take the NTLM authentication packet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Forward (relay) it to a </w:t>
      </w:r>
      <w:r>
        <w:rPr>
          <w:rStyle w:val="Strong"/>
        </w:rPr>
        <w:t>real server</w:t>
      </w:r>
    </w:p>
    <w:p>
      <w:pPr>
        <w:pStyle w:val="BodyText"/>
        <w:rPr/>
      </w:pPr>
      <w:r>
        <w:rPr/>
        <w:t>The real server says:</w:t>
      </w:r>
    </w:p>
    <w:p>
      <w:pPr>
        <w:pStyle w:val="BlockQuotation"/>
        <w:rPr/>
      </w:pPr>
      <w:r>
        <w:rPr/>
        <w:t>“</w:t>
      </w:r>
      <w:r>
        <w:rPr/>
        <w:t>Looks valid. Welcome USER.”</w:t>
      </w:r>
    </w:p>
    <w:p>
      <w:pPr>
        <w:pStyle w:val="BodyText"/>
        <w:rPr/>
      </w:pPr>
      <w:r>
        <w:rPr/>
        <w:t xml:space="preserve">➡️ </w:t>
      </w:r>
      <w:r>
        <w:rPr/>
        <w:t xml:space="preserve">Attacker is now authenticated </w:t>
      </w:r>
      <w:r>
        <w:rPr>
          <w:rStyle w:val="Strong"/>
        </w:rPr>
        <w:t>as the victim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Why this works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NTLM doesn’t verify </w:t>
      </w:r>
      <w:r>
        <w:rPr>
          <w:rStyle w:val="Emphasis"/>
        </w:rPr>
        <w:t>who</w:t>
      </w:r>
      <w:r>
        <w:rPr/>
        <w:t xml:space="preserve"> requested authentication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mutual authentication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Trusts forwarded credentials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Real lab scenario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Victim machine tries to access </w:t>
      </w:r>
      <w:r>
        <w:rPr>
          <w:rStyle w:val="SourceText"/>
        </w:rPr>
        <w:t>\\FILES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pretends to be </w:t>
      </w:r>
      <w:r>
        <w:rPr>
          <w:rStyle w:val="SourceText"/>
        </w:rPr>
        <w:t>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Relays auth to: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SMB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LDAP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HTTP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Gains access or executes actions</w:t>
      </w:r>
    </w:p>
    <w:p>
      <w:pPr>
        <w:pStyle w:val="HorizontalLine"/>
        <w:rPr/>
      </w:pPr>
      <w:r>
        <w:rPr/>
      </w:r>
    </w:p>
    <w:p>
      <w:pPr>
        <w:pStyle w:val="Heading1"/>
        <w:ind w:hanging="0" w:left="0"/>
        <w:rPr/>
      </w:pPr>
      <w:r>
        <w:rPr/>
        <w:t>3️⃣ Credential Dumping — practical view</w:t>
      </w:r>
    </w:p>
    <w:p>
      <w:pPr>
        <w:pStyle w:val="BodyText"/>
        <w:rPr/>
      </w:pPr>
      <w:r>
        <w:rPr/>
        <w:t xml:space="preserve">This is usually the </w:t>
      </w:r>
      <w:r>
        <w:rPr>
          <w:rStyle w:val="Strong"/>
        </w:rPr>
        <w:t>first building block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Where do creds exist?</w:t>
      </w:r>
    </w:p>
    <w:p>
      <w:pPr>
        <w:pStyle w:val="BodyText"/>
        <w:rPr/>
      </w:pPr>
      <w:r>
        <w:rPr/>
        <w:t>When a user logs in: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/ hashes go into memory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Windows needs them for SSO</w:t>
      </w:r>
    </w:p>
    <w:p>
      <w:pPr>
        <w:pStyle w:val="BodyText"/>
        <w:rPr/>
      </w:pPr>
      <w:r>
        <w:rPr/>
        <w:t>Main targets: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LSASS</w:t>
      </w:r>
      <w:r>
        <w:rPr/>
        <w:t xml:space="preserve"> → live memory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SAM</w:t>
      </w:r>
      <w:r>
        <w:rPr/>
        <w:t xml:space="preserve"> → local accounts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Cached domain credentials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attackers reach this stage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Initial foothold (phishing, weak password, exploit)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Local admin or SYSTEM access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Dump credentials once → reuse everywhere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Why dumping is powerful</w:t>
      </w:r>
    </w:p>
    <w:p>
      <w:pPr>
        <w:pStyle w:val="BodyText"/>
        <w:rPr/>
      </w:pPr>
      <w:r>
        <w:rPr/>
        <w:t>One dump can give: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Multiple hashes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accounts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 users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Kerberos tickets</w:t>
      </w:r>
    </w:p>
    <w:p>
      <w:pPr>
        <w:pStyle w:val="BodyText"/>
        <w:rPr/>
      </w:pPr>
      <w:r>
        <w:rPr/>
        <w:t xml:space="preserve">➡️ </w:t>
      </w:r>
      <w:r>
        <w:rPr/>
        <w:t>Leads to: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PtH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NTLM relay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Kerberos attacks</w:t>
      </w:r>
    </w:p>
    <w:p>
      <w:pPr>
        <w:pStyle w:val="HorizontalLine"/>
        <w:rPr/>
      </w:pPr>
      <w:r>
        <w:rPr/>
      </w:r>
    </w:p>
    <w:p>
      <w:pPr>
        <w:pStyle w:val="Heading1"/>
        <w:ind w:hanging="0" w:left="0"/>
        <w:rPr/>
      </w:pPr>
      <w:r>
        <w:rPr/>
        <w:t>4️⃣ SMB Relay — practical view</w:t>
      </w:r>
    </w:p>
    <w:p>
      <w:pPr>
        <w:pStyle w:val="BodyText"/>
        <w:rPr/>
      </w:pPr>
      <w:r>
        <w:rPr/>
        <w:t xml:space="preserve">SMB Relay is </w:t>
      </w:r>
      <w:r>
        <w:rPr>
          <w:rStyle w:val="Strong"/>
        </w:rPr>
        <w:t>NTLM Relay + SMB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How the relay happens</w:t>
      </w:r>
    </w:p>
    <w:p>
      <w:pPr>
        <w:pStyle w:val="BodyText"/>
        <w:rPr/>
      </w:pPr>
      <w:r>
        <w:rPr/>
        <w:t>1️⃣ Victim auto-authenticates to attacker via SMB</w:t>
        <w:br/>
        <w:t xml:space="preserve">2️⃣ Attacker forwards that authentication to </w:t>
      </w:r>
      <w:r>
        <w:rPr>
          <w:rStyle w:val="Strong"/>
        </w:rPr>
        <w:t>another SMB server</w:t>
      </w:r>
      <w:r>
        <w:rPr/>
        <w:br/>
        <w:t>3️⃣ Target SMB server accepts it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Why SMB is dangerous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SMB is everywhere in Windows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Auto-authentication is common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Many networks </w:t>
      </w:r>
      <w:r>
        <w:rPr>
          <w:rStyle w:val="Strong"/>
        </w:rPr>
        <w:t>disable SMB signing</w:t>
      </w:r>
    </w:p>
    <w:p>
      <w:pPr>
        <w:pStyle w:val="BodyText"/>
        <w:rPr/>
      </w:pPr>
      <w:r>
        <w:rPr/>
        <w:t>If SMB signing is off: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can’t verify integrity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Relay succeeds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What attacker gains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access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Remote command execution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Sometimes admin access</w:t>
      </w:r>
    </w:p>
    <w:p>
      <w:pPr>
        <w:pStyle w:val="BodyText"/>
        <w:spacing w:before="0" w:after="14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746</Words>
  <Characters>3678</Characters>
  <CharactersWithSpaces>4206</CharactersWithSpaces>
  <Paragraphs>141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2026-02-05T23:07:07Z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