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br/>
        <w:t>Encapsulation and the Life of a Packet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Encapsulation: Definition and Purpose</w:t>
      </w:r>
    </w:p>
    <w:p>
      <w:pPr>
        <w:pStyle w:val="BodyText"/>
        <w:rPr/>
      </w:pPr>
      <w:r>
        <w:rPr>
          <w:rStyle w:val="Strong"/>
        </w:rPr>
        <w:t>Definition:</w:t>
      </w:r>
      <w:r>
        <w:rPr/>
        <w:br/>
        <w:t>Encapsulation is the process where each layer of the network stack adds its own header (and sometimes a trailer) to the received data unit before passing it to the layer below.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Allows each layer to focus on its specific function.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Provides necessary addressing, routing, and delivery information at each stage.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Enables modular communication where layers are independent of each other.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Step-by-Step Process of Encapsulation</w:t>
      </w:r>
    </w:p>
    <w:p>
      <w:pPr>
        <w:pStyle w:val="Heading3"/>
        <w:rPr/>
      </w:pPr>
      <w:r>
        <w:rPr/>
        <w:t>2.1 Application Layer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process starts with </w:t>
      </w:r>
      <w:r>
        <w:rPr>
          <w:rStyle w:val="Strong"/>
        </w:rPr>
        <w:t>user data</w:t>
      </w:r>
      <w:r>
        <w:rPr/>
        <w:t xml:space="preserve"> (application data).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Example: composing an email or typing an instant message.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application formats the data according to its protocol (HTTP, SMTP, etc.) and passes it to the transport layer.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is prepared for transmission.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layer does not care how it will physically reach the destination.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2.2 Transport Layer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Protocols: </w:t>
      </w:r>
      <w:r>
        <w:rPr>
          <w:rStyle w:val="Strong"/>
        </w:rPr>
        <w:t>TCP</w:t>
      </w:r>
      <w:r>
        <w:rPr/>
        <w:t xml:space="preserve"> or </w:t>
      </w:r>
      <w:r>
        <w:rPr>
          <w:rStyle w:val="Strong"/>
        </w:rPr>
        <w:t>UDP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Adds a </w:t>
      </w:r>
      <w:r>
        <w:rPr>
          <w:rStyle w:val="Strong"/>
        </w:rPr>
        <w:t>transport header</w:t>
      </w:r>
      <w:r>
        <w:rPr/>
        <w:t xml:space="preserve"> containing: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Source and destination ports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Sequence numbers (TCP)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Other control flags (TCP or UDP)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Forms a </w:t>
      </w:r>
      <w:r>
        <w:rPr>
          <w:rStyle w:val="Strong"/>
        </w:rPr>
        <w:t>TCP segment</w:t>
      </w:r>
      <w:r>
        <w:rPr/>
        <w:t xml:space="preserve"> or </w:t>
      </w:r>
      <w:r>
        <w:rPr>
          <w:rStyle w:val="Strong"/>
        </w:rPr>
        <w:t>UDP datagram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Handles reliability (TCP) or connectionless delivery (UDP).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from the application is now encapsulated within a transport segment/datagram.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2.3 Network Layer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Protocol: </w:t>
      </w:r>
      <w:r>
        <w:rPr>
          <w:rStyle w:val="Strong"/>
        </w:rPr>
        <w:t>IP (Internet Protocol)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Adds an </w:t>
      </w:r>
      <w:r>
        <w:rPr>
          <w:rStyle w:val="Strong"/>
        </w:rPr>
        <w:t>IP header</w:t>
      </w:r>
      <w:r>
        <w:rPr/>
        <w:t xml:space="preserve"> with: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Source IP address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Destination IP address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Other routing-related information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Forms an </w:t>
      </w:r>
      <w:r>
        <w:rPr>
          <w:rStyle w:val="Strong"/>
        </w:rPr>
        <w:t>IP packet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Responsible for routing across networks.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Encapsulates transport segment to make it routable over the Internet.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2.4 Data Link Layer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Protocols: </w:t>
      </w:r>
      <w:r>
        <w:rPr>
          <w:rStyle w:val="Strong"/>
        </w:rPr>
        <w:t>Ethernet</w:t>
      </w:r>
      <w:r>
        <w:rPr/>
        <w:t xml:space="preserve">, </w:t>
      </w:r>
      <w:r>
        <w:rPr>
          <w:rStyle w:val="Strong"/>
        </w:rPr>
        <w:t>WiFi</w:t>
      </w:r>
      <w:r>
        <w:rPr/>
        <w:t>, etc.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Adds </w:t>
      </w:r>
      <w:r>
        <w:rPr>
          <w:rStyle w:val="Strong"/>
        </w:rPr>
        <w:t>data link header and trailer</w:t>
      </w:r>
      <w:r>
        <w:rPr/>
        <w:t xml:space="preserve"> (e.g., MAC addresses, error checking).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Forms a </w:t>
      </w:r>
      <w:r>
        <w:rPr>
          <w:rStyle w:val="Strong"/>
        </w:rPr>
        <w:t>frame</w:t>
      </w:r>
      <w:r>
        <w:rPr/>
        <w:t xml:space="preserve"> ready to be transmitted over physical media.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Handles physical addressing and error detection.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Prepares data for delivery to the next device on the link (like a router or switch).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2.5 Physical Layer (Implicit)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Converts the frame into electrical, optical, or radio signals for transmission.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Encapsulation Summary Table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3"/>
        <w:gridCol w:w="1850"/>
        <w:gridCol w:w="2937"/>
        <w:gridCol w:w="3597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Layer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Data Unit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Header/Trailer Added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Application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Protocol formatting (HTTP, SMTP)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Prepares user data for transport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Transport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Segment / Datagram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TCP/UDP header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Ensures correct delivery and port addressing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Packet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 header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Routes data across networks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Link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Frame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Ethernet/WiFi header + trailer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Delivers data to next device on the link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Physical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Bits/Signals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None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Sends actual electrical/optical/radio signals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Life of a Packet: Example Scenario</w:t>
      </w:r>
    </w:p>
    <w:p>
      <w:pPr>
        <w:pStyle w:val="BodyText"/>
        <w:rPr/>
      </w:pPr>
      <w:r>
        <w:rPr>
          <w:rStyle w:val="Strong"/>
        </w:rPr>
        <w:t>Scenario:</w:t>
      </w:r>
      <w:r>
        <w:rPr/>
        <w:t xml:space="preserve"> Searching for a room on TryHackMe.</w:t>
      </w:r>
    </w:p>
    <w:p>
      <w:pPr>
        <w:pStyle w:val="Heading3"/>
        <w:rPr/>
      </w:pPr>
      <w:r>
        <w:rPr/>
        <w:t>Step 1: Application Layer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Browser prepares an </w:t>
      </w:r>
      <w:r>
        <w:rPr>
          <w:rStyle w:val="Strong"/>
        </w:rPr>
        <w:t>HTTP request</w:t>
      </w:r>
      <w:r>
        <w:rPr/>
        <w:t xml:space="preserve"> containing the search query.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Passes the request to the </w:t>
      </w:r>
      <w:r>
        <w:rPr>
          <w:rStyle w:val="Strong"/>
        </w:rPr>
        <w:t>transport layer</w:t>
      </w:r>
      <w:r>
        <w:rPr/>
        <w:t>.</w:t>
      </w:r>
    </w:p>
    <w:p>
      <w:pPr>
        <w:pStyle w:val="Heading3"/>
        <w:rPr/>
      </w:pPr>
      <w:r>
        <w:rPr/>
        <w:t>Step 2: Transport Layer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TCP establishes a </w:t>
      </w:r>
      <w:r>
        <w:rPr>
          <w:rStyle w:val="Strong"/>
        </w:rPr>
        <w:t>three-way handshake</w:t>
      </w:r>
      <w:r>
        <w:rPr/>
        <w:t xml:space="preserve"> with the TryHackMe server.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Browser sends the search query encapsulated in TCP segments.</w:t>
      </w:r>
    </w:p>
    <w:p>
      <w:pPr>
        <w:pStyle w:val="Heading3"/>
        <w:rPr/>
      </w:pPr>
      <w:r>
        <w:rPr/>
        <w:t>Step 3: Network Layer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 header added: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Source IP = your computer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Destination IP = TryHackMe server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Forms IP packets ready to be routed.</w:t>
      </w:r>
    </w:p>
    <w:p>
      <w:pPr>
        <w:pStyle w:val="Heading3"/>
        <w:rPr/>
      </w:pPr>
      <w:r>
        <w:rPr/>
        <w:t>Step 4: Data Link Layer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Adds </w:t>
      </w:r>
      <w:r>
        <w:rPr>
          <w:rStyle w:val="Strong"/>
        </w:rPr>
        <w:t>link layer header and trailer</w:t>
      </w:r>
      <w:r>
        <w:rPr/>
        <w:t xml:space="preserve"> for Ethernet/WiFi delivery.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Packet is sent to the first router.</w:t>
      </w:r>
    </w:p>
    <w:p>
      <w:pPr>
        <w:pStyle w:val="Heading3"/>
        <w:rPr/>
      </w:pPr>
      <w:r>
        <w:rPr/>
        <w:t>Step 5: Router Processing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Router removes link layer headers/trailers.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Checks </w:t>
      </w:r>
      <w:r>
        <w:rPr>
          <w:rStyle w:val="Strong"/>
        </w:rPr>
        <w:t>IP destination</w:t>
      </w:r>
      <w:r>
        <w:rPr/>
        <w:t xml:space="preserve"> to determine the next hop.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Adds new link layer headers/trailers for forwarding.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Process repeats until packet reaches destination network.</w:t>
      </w:r>
    </w:p>
    <w:p>
      <w:pPr>
        <w:pStyle w:val="Heading3"/>
        <w:rPr/>
      </w:pPr>
      <w:r>
        <w:rPr/>
        <w:t>Step 6: Receiving End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Each layer </w:t>
      </w:r>
      <w:r>
        <w:rPr>
          <w:rStyle w:val="Strong"/>
        </w:rPr>
        <w:t>removes its corresponding header</w:t>
      </w:r>
      <w:r>
        <w:rPr/>
        <w:t xml:space="preserve"> (decapsulation).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is passed upward through layers:</w:t>
        <w:br/>
        <w:t>Frame → Packet → Segment → Application data.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Application finally receives the original search query.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Key Notes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Encapsulation allows </w:t>
      </w:r>
      <w:r>
        <w:rPr>
          <w:rStyle w:val="Strong"/>
        </w:rPr>
        <w:t>layer independence</w:t>
      </w:r>
      <w:r>
        <w:rPr/>
        <w:t>: Each layer only needs to know how to handle its own headers/trailers.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Decapsulation</w:t>
      </w:r>
      <w:r>
        <w:rPr/>
        <w:t xml:space="preserve"> is the reverse process on the receiving side.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Real-world network tools like </w:t>
      </w:r>
      <w:r>
        <w:rPr>
          <w:rStyle w:val="Strong"/>
        </w:rPr>
        <w:t>Wireshark/Tshark</w:t>
      </w:r>
      <w:r>
        <w:rPr/>
        <w:t xml:space="preserve"> can capture each stage of encapsulation.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Understanding encapsulation is critical for: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troubleshooting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Packet analysis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Penetration testing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392</Words>
  <Characters>2112</Characters>
  <CharactersWithSpaces>2406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2026-02-09T23:04:38Z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