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rPr/>
      </w:pPr>
      <w:r>
        <w:rPr/>
        <w:t>1. Ping</w:t>
      </w:r>
    </w:p>
    <w:p>
      <w:pPr>
        <w:pStyle w:val="BodyText"/>
        <w:rPr/>
      </w:pPr>
      <w:r>
        <w:rPr>
          <w:rStyle w:val="Strong"/>
        </w:rPr>
        <w:t>Purpose: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Test connectivity between devices on a network.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Measures round-trip time (latency).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Detects packet loss.</w:t>
      </w:r>
    </w:p>
    <w:p>
      <w:pPr>
        <w:pStyle w:val="BodyText"/>
        <w:rPr/>
      </w:pPr>
      <w:r>
        <w:rPr>
          <w:rStyle w:val="Strong"/>
        </w:rPr>
        <w:t>Usage / Syntax:</w:t>
      </w:r>
    </w:p>
    <w:p>
      <w:pPr>
        <w:pStyle w:val="PreformattedText"/>
        <w:bidi w:val="0"/>
        <w:spacing w:before="0" w:after="283"/>
        <w:ind w:hanging="0" w:left="0" w:right="0"/>
        <w:rPr/>
      </w:pPr>
      <w:r>
        <w:rPr>
          <w:rStyle w:val="SourceText"/>
        </w:rPr>
        <w:t>ping [options] &lt;IP address or hostname&gt;</w:t>
      </w:r>
    </w:p>
    <w:p>
      <w:pPr>
        <w:pStyle w:val="BodyText"/>
        <w:rPr/>
      </w:pPr>
      <w:r>
        <w:rPr>
          <w:rStyle w:val="Strong"/>
        </w:rPr>
        <w:t>Examples:</w:t>
      </w:r>
    </w:p>
    <w:p>
      <w:pPr>
        <w:pStyle w:val="PreformattedText"/>
        <w:bidi w:val="0"/>
        <w:ind w:hanging="0" w:left="0" w:right="0"/>
        <w:rPr/>
      </w:pPr>
      <w:r>
        <w:rPr>
          <w:rStyle w:val="SourceText"/>
        </w:rPr>
        <w:t>ping 8.8.8.8       # Ping Google's DNS server</w:t>
      </w:r>
    </w:p>
    <w:p>
      <w:pPr>
        <w:pStyle w:val="PreformattedText"/>
        <w:bidi w:val="0"/>
        <w:rPr/>
      </w:pPr>
      <w:r>
        <w:rPr>
          <w:rStyle w:val="SourceText"/>
        </w:rPr>
        <w:t>ping example.com    # Ping a domain name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ping -t 192.168.1.1  # Continuous ping in Windows</w:t>
      </w:r>
    </w:p>
    <w:p>
      <w:pPr>
        <w:pStyle w:val="BodyText"/>
        <w:rPr/>
      </w:pPr>
      <w:r>
        <w:rPr>
          <w:rStyle w:val="Strong"/>
        </w:rPr>
        <w:t>Notes: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Works at the ICMP protocol level.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Helps verify if a host is reachable.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Can be blocked by firewalls.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/>
        <w:t>2. Tracert / Traceroute</w:t>
      </w:r>
    </w:p>
    <w:p>
      <w:pPr>
        <w:pStyle w:val="BodyText"/>
        <w:rPr/>
      </w:pPr>
      <w:r>
        <w:rPr>
          <w:rStyle w:val="Strong"/>
        </w:rPr>
        <w:t>Purpose: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Trace the path packets take from your machine to a destination host.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Identify hops, latency, and network issues.</w:t>
      </w:r>
    </w:p>
    <w:p>
      <w:pPr>
        <w:pStyle w:val="BodyText"/>
        <w:rPr/>
      </w:pPr>
      <w:r>
        <w:rPr>
          <w:rStyle w:val="Strong"/>
        </w:rPr>
        <w:t>Usage / Syntax:</w:t>
      </w:r>
    </w:p>
    <w:p>
      <w:pPr>
        <w:pStyle w:val="BodyText"/>
        <w:rPr/>
      </w:pPr>
      <w:r>
        <w:rPr>
          <w:rStyle w:val="Strong"/>
        </w:rPr>
        <w:t>Windows (tracert):</w:t>
      </w:r>
    </w:p>
    <w:p>
      <w:pPr>
        <w:pStyle w:val="PreformattedText"/>
        <w:bidi w:val="0"/>
        <w:spacing w:before="0" w:after="283"/>
        <w:ind w:hanging="0" w:left="0" w:right="0"/>
        <w:rPr/>
      </w:pPr>
      <w:r>
        <w:rPr>
          <w:rStyle w:val="SourceText"/>
        </w:rPr>
        <w:t>tracert &lt;hostname or IP&gt;</w:t>
      </w:r>
    </w:p>
    <w:p>
      <w:pPr>
        <w:pStyle w:val="BodyText"/>
        <w:rPr/>
      </w:pPr>
      <w:r>
        <w:rPr>
          <w:rStyle w:val="Strong"/>
        </w:rPr>
        <w:t>Linux / macOS (traceroute):</w:t>
      </w:r>
    </w:p>
    <w:p>
      <w:pPr>
        <w:pStyle w:val="PreformattedText"/>
        <w:bidi w:val="0"/>
        <w:spacing w:before="0" w:after="283"/>
        <w:ind w:hanging="0" w:left="0" w:right="0"/>
        <w:rPr/>
      </w:pPr>
      <w:r>
        <w:rPr>
          <w:rStyle w:val="SourceText"/>
        </w:rPr>
        <w:t>traceroute &lt;hostname or IP&gt;</w:t>
      </w:r>
    </w:p>
    <w:p>
      <w:pPr>
        <w:pStyle w:val="BodyText"/>
        <w:rPr/>
      </w:pPr>
      <w:r>
        <w:rPr>
          <w:rStyle w:val="Strong"/>
        </w:rPr>
        <w:t>Examples:</w:t>
      </w:r>
    </w:p>
    <w:p>
      <w:pPr>
        <w:pStyle w:val="PreformattedText"/>
        <w:bidi w:val="0"/>
        <w:ind w:hanging="0" w:left="0" w:right="0"/>
        <w:rPr/>
      </w:pPr>
      <w:r>
        <w:rPr>
          <w:rStyle w:val="SourceText"/>
        </w:rPr>
        <w:t>tracert google.com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traceroute 8.8.8.8</w:t>
      </w:r>
    </w:p>
    <w:p>
      <w:pPr>
        <w:pStyle w:val="BodyText"/>
        <w:rPr/>
      </w:pPr>
      <w:r>
        <w:rPr>
          <w:rStyle w:val="Strong"/>
        </w:rPr>
        <w:t>Notes: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Displays each hop along the route.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Useful for network troubleshooting or mapping.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Requires ICMP or UDP packets depending on OS.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/>
        <w:t>3. Telnet</w:t>
      </w:r>
    </w:p>
    <w:p>
      <w:pPr>
        <w:pStyle w:val="BodyText"/>
        <w:rPr/>
      </w:pPr>
      <w:r>
        <w:rPr>
          <w:rStyle w:val="Strong"/>
        </w:rPr>
        <w:t>Purpose: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Connect to remote systems over TCP.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Test port connectivity.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Often used for manual testing of protocols (HTTP, SMTP, etc.).</w:t>
      </w:r>
    </w:p>
    <w:p>
      <w:pPr>
        <w:pStyle w:val="BodyText"/>
        <w:rPr/>
      </w:pPr>
      <w:r>
        <w:rPr>
          <w:rStyle w:val="Strong"/>
        </w:rPr>
        <w:t>Usage / Syntax:</w:t>
      </w:r>
    </w:p>
    <w:p>
      <w:pPr>
        <w:pStyle w:val="PreformattedText"/>
        <w:bidi w:val="0"/>
        <w:spacing w:before="0" w:after="283"/>
        <w:ind w:hanging="0" w:left="0" w:right="0"/>
        <w:rPr/>
      </w:pPr>
      <w:r>
        <w:rPr>
          <w:rStyle w:val="SourceText"/>
        </w:rPr>
        <w:t>telnet &lt;hostname or IP&gt; &lt;port&gt;</w:t>
      </w:r>
    </w:p>
    <w:p>
      <w:pPr>
        <w:pStyle w:val="BodyText"/>
        <w:rPr/>
      </w:pPr>
      <w:r>
        <w:rPr>
          <w:rStyle w:val="Strong"/>
        </w:rPr>
        <w:t>Examples:</w:t>
      </w:r>
    </w:p>
    <w:p>
      <w:pPr>
        <w:pStyle w:val="PreformattedText"/>
        <w:bidi w:val="0"/>
        <w:ind w:hanging="0" w:left="0" w:right="0"/>
        <w:rPr/>
      </w:pPr>
      <w:r>
        <w:rPr>
          <w:rStyle w:val="SourceText"/>
        </w:rPr>
        <w:t>telnet 192.168.1.10 23      # Connect to Telnet service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telnet example.com 80        # Test HTTP port connectivity</w:t>
      </w:r>
    </w:p>
    <w:p>
      <w:pPr>
        <w:pStyle w:val="BodyText"/>
        <w:rPr/>
      </w:pPr>
      <w:r>
        <w:rPr>
          <w:rStyle w:val="Strong"/>
        </w:rPr>
        <w:t>Notes: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Sends plain text; insecure for real logins.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Useful for checking open ports.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Often disabled on modern systems.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/>
        <w:t>4. RDP (Remote Desktop Protocol)</w:t>
      </w:r>
    </w:p>
    <w:p>
      <w:pPr>
        <w:pStyle w:val="BodyText"/>
        <w:rPr/>
      </w:pPr>
      <w:r>
        <w:rPr>
          <w:rStyle w:val="Strong"/>
        </w:rPr>
        <w:t>Purpose: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Connect to a remote Windows machine graphically.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Allows full desktop access over the network.</w:t>
      </w:r>
    </w:p>
    <w:p>
      <w:pPr>
        <w:pStyle w:val="BodyText"/>
        <w:rPr/>
      </w:pPr>
      <w:r>
        <w:rPr>
          <w:rStyle w:val="Strong"/>
        </w:rPr>
        <w:t>Usage / Syntax:</w:t>
      </w:r>
    </w:p>
    <w:p>
      <w:pPr>
        <w:pStyle w:val="BodyText"/>
        <w:rPr/>
      </w:pPr>
      <w:r>
        <w:rPr>
          <w:rStyle w:val="Strong"/>
        </w:rPr>
        <w:t>Windows:</w:t>
      </w:r>
    </w:p>
    <w:p>
      <w:pPr>
        <w:pStyle w:val="PreformattedText"/>
        <w:bidi w:val="0"/>
        <w:spacing w:before="0" w:after="283"/>
        <w:ind w:hanging="0" w:left="0" w:right="0"/>
        <w:rPr/>
      </w:pPr>
      <w:r>
        <w:rPr>
          <w:rStyle w:val="SourceText"/>
        </w:rPr>
        <w:t>mstsc /v:&lt;hostname or IP&gt;</w:t>
      </w:r>
    </w:p>
    <w:p>
      <w:pPr>
        <w:pStyle w:val="BodyText"/>
        <w:rPr/>
      </w:pPr>
      <w:r>
        <w:rPr>
          <w:rStyle w:val="Strong"/>
        </w:rPr>
        <w:t>Linux / macOS (via rdesktop or Remmina):</w:t>
      </w:r>
    </w:p>
    <w:p>
      <w:pPr>
        <w:pStyle w:val="PreformattedText"/>
        <w:bidi w:val="0"/>
        <w:spacing w:before="0" w:after="283"/>
        <w:ind w:hanging="0" w:left="0" w:right="0"/>
        <w:rPr/>
      </w:pPr>
      <w:r>
        <w:rPr>
          <w:rStyle w:val="SourceText"/>
        </w:rPr>
        <w:t>rdesktop &lt;IP or hostname&gt;</w:t>
      </w:r>
    </w:p>
    <w:p>
      <w:pPr>
        <w:pStyle w:val="BodyText"/>
        <w:rPr/>
      </w:pPr>
      <w:r>
        <w:rPr>
          <w:rStyle w:val="Strong"/>
        </w:rPr>
        <w:t>Notes: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Port 3389 is default.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Used in remote administration and penetration testing.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Should be secured with strong passwords and firewalls.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/>
        <w:t>5. Nslookup</w:t>
      </w:r>
    </w:p>
    <w:p>
      <w:pPr>
        <w:pStyle w:val="BodyText"/>
        <w:rPr/>
      </w:pPr>
      <w:r>
        <w:rPr>
          <w:rStyle w:val="Strong"/>
        </w:rPr>
        <w:t>Purpose: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Query DNS servers for information about domain names.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Resolve hostnames to IP addresses and vice versa.</w:t>
      </w:r>
    </w:p>
    <w:p>
      <w:pPr>
        <w:pStyle w:val="BodyText"/>
        <w:rPr/>
      </w:pPr>
      <w:r>
        <w:rPr>
          <w:rStyle w:val="Strong"/>
        </w:rPr>
        <w:t>Usage / Syntax:</w:t>
      </w:r>
    </w:p>
    <w:p>
      <w:pPr>
        <w:pStyle w:val="PreformattedText"/>
        <w:bidi w:val="0"/>
        <w:spacing w:before="0" w:after="283"/>
        <w:ind w:hanging="0" w:left="0" w:right="0"/>
        <w:rPr/>
      </w:pPr>
      <w:r>
        <w:rPr>
          <w:rStyle w:val="SourceText"/>
        </w:rPr>
        <w:t>nslookup [hostname or IP] [DNS server]</w:t>
      </w:r>
    </w:p>
    <w:p>
      <w:pPr>
        <w:pStyle w:val="BodyText"/>
        <w:rPr/>
      </w:pPr>
      <w:r>
        <w:rPr>
          <w:rStyle w:val="Strong"/>
        </w:rPr>
        <w:t>Examples:</w:t>
      </w:r>
    </w:p>
    <w:p>
      <w:pPr>
        <w:pStyle w:val="PreformattedText"/>
        <w:bidi w:val="0"/>
        <w:ind w:hanging="0" w:left="0" w:right="0"/>
        <w:rPr/>
      </w:pPr>
      <w:r>
        <w:rPr>
          <w:rStyle w:val="SourceText"/>
        </w:rPr>
        <w:t>nslookup example.com</w:t>
      </w:r>
    </w:p>
    <w:p>
      <w:pPr>
        <w:pStyle w:val="PreformattedText"/>
        <w:bidi w:val="0"/>
        <w:rPr/>
      </w:pPr>
      <w:r>
        <w:rPr>
          <w:rStyle w:val="SourceText"/>
        </w:rPr>
        <w:t>nslookup 8.8.8.8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nslookup example.com 1.1.1.1</w:t>
      </w:r>
    </w:p>
    <w:p>
      <w:pPr>
        <w:pStyle w:val="BodyText"/>
        <w:rPr/>
      </w:pPr>
      <w:r>
        <w:rPr>
          <w:rStyle w:val="Strong"/>
        </w:rPr>
        <w:t>Notes: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Useful for DNS reconnaissance.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Can reveal authoritative DNS servers.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Works interactively or in one-shot commands.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/>
        <w:t>6. Dirb</w:t>
      </w:r>
    </w:p>
    <w:p>
      <w:pPr>
        <w:pStyle w:val="BodyText"/>
        <w:rPr/>
      </w:pPr>
      <w:r>
        <w:rPr>
          <w:rStyle w:val="Strong"/>
        </w:rPr>
        <w:t>Purpose: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Web content scanner.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Brute-forces directories and files on web servers.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Useful in penetration testing to find hidden pages.</w:t>
      </w:r>
    </w:p>
    <w:p>
      <w:pPr>
        <w:pStyle w:val="BodyText"/>
        <w:rPr/>
      </w:pPr>
      <w:r>
        <w:rPr>
          <w:rStyle w:val="Strong"/>
        </w:rPr>
        <w:t>Usage / Syntax:</w:t>
      </w:r>
    </w:p>
    <w:p>
      <w:pPr>
        <w:pStyle w:val="PreformattedText"/>
        <w:bidi w:val="0"/>
        <w:spacing w:before="0" w:after="283"/>
        <w:ind w:hanging="0" w:left="0" w:right="0"/>
        <w:rPr/>
      </w:pPr>
      <w:r>
        <w:rPr>
          <w:rStyle w:val="SourceText"/>
        </w:rPr>
        <w:t>dirb &lt;URL&gt; [wordlist]</w:t>
      </w:r>
    </w:p>
    <w:p>
      <w:pPr>
        <w:pStyle w:val="BodyText"/>
        <w:rPr/>
      </w:pPr>
      <w:r>
        <w:rPr>
          <w:rStyle w:val="Strong"/>
        </w:rPr>
        <w:t>Examples:</w:t>
      </w:r>
    </w:p>
    <w:p>
      <w:pPr>
        <w:pStyle w:val="PreformattedText"/>
        <w:bidi w:val="0"/>
        <w:ind w:hanging="0" w:left="0" w:right="0"/>
        <w:rPr/>
      </w:pPr>
      <w:r>
        <w:rPr>
          <w:rStyle w:val="SourceText"/>
        </w:rPr>
        <w:t>dirb http://example.com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dirb http://example.com /usr/share/wordlists/dirb/common.txt</w:t>
      </w:r>
    </w:p>
    <w:p>
      <w:pPr>
        <w:pStyle w:val="BodyText"/>
        <w:rPr/>
      </w:pPr>
      <w:r>
        <w:rPr>
          <w:rStyle w:val="Strong"/>
        </w:rPr>
        <w:t>Notes: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Requires a wordlist of possible directories.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Can be noisy; may trigger security alerts.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Supports HTTP and HTTPS.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/>
        <w:t>7. Whois</w:t>
      </w:r>
    </w:p>
    <w:p>
      <w:pPr>
        <w:pStyle w:val="BodyText"/>
        <w:rPr/>
      </w:pPr>
      <w:r>
        <w:rPr>
          <w:rStyle w:val="Strong"/>
        </w:rPr>
        <w:t>Purpose: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Query domain registration information.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Provides owner, registrar, creation/expiry dates, and contact info.</w:t>
      </w:r>
    </w:p>
    <w:p>
      <w:pPr>
        <w:pStyle w:val="BodyText"/>
        <w:rPr/>
      </w:pPr>
      <w:r>
        <w:rPr>
          <w:rStyle w:val="Strong"/>
        </w:rPr>
        <w:t>Usage / Syntax:</w:t>
      </w:r>
    </w:p>
    <w:p>
      <w:pPr>
        <w:pStyle w:val="PreformattedText"/>
        <w:bidi w:val="0"/>
        <w:spacing w:before="0" w:after="283"/>
        <w:ind w:hanging="0" w:left="0" w:right="0"/>
        <w:rPr/>
      </w:pPr>
      <w:r>
        <w:rPr>
          <w:rStyle w:val="SourceText"/>
        </w:rPr>
        <w:t>whois &lt;domain&gt;</w:t>
      </w:r>
    </w:p>
    <w:p>
      <w:pPr>
        <w:pStyle w:val="BodyText"/>
        <w:rPr/>
      </w:pPr>
      <w:r>
        <w:rPr>
          <w:rStyle w:val="Strong"/>
        </w:rPr>
        <w:t>Examples:</w:t>
      </w:r>
    </w:p>
    <w:p>
      <w:pPr>
        <w:pStyle w:val="PreformattedText"/>
        <w:bidi w:val="0"/>
        <w:ind w:hanging="0" w:left="0" w:right="0"/>
        <w:rPr/>
      </w:pPr>
      <w:r>
        <w:rPr>
          <w:rStyle w:val="SourceText"/>
        </w:rPr>
        <w:t>whois example.com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whois google.com</w:t>
      </w:r>
    </w:p>
    <w:p>
      <w:pPr>
        <w:pStyle w:val="BodyText"/>
        <w:rPr/>
      </w:pPr>
      <w:r>
        <w:rPr>
          <w:rStyle w:val="Strong"/>
        </w:rPr>
        <w:t>Notes: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Useful in OSINT (Open-Source Intelligence).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May be limited by privacy protection or registrar restrictions.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/>
        <w:t>8. Tshark</w:t>
      </w:r>
    </w:p>
    <w:p>
      <w:pPr>
        <w:pStyle w:val="BodyText"/>
        <w:rPr/>
      </w:pPr>
      <w:r>
        <w:rPr>
          <w:rStyle w:val="Strong"/>
        </w:rPr>
        <w:t>Purpose: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Command-line network protocol analyzer (Wireshark CLI).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Captures and analyzes network traffic.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Useful for packet inspection and troubleshooting.</w:t>
      </w:r>
    </w:p>
    <w:p>
      <w:pPr>
        <w:pStyle w:val="BodyText"/>
        <w:rPr/>
      </w:pPr>
      <w:r>
        <w:rPr>
          <w:rStyle w:val="Strong"/>
        </w:rPr>
        <w:t>Usage / Syntax:</w:t>
      </w:r>
    </w:p>
    <w:p>
      <w:pPr>
        <w:pStyle w:val="PreformattedText"/>
        <w:bidi w:val="0"/>
        <w:spacing w:before="0" w:after="283"/>
        <w:ind w:hanging="0" w:left="0" w:right="0"/>
        <w:rPr/>
      </w:pPr>
      <w:r>
        <w:rPr>
          <w:rStyle w:val="SourceText"/>
        </w:rPr>
        <w:t>tshark [options]</w:t>
      </w:r>
    </w:p>
    <w:p>
      <w:pPr>
        <w:pStyle w:val="BodyText"/>
        <w:rPr/>
      </w:pPr>
      <w:r>
        <w:rPr>
          <w:rStyle w:val="Strong"/>
        </w:rPr>
        <w:t>Examples:</w:t>
      </w:r>
    </w:p>
    <w:p>
      <w:pPr>
        <w:pStyle w:val="PreformattedText"/>
        <w:bidi w:val="0"/>
        <w:ind w:hanging="0" w:left="0" w:right="0"/>
        <w:rPr/>
      </w:pPr>
      <w:r>
        <w:rPr>
          <w:rStyle w:val="SourceText"/>
        </w:rPr>
        <w:t>tshark -i eth0           # Capture traffic on interface eth0</w:t>
      </w:r>
    </w:p>
    <w:p>
      <w:pPr>
        <w:pStyle w:val="PreformattedText"/>
        <w:bidi w:val="0"/>
        <w:rPr/>
      </w:pPr>
      <w:r>
        <w:rPr>
          <w:rStyle w:val="SourceText"/>
        </w:rPr>
        <w:t>tshark -r capture.pcap    # Read from a saved capture file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tshark -f "tcp port 80"   # Capture only TCP traffic on port 80</w:t>
      </w:r>
    </w:p>
    <w:p>
      <w:pPr>
        <w:pStyle w:val="BodyText"/>
        <w:rPr/>
      </w:pPr>
      <w:r>
        <w:rPr>
          <w:rStyle w:val="Strong"/>
        </w:rPr>
        <w:t>Notes: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Can filter traffic by protocol, IP, port, etc.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Supports exporting to files for analysis.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Requires elevated permissions to capture live traffic.</w:t>
      </w:r>
    </w:p>
    <w:p>
      <w:pPr>
        <w:pStyle w:val="HorizontalLine"/>
        <w:rPr/>
      </w:pPr>
      <w:r>
        <w:rPr/>
      </w:r>
    </w:p>
    <w:p>
      <w:pPr>
        <w:pStyle w:val="Heading1"/>
        <w:rPr/>
      </w:pPr>
      <w:r>
        <w:rPr/>
        <w:t>Summary Table (Quick Reference)</w:t>
      </w:r>
    </w:p>
    <w:tbl>
      <w:tblPr>
        <w:tblW w:w="9638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001"/>
        <w:gridCol w:w="3188"/>
        <w:gridCol w:w="2404"/>
        <w:gridCol w:w="3045"/>
      </w:tblGrid>
      <w:tr>
        <w:trPr>
          <w:tblHeader w:val="true"/>
        </w:trPr>
        <w:tc>
          <w:tcPr>
            <w:tcW w:w="1001" w:type="dxa"/>
            <w:tcBorders/>
            <w:vAlign w:val="center"/>
          </w:tcPr>
          <w:p>
            <w:pPr>
              <w:pStyle w:val="TableHeading"/>
              <w:rPr/>
            </w:pPr>
            <w:r>
              <w:rPr/>
              <w:t>Tool</w:t>
            </w:r>
          </w:p>
        </w:tc>
        <w:tc>
          <w:tcPr>
            <w:tcW w:w="3188" w:type="dxa"/>
            <w:tcBorders/>
            <w:vAlign w:val="center"/>
          </w:tcPr>
          <w:p>
            <w:pPr>
              <w:pStyle w:val="TableHeading"/>
              <w:rPr/>
            </w:pPr>
            <w:r>
              <w:rPr/>
              <w:t>Purpose</w:t>
            </w:r>
          </w:p>
        </w:tc>
        <w:tc>
          <w:tcPr>
            <w:tcW w:w="2404" w:type="dxa"/>
            <w:tcBorders/>
            <w:vAlign w:val="center"/>
          </w:tcPr>
          <w:p>
            <w:pPr>
              <w:pStyle w:val="TableHeading"/>
              <w:rPr/>
            </w:pPr>
            <w:r>
              <w:rPr/>
              <w:t>Default Port / Protocol</w:t>
            </w:r>
          </w:p>
        </w:tc>
        <w:tc>
          <w:tcPr>
            <w:tcW w:w="3045" w:type="dxa"/>
            <w:tcBorders/>
            <w:vAlign w:val="center"/>
          </w:tcPr>
          <w:p>
            <w:pPr>
              <w:pStyle w:val="TableHeading"/>
              <w:rPr/>
            </w:pPr>
            <w:r>
              <w:rPr/>
              <w:t>Key Notes</w:t>
            </w:r>
          </w:p>
        </w:tc>
      </w:tr>
      <w:tr>
        <w:trPr/>
        <w:tc>
          <w:tcPr>
            <w:tcW w:w="1001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ping</w:t>
            </w:r>
          </w:p>
        </w:tc>
        <w:tc>
          <w:tcPr>
            <w:tcW w:w="3188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Test connectivity</w:t>
            </w:r>
          </w:p>
        </w:tc>
        <w:tc>
          <w:tcPr>
            <w:tcW w:w="2404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ICMP</w:t>
            </w:r>
          </w:p>
        </w:tc>
        <w:tc>
          <w:tcPr>
            <w:tcW w:w="3045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Checks reachability, latency</w:t>
            </w:r>
          </w:p>
        </w:tc>
      </w:tr>
      <w:tr>
        <w:trPr/>
        <w:tc>
          <w:tcPr>
            <w:tcW w:w="1001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tracert</w:t>
            </w:r>
          </w:p>
        </w:tc>
        <w:tc>
          <w:tcPr>
            <w:tcW w:w="3188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Trace packet route</w:t>
            </w:r>
          </w:p>
        </w:tc>
        <w:tc>
          <w:tcPr>
            <w:tcW w:w="2404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ICMP / UDP</w:t>
            </w:r>
          </w:p>
        </w:tc>
        <w:tc>
          <w:tcPr>
            <w:tcW w:w="3045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Shows each hop to destination</w:t>
            </w:r>
          </w:p>
        </w:tc>
      </w:tr>
      <w:tr>
        <w:trPr/>
        <w:tc>
          <w:tcPr>
            <w:tcW w:w="1001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telnet</w:t>
            </w:r>
          </w:p>
        </w:tc>
        <w:tc>
          <w:tcPr>
            <w:tcW w:w="3188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Connect to TCP ports</w:t>
            </w:r>
          </w:p>
        </w:tc>
        <w:tc>
          <w:tcPr>
            <w:tcW w:w="2404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TCP</w:t>
            </w:r>
          </w:p>
        </w:tc>
        <w:tc>
          <w:tcPr>
            <w:tcW w:w="3045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Useful for manual port testing</w:t>
            </w:r>
          </w:p>
        </w:tc>
      </w:tr>
      <w:tr>
        <w:trPr/>
        <w:tc>
          <w:tcPr>
            <w:tcW w:w="1001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RDP</w:t>
            </w:r>
          </w:p>
        </w:tc>
        <w:tc>
          <w:tcPr>
            <w:tcW w:w="3188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Remote desktop access</w:t>
            </w:r>
          </w:p>
        </w:tc>
        <w:tc>
          <w:tcPr>
            <w:tcW w:w="2404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3389 TCP</w:t>
            </w:r>
          </w:p>
        </w:tc>
        <w:tc>
          <w:tcPr>
            <w:tcW w:w="3045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Graphical Windows access</w:t>
            </w:r>
          </w:p>
        </w:tc>
      </w:tr>
      <w:tr>
        <w:trPr/>
        <w:tc>
          <w:tcPr>
            <w:tcW w:w="1001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nslookup</w:t>
            </w:r>
          </w:p>
        </w:tc>
        <w:tc>
          <w:tcPr>
            <w:tcW w:w="3188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Query DNS records</w:t>
            </w:r>
          </w:p>
        </w:tc>
        <w:tc>
          <w:tcPr>
            <w:tcW w:w="2404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TCP/UDP 53</w:t>
            </w:r>
          </w:p>
        </w:tc>
        <w:tc>
          <w:tcPr>
            <w:tcW w:w="3045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DNS reconnaissance</w:t>
            </w:r>
          </w:p>
        </w:tc>
      </w:tr>
      <w:tr>
        <w:trPr/>
        <w:tc>
          <w:tcPr>
            <w:tcW w:w="1001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dirb</w:t>
            </w:r>
          </w:p>
        </w:tc>
        <w:tc>
          <w:tcPr>
            <w:tcW w:w="3188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Brute-force web directories</w:t>
            </w:r>
          </w:p>
        </w:tc>
        <w:tc>
          <w:tcPr>
            <w:tcW w:w="2404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HTTP/HTTPS</w:t>
            </w:r>
          </w:p>
        </w:tc>
        <w:tc>
          <w:tcPr>
            <w:tcW w:w="3045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Needs wordlists</w:t>
            </w:r>
          </w:p>
        </w:tc>
      </w:tr>
      <w:tr>
        <w:trPr/>
        <w:tc>
          <w:tcPr>
            <w:tcW w:w="1001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whois</w:t>
            </w:r>
          </w:p>
        </w:tc>
        <w:tc>
          <w:tcPr>
            <w:tcW w:w="3188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Domain registration information</w:t>
            </w:r>
          </w:p>
        </w:tc>
        <w:tc>
          <w:tcPr>
            <w:tcW w:w="2404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TCP 43</w:t>
            </w:r>
          </w:p>
        </w:tc>
        <w:tc>
          <w:tcPr>
            <w:tcW w:w="3045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Useful for OSINT</w:t>
            </w:r>
          </w:p>
        </w:tc>
      </w:tr>
      <w:tr>
        <w:trPr/>
        <w:tc>
          <w:tcPr>
            <w:tcW w:w="1001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tshark</w:t>
            </w:r>
          </w:p>
        </w:tc>
        <w:tc>
          <w:tcPr>
            <w:tcW w:w="3188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CLI packet analyzer</w:t>
            </w:r>
          </w:p>
        </w:tc>
        <w:tc>
          <w:tcPr>
            <w:tcW w:w="2404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Multiple protocols</w:t>
            </w:r>
          </w:p>
        </w:tc>
        <w:tc>
          <w:tcPr>
            <w:tcW w:w="3045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Command-line Wireshark</w:t>
            </w:r>
          </w:p>
        </w:tc>
      </w:tr>
    </w:tbl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BodyText"/>
        <w:bidi w:val="0"/>
        <w:spacing w:lineRule="auto" w:line="274" w:before="0" w:after="140"/>
        <w:ind w:hanging="0" w:left="0" w:right="0"/>
        <w:jc w:val="left"/>
        <w:rPr/>
      </w:pPr>
      <w:bookmarkStart w:id="0" w:name="p-rc_669a3282ae64586a-23"/>
      <w:bookmarkEnd w:id="0"/>
      <w:r>
        <w:rPr>
          <w:rStyle w:val="SourceText"/>
          <w:rFonts w:ascii="Google Sans Text;sans-serif" w:hAnsi="Google Sans Text;sans-serif"/>
          <w:b/>
        </w:rPr>
        <w:t>curl</w:t>
      </w:r>
      <w:r>
        <w:rPr>
          <w:rFonts w:ascii="Google Sans Text;sans-serif" w:hAnsi="Google Sans Text;sans-serif"/>
        </w:rPr>
        <w:t xml:space="preserve"> (short for "Client URL") is a highly versatile command-line tool used to transfer data to or from a server over a network.</w:t>
      </w:r>
    </w:p>
    <w:p>
      <w:pPr>
        <w:pStyle w:val="BodyText"/>
        <w:spacing w:lineRule="auto" w:line="274" w:before="0" w:after="140"/>
        <w:ind w:hanging="0" w:left="0" w:right="0"/>
        <w:rPr/>
      </w:pPr>
      <w:r>
        <w:rPr>
          <w:rFonts w:ascii="Google Sans Text;sans-serif" w:hAnsi="Google Sans Text;sans-serif"/>
        </w:rPr>
        <w:t xml:space="preserve">Think of it as a web browser without a graphical interface. Instead of rendering a webpage with images and CSS, </w:t>
      </w:r>
      <w:r>
        <w:rPr>
          <w:rStyle w:val="SourceText"/>
          <w:rFonts w:ascii="Google Sans Text;sans-serif" w:hAnsi="Google Sans Text;sans-serif"/>
        </w:rPr>
        <w:t>curl</w:t>
      </w:r>
      <w:r>
        <w:rPr>
          <w:rFonts w:ascii="Google Sans Text;sans-serif" w:hAnsi="Google Sans Text;sans-serif"/>
        </w:rPr>
        <w:t xml:space="preserve"> grabs the raw data (like HTML, JSON, or files) and spits it out directly into your terminal.</w:t>
      </w:r>
    </w:p>
    <w:p>
      <w:pPr>
        <w:pStyle w:val="BodyText"/>
        <w:spacing w:lineRule="auto" w:line="274" w:before="0" w:after="140"/>
        <w:ind w:hanging="0" w:left="0" w:right="0"/>
        <w:rPr/>
      </w:pPr>
      <w:r>
        <w:rPr>
          <w:rFonts w:ascii="Google Sans Text;sans-serif" w:hAnsi="Google Sans Text;sans-serif"/>
        </w:rPr>
        <w:t xml:space="preserve">Because you are working in Kali Linux and doing TryHackMe rooms, </w:t>
      </w:r>
      <w:r>
        <w:rPr>
          <w:rStyle w:val="SourceText"/>
          <w:rFonts w:ascii="Google Sans Text;sans-serif" w:hAnsi="Google Sans Text;sans-serif"/>
        </w:rPr>
        <w:t>curl</w:t>
      </w:r>
      <w:r>
        <w:rPr>
          <w:rFonts w:ascii="Google Sans Text;sans-serif" w:hAnsi="Google Sans Text;sans-serif"/>
        </w:rPr>
        <w:t xml:space="preserve"> will be one of the most important tools in your arsenal.</w:t>
      </w:r>
    </w:p>
    <w:p>
      <w:pPr>
        <w:pStyle w:val="Heading3"/>
        <w:spacing w:lineRule="auto" w:line="274" w:before="0" w:after="120"/>
        <w:ind w:hanging="0" w:left="0" w:right="0"/>
        <w:rPr>
          <w:rFonts w:eastAsia="Noto Serif CJK SC"/>
          <w:sz w:val="24"/>
          <w:szCs w:val="24"/>
        </w:rPr>
      </w:pPr>
      <w:r>
        <w:rPr>
          <w:rFonts w:eastAsia="Noto Serif CJK SC" w:ascii="Google Sans;sans-serif" w:hAnsi="Google Sans;sans-serif"/>
          <w:sz w:val="24"/>
          <w:szCs w:val="24"/>
        </w:rPr>
        <w:t xml:space="preserve">What is </w:t>
      </w:r>
      <w:r>
        <w:rPr>
          <w:rStyle w:val="SourceText"/>
          <w:rFonts w:ascii="Google Sans Text;sans-serif" w:hAnsi="Google Sans Text;sans-serif"/>
          <w:sz w:val="24"/>
          <w:szCs w:val="24"/>
        </w:rPr>
        <w:t>curl</w:t>
      </w:r>
      <w:r>
        <w:rPr>
          <w:rFonts w:eastAsia="Noto Serif CJK SC" w:ascii="Google Sans;sans-serif" w:hAnsi="Google Sans;sans-serif"/>
          <w:sz w:val="24"/>
          <w:szCs w:val="24"/>
        </w:rPr>
        <w:t xml:space="preserve"> mainly used for?</w:t>
      </w:r>
    </w:p>
    <w:p>
      <w:pPr>
        <w:pStyle w:val="BodyText"/>
        <w:numPr>
          <w:ilvl w:val="0"/>
          <w:numId w:val="17"/>
        </w:numPr>
        <w:pBdr/>
        <w:tabs>
          <w:tab w:val="clear" w:pos="709"/>
          <w:tab w:val="left" w:pos="0" w:leader="none"/>
        </w:tabs>
        <w:spacing w:lineRule="auto" w:line="274" w:before="0" w:after="140"/>
        <w:ind w:hanging="283" w:left="709" w:right="0"/>
        <w:rPr>
          <w:rFonts w:ascii="Google Sans Text;sans-serif" w:hAnsi="Google Sans Text;sans-serif"/>
        </w:rPr>
      </w:pPr>
      <w:bookmarkStart w:id="1" w:name="p-rc_669a3282ae64586a-24"/>
      <w:bookmarkEnd w:id="1"/>
      <w:r>
        <w:rPr>
          <w:rFonts w:ascii="Google Sans Text;sans-serif" w:hAnsi="Google Sans Text;sans-serif"/>
          <w:b/>
        </w:rPr>
        <w:t>Interacting with APIs:</w:t>
      </w:r>
      <w:r>
        <w:rPr>
          <w:rFonts w:ascii="Google Sans Text;sans-serif" w:hAnsi="Google Sans Text;sans-serif"/>
        </w:rPr>
        <w:t xml:space="preserve"> It is the standard tool for developers and security researchers to test REST APIs. You can easily send GET, POST, PUT, and DELETE requests to see how a server responds.</w:t>
      </w:r>
    </w:p>
    <w:p>
      <w:pPr>
        <w:pStyle w:val="BodyText"/>
        <w:numPr>
          <w:ilvl w:val="0"/>
          <w:numId w:val="17"/>
        </w:numPr>
        <w:pBdr/>
        <w:tabs>
          <w:tab w:val="clear" w:pos="709"/>
          <w:tab w:val="left" w:pos="0" w:leader="none"/>
        </w:tabs>
        <w:spacing w:lineRule="auto" w:line="274" w:before="0" w:after="140"/>
        <w:ind w:hanging="283" w:left="709" w:right="0"/>
        <w:rPr/>
      </w:pPr>
      <w:r>
        <w:rPr>
          <w:rFonts w:ascii="Google Sans Text;sans-serif" w:hAnsi="Google Sans Text;sans-serif"/>
          <w:b/>
        </w:rPr>
        <w:t>Downloading Files:</w:t>
      </w:r>
      <w:r>
        <w:rPr>
          <w:rFonts w:ascii="Google Sans Text;sans-serif" w:hAnsi="Google Sans Text;sans-serif"/>
        </w:rPr>
        <w:t xml:space="preserve"> Similar to </w:t>
      </w:r>
      <w:r>
        <w:rPr>
          <w:rStyle w:val="SourceText"/>
          <w:rFonts w:ascii="Google Sans Text;sans-serif" w:hAnsi="Google Sans Text;sans-serif"/>
        </w:rPr>
        <w:t>wget</w:t>
      </w:r>
      <w:r>
        <w:rPr>
          <w:rFonts w:ascii="Google Sans Text;sans-serif" w:hAnsi="Google Sans Text;sans-serif"/>
        </w:rPr>
        <w:t xml:space="preserve">, you can use </w:t>
      </w:r>
      <w:r>
        <w:rPr>
          <w:rStyle w:val="SourceText"/>
          <w:rFonts w:ascii="Google Sans Text;sans-serif" w:hAnsi="Google Sans Text;sans-serif"/>
        </w:rPr>
        <w:t>curl</w:t>
      </w:r>
      <w:r>
        <w:rPr>
          <w:rFonts w:ascii="Google Sans Text;sans-serif" w:hAnsi="Google Sans Text;sans-serif"/>
        </w:rPr>
        <w:t xml:space="preserve"> to download files directly from the command line.</w:t>
      </w:r>
    </w:p>
    <w:p>
      <w:pPr>
        <w:pStyle w:val="BodyText"/>
        <w:numPr>
          <w:ilvl w:val="0"/>
          <w:numId w:val="17"/>
        </w:numPr>
        <w:pBdr/>
        <w:tabs>
          <w:tab w:val="clear" w:pos="709"/>
          <w:tab w:val="left" w:pos="0" w:leader="none"/>
        </w:tabs>
        <w:spacing w:lineRule="auto" w:line="274" w:before="0" w:after="140"/>
        <w:ind w:hanging="283" w:left="709" w:right="0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Inspecting HTTP Headers:</w:t>
      </w:r>
      <w:r>
        <w:rPr>
          <w:rFonts w:ascii="Google Sans Text;sans-serif" w:hAnsi="Google Sans Text;sans-serif"/>
        </w:rPr>
        <w:t xml:space="preserve"> It allows you to view the hidden headers a server sends back (like server version, cookies, and security configurations), which is crucial for web enumeration and penetration testing.</w:t>
      </w:r>
    </w:p>
    <w:p>
      <w:pPr>
        <w:pStyle w:val="BodyText"/>
        <w:numPr>
          <w:ilvl w:val="0"/>
          <w:numId w:val="17"/>
        </w:numPr>
        <w:pBdr/>
        <w:tabs>
          <w:tab w:val="clear" w:pos="709"/>
          <w:tab w:val="left" w:pos="0" w:leader="none"/>
        </w:tabs>
        <w:spacing w:lineRule="auto" w:line="274" w:before="0" w:after="140"/>
        <w:ind w:hanging="283" w:left="709" w:right="0"/>
        <w:rPr>
          <w:rFonts w:ascii="Google Sans Text;sans-serif" w:hAnsi="Google Sans Text;sans-serif"/>
        </w:rPr>
      </w:pPr>
      <w:bookmarkStart w:id="2" w:name="p-rc_669a3282ae64586a-25"/>
      <w:bookmarkEnd w:id="2"/>
      <w:r>
        <w:rPr>
          <w:rFonts w:ascii="Google Sans Text;sans-serif" w:hAnsi="Google Sans Text;sans-serif"/>
          <w:b/>
        </w:rPr>
        <w:t>Testing Connectivity:</w:t>
      </w:r>
      <w:r>
        <w:rPr>
          <w:rFonts w:ascii="Google Sans Text;sans-serif" w:hAnsi="Google Sans Text;sans-serif"/>
        </w:rPr>
        <w:t xml:space="preserve"> It's a quick way to check if a web server is up and running, or if a firewall is blocking your connection.</w:t>
      </w:r>
    </w:p>
    <w:p>
      <w:pPr>
        <w:pStyle w:val="HorizontalLine"/>
        <w:spacing w:before="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3"/>
        <w:spacing w:lineRule="auto" w:line="274" w:before="0" w:after="120"/>
        <w:ind w:hanging="0" w:left="0" w:right="0"/>
        <w:rPr>
          <w:rFonts w:eastAsia="Noto Serif CJK SC"/>
          <w:sz w:val="24"/>
          <w:szCs w:val="24"/>
        </w:rPr>
      </w:pPr>
      <w:r>
        <w:rPr>
          <w:rFonts w:eastAsia="Noto Serif CJK SC" w:ascii="Google Sans;sans-serif" w:hAnsi="Google Sans;sans-serif"/>
          <w:sz w:val="24"/>
          <w:szCs w:val="24"/>
        </w:rPr>
        <w:t xml:space="preserve">Common </w:t>
      </w:r>
      <w:r>
        <w:rPr>
          <w:rStyle w:val="SourceText"/>
          <w:rFonts w:ascii="Google Sans Text;sans-serif" w:hAnsi="Google Sans Text;sans-serif"/>
          <w:sz w:val="24"/>
          <w:szCs w:val="24"/>
        </w:rPr>
        <w:t>curl</w:t>
      </w:r>
      <w:r>
        <w:rPr>
          <w:rFonts w:eastAsia="Noto Serif CJK SC" w:ascii="Google Sans;sans-serif" w:hAnsi="Google Sans;sans-serif"/>
          <w:sz w:val="24"/>
          <w:szCs w:val="24"/>
        </w:rPr>
        <w:t xml:space="preserve"> Commands for Beginners</w:t>
      </w:r>
    </w:p>
    <w:p>
      <w:pPr>
        <w:pStyle w:val="BodyText"/>
        <w:spacing w:lineRule="auto" w:line="274" w:before="0" w:after="140"/>
        <w:ind w:hanging="0" w:left="0" w:right="0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Here are a few basic ways to use it:</w:t>
      </w:r>
    </w:p>
    <w:p>
      <w:pPr>
        <w:pStyle w:val="BodyText"/>
        <w:spacing w:lineRule="auto" w:line="274" w:before="0" w:after="140"/>
        <w:ind w:hanging="0" w:left="0" w:right="0"/>
        <w:rPr>
          <w:rFonts w:ascii="Google Sans Text;sans-serif" w:hAnsi="Google Sans Text;sans-serif"/>
          <w:b/>
        </w:rPr>
      </w:pPr>
      <w:r>
        <w:rPr>
          <w:rFonts w:ascii="Google Sans Text;sans-serif" w:hAnsi="Google Sans Text;sans-serif"/>
          <w:b/>
        </w:rPr>
        <w:t>1. Fetching a webpage's raw HTML:</w:t>
      </w:r>
    </w:p>
    <w:p>
      <w:pPr>
        <w:pStyle w:val="BodyText"/>
        <w:spacing w:lineRule="auto" w:line="274" w:before="0" w:after="140"/>
        <w:ind w:hanging="0" w:left="0" w:right="0"/>
        <w:rPr/>
      </w:pPr>
      <w:r>
        <w:rPr>
          <w:rFonts w:ascii="Google Sans Text;sans-serif" w:hAnsi="Google Sans Text;sans-serif"/>
        </w:rPr>
        <w:t xml:space="preserve">Just type </w:t>
      </w:r>
      <w:r>
        <w:rPr>
          <w:rStyle w:val="SourceText"/>
          <w:rFonts w:ascii="Google Sans Text;sans-serif" w:hAnsi="Google Sans Text;sans-serif"/>
        </w:rPr>
        <w:t>curl</w:t>
      </w:r>
      <w:r>
        <w:rPr>
          <w:rFonts w:ascii="Google Sans Text;sans-serif" w:hAnsi="Google Sans Text;sans-serif"/>
        </w:rPr>
        <w:t xml:space="preserve"> followed by the URL.</w:t>
      </w:r>
    </w:p>
    <w:p>
      <w:pPr>
        <w:pStyle w:val="BodyText"/>
        <w:spacing w:lineRule="auto" w:line="274" w:before="0" w:after="140"/>
        <w:ind w:hanging="0" w:left="0" w:right="0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Bash</w:t>
      </w:r>
    </w:p>
    <w:p>
      <w:pPr>
        <w:pStyle w:val="PreformattedText"/>
        <w:spacing w:lineRule="auto" w:line="274" w:before="0" w:after="0"/>
        <w:ind w:hanging="0" w:left="0" w:right="0"/>
        <w:rPr>
          <w:rFonts w:ascii="Liberation Serif" w:hAnsi="Liberation Serif" w:eastAsia="Noto Serif CJK SC" w:cs="FreeSans"/>
          <w:sz w:val="24"/>
          <w:szCs w:val="24"/>
        </w:rPr>
      </w:pPr>
      <w:r>
        <w:rPr>
          <w:rStyle w:val="SourceText"/>
          <w:rFonts w:ascii="Google Sans Text;sans-serif" w:hAnsi="Google Sans Text;sans-serif"/>
          <w:sz w:val="24"/>
          <w:szCs w:val="24"/>
        </w:rPr>
        <w:t>curl http://www.example.com</w:t>
      </w:r>
    </w:p>
    <w:p>
      <w:pPr>
        <w:pStyle w:val="BodyText"/>
        <w:spacing w:lineRule="auto" w:line="274" w:before="0" w:after="140"/>
        <w:ind w:hanging="0" w:left="0" w:right="0"/>
        <w:rPr>
          <w:rFonts w:ascii="Google Sans Text;sans-serif" w:hAnsi="Google Sans Text;sans-serif"/>
          <w:b/>
        </w:rPr>
      </w:pPr>
      <w:r>
        <w:rPr>
          <w:rFonts w:ascii="Google Sans Text;sans-serif" w:hAnsi="Google Sans Text;sans-serif"/>
          <w:b/>
        </w:rPr>
        <w:t>2. Downloading a file:</w:t>
      </w:r>
    </w:p>
    <w:p>
      <w:pPr>
        <w:pStyle w:val="BodyText"/>
        <w:spacing w:lineRule="auto" w:line="274" w:before="0" w:after="140"/>
        <w:ind w:hanging="0" w:left="0" w:right="0"/>
        <w:rPr/>
      </w:pPr>
      <w:r>
        <w:rPr>
          <w:rFonts w:ascii="Google Sans Text;sans-serif" w:hAnsi="Google Sans Text;sans-serif"/>
        </w:rPr>
        <w:t xml:space="preserve">Use the uppercase </w:t>
      </w:r>
      <w:r>
        <w:rPr>
          <w:rStyle w:val="SourceText"/>
          <w:rFonts w:ascii="Google Sans Text;sans-serif" w:hAnsi="Google Sans Text;sans-serif"/>
        </w:rPr>
        <w:t>-O</w:t>
      </w:r>
      <w:r>
        <w:rPr>
          <w:rFonts w:ascii="Google Sans Text;sans-serif" w:hAnsi="Google Sans Text;sans-serif"/>
        </w:rPr>
        <w:t xml:space="preserve"> flag to save the output to a file with the same name as it has on the server.</w:t>
      </w:r>
    </w:p>
    <w:p>
      <w:pPr>
        <w:pStyle w:val="BodyText"/>
        <w:spacing w:lineRule="auto" w:line="274" w:before="0" w:after="140"/>
        <w:ind w:hanging="0" w:left="0" w:right="0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Bash</w:t>
      </w:r>
    </w:p>
    <w:p>
      <w:pPr>
        <w:pStyle w:val="PreformattedText"/>
        <w:spacing w:lineRule="auto" w:line="274" w:before="0" w:after="0"/>
        <w:ind w:hanging="0" w:left="0" w:right="0"/>
        <w:rPr>
          <w:rFonts w:ascii="Liberation Serif" w:hAnsi="Liberation Serif" w:eastAsia="Noto Serif CJK SC" w:cs="FreeSans"/>
          <w:sz w:val="24"/>
          <w:szCs w:val="24"/>
        </w:rPr>
      </w:pPr>
      <w:r>
        <w:rPr>
          <w:rStyle w:val="SourceText"/>
          <w:rFonts w:ascii="Google Sans Text;sans-serif" w:hAnsi="Google Sans Text;sans-serif"/>
          <w:sz w:val="24"/>
          <w:szCs w:val="24"/>
        </w:rPr>
        <w:t>curl -O http://www.example.com/somefile.txt</w:t>
      </w:r>
    </w:p>
    <w:p>
      <w:pPr>
        <w:pStyle w:val="BodyText"/>
        <w:spacing w:lineRule="auto" w:line="274" w:before="0" w:after="140"/>
        <w:ind w:hanging="0" w:left="0" w:right="0"/>
        <w:rPr>
          <w:rFonts w:ascii="Google Sans Text;sans-serif" w:hAnsi="Google Sans Text;sans-serif"/>
          <w:b/>
        </w:rPr>
      </w:pPr>
      <w:bookmarkStart w:id="3" w:name="p-rc_669a3282ae64586a-26"/>
      <w:bookmarkEnd w:id="3"/>
      <w:r>
        <w:rPr>
          <w:rFonts w:ascii="Google Sans Text;sans-serif" w:hAnsi="Google Sans Text;sans-serif"/>
          <w:b/>
        </w:rPr>
        <w:t>3. Grabbing only the HTTP Headers:</w:t>
      </w:r>
    </w:p>
    <w:p>
      <w:pPr>
        <w:pStyle w:val="BodyText"/>
        <w:spacing w:lineRule="auto" w:line="274" w:before="0" w:after="140"/>
        <w:ind w:hanging="0" w:left="0" w:right="0"/>
        <w:rPr/>
      </w:pPr>
      <w:bookmarkStart w:id="4" w:name="p-rc_669a3282ae64586a-26_Copy_1"/>
      <w:bookmarkEnd w:id="4"/>
      <w:r>
        <w:rPr>
          <w:rFonts w:ascii="Google Sans Text;sans-serif" w:hAnsi="Google Sans Text;sans-serif"/>
        </w:rPr>
        <w:t xml:space="preserve">Use the uppercase </w:t>
      </w:r>
      <w:r>
        <w:rPr>
          <w:rStyle w:val="SourceText"/>
          <w:rFonts w:ascii="Google Sans Text;sans-serif" w:hAnsi="Google Sans Text;sans-serif"/>
        </w:rPr>
        <w:t>-I</w:t>
      </w:r>
      <w:r>
        <w:rPr>
          <w:rFonts w:ascii="Google Sans Text;sans-serif" w:hAnsi="Google Sans Text;sans-serif"/>
        </w:rPr>
        <w:t xml:space="preserve"> flag. This is incredibly useful in CTFs (Capture The Flags) to quickly see what web server is running or to find hidden flags in the headers.</w:t>
      </w:r>
    </w:p>
    <w:p>
      <w:pPr>
        <w:pStyle w:val="BodyText"/>
        <w:spacing w:lineRule="auto" w:line="274" w:before="0" w:after="140"/>
        <w:ind w:hanging="0" w:left="0" w:right="0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Bash</w:t>
      </w:r>
    </w:p>
    <w:p>
      <w:pPr>
        <w:pStyle w:val="PreformattedText"/>
        <w:spacing w:lineRule="auto" w:line="274" w:before="0" w:after="0"/>
        <w:ind w:hanging="0" w:left="0" w:right="0"/>
        <w:rPr>
          <w:rFonts w:ascii="Liberation Serif" w:hAnsi="Liberation Serif" w:eastAsia="Noto Serif CJK SC" w:cs="FreeSans"/>
          <w:sz w:val="24"/>
          <w:szCs w:val="24"/>
        </w:rPr>
      </w:pPr>
      <w:r>
        <w:rPr>
          <w:rStyle w:val="SourceText"/>
          <w:rFonts w:ascii="Google Sans Text;sans-serif" w:hAnsi="Google Sans Text;sans-serif"/>
          <w:sz w:val="24"/>
          <w:szCs w:val="24"/>
        </w:rPr>
        <w:t>curl -I http://www.example.com</w:t>
      </w:r>
    </w:p>
    <w:p>
      <w:pPr>
        <w:pStyle w:val="BodyText"/>
        <w:spacing w:lineRule="auto" w:line="274" w:before="0" w:after="140"/>
        <w:ind w:hanging="0" w:left="0" w:right="0"/>
        <w:rPr/>
      </w:pPr>
      <w:r>
        <w:rPr>
          <w:rFonts w:ascii="Google Sans Text;sans-serif" w:hAnsi="Google Sans Text;sans-serif"/>
          <w:i/>
        </w:rPr>
        <w:t xml:space="preserve">(This will return things like </w:t>
      </w:r>
      <w:r>
        <w:rPr>
          <w:rStyle w:val="SourceText"/>
          <w:rFonts w:ascii="Google Sans Text;sans-serif" w:hAnsi="Google Sans Text;sans-serif"/>
          <w:i/>
        </w:rPr>
        <w:t>HTTP/1.1 200 OK</w:t>
      </w:r>
      <w:r>
        <w:rPr>
          <w:rFonts w:ascii="Google Sans Text;sans-serif" w:hAnsi="Google Sans Text;sans-serif"/>
          <w:i/>
        </w:rPr>
        <w:t xml:space="preserve">, </w:t>
      </w:r>
      <w:r>
        <w:rPr>
          <w:rStyle w:val="SourceText"/>
          <w:rFonts w:ascii="Google Sans Text;sans-serif" w:hAnsi="Google Sans Text;sans-serif"/>
          <w:i/>
        </w:rPr>
        <w:t>Server: Apache/2.4.41</w:t>
      </w:r>
      <w:r>
        <w:rPr>
          <w:rFonts w:ascii="Google Sans Text;sans-serif" w:hAnsi="Google Sans Text;sans-serif"/>
          <w:i/>
        </w:rPr>
        <w:t>, etc.)</w:t>
      </w:r>
    </w:p>
    <w:p>
      <w:pPr>
        <w:pStyle w:val="BodyText"/>
        <w:spacing w:lineRule="auto" w:line="274" w:before="0" w:after="140"/>
        <w:ind w:hanging="0" w:left="0" w:right="0"/>
        <w:rPr>
          <w:rFonts w:ascii="Google Sans Text;sans-serif" w:hAnsi="Google Sans Text;sans-serif"/>
          <w:b/>
        </w:rPr>
      </w:pPr>
      <w:r>
        <w:rPr>
          <w:rFonts w:ascii="Google Sans Text;sans-serif" w:hAnsi="Google Sans Text;sans-serif"/>
          <w:b/>
        </w:rPr>
        <w:t>4. Ignoring SSL Certificate warnings:</w:t>
      </w:r>
    </w:p>
    <w:p>
      <w:pPr>
        <w:pStyle w:val="BodyText"/>
        <w:spacing w:lineRule="auto" w:line="274" w:before="0" w:after="140"/>
        <w:ind w:hanging="0" w:left="0" w:right="0"/>
        <w:rPr/>
      </w:pPr>
      <w:r>
        <w:rPr>
          <w:rFonts w:ascii="Google Sans Text;sans-serif" w:hAnsi="Google Sans Text;sans-serif"/>
        </w:rPr>
        <w:t xml:space="preserve">If you are testing a target with a self-signed or expired HTTPS certificate, </w:t>
      </w:r>
      <w:r>
        <w:rPr>
          <w:rStyle w:val="SourceText"/>
          <w:rFonts w:ascii="Google Sans Text;sans-serif" w:hAnsi="Google Sans Text;sans-serif"/>
        </w:rPr>
        <w:t>curl</w:t>
      </w:r>
      <w:r>
        <w:rPr>
          <w:rFonts w:ascii="Google Sans Text;sans-serif" w:hAnsi="Google Sans Text;sans-serif"/>
        </w:rPr>
        <w:t xml:space="preserve"> will block the request. You can bypass this using the </w:t>
      </w:r>
      <w:r>
        <w:rPr>
          <w:rStyle w:val="SourceText"/>
          <w:rFonts w:ascii="Google Sans Text;sans-serif" w:hAnsi="Google Sans Text;sans-serif"/>
        </w:rPr>
        <w:t>-k</w:t>
      </w:r>
      <w:r>
        <w:rPr>
          <w:rFonts w:ascii="Google Sans Text;sans-serif" w:hAnsi="Google Sans Text;sans-serif"/>
        </w:rPr>
        <w:t xml:space="preserve"> flag (just like in Gobuster).</w:t>
      </w:r>
    </w:p>
    <w:p>
      <w:pPr>
        <w:pStyle w:val="BodyText"/>
        <w:spacing w:lineRule="auto" w:line="274" w:before="0" w:after="140"/>
        <w:ind w:hanging="0" w:left="0" w:right="0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Bash</w:t>
      </w:r>
    </w:p>
    <w:p>
      <w:pPr>
        <w:pStyle w:val="PreformattedText"/>
        <w:spacing w:lineRule="auto" w:line="274" w:before="0" w:after="0"/>
        <w:ind w:hanging="0" w:left="0" w:right="0"/>
        <w:rPr>
          <w:rFonts w:ascii="Liberation Serif" w:hAnsi="Liberation Serif" w:eastAsia="Noto Serif CJK SC" w:cs="FreeSans"/>
          <w:sz w:val="24"/>
          <w:szCs w:val="24"/>
        </w:rPr>
      </w:pPr>
      <w:r>
        <w:rPr>
          <w:rStyle w:val="SourceText"/>
          <w:rFonts w:ascii="Google Sans Text;sans-serif" w:hAnsi="Google Sans Text;sans-serif"/>
          <w:sz w:val="24"/>
          <w:szCs w:val="24"/>
        </w:rPr>
        <w:t>curl -k https://10.10.10.10</w:t>
      </w:r>
    </w:p>
    <w:p>
      <w:pPr>
        <w:pStyle w:val="Normal"/>
        <w:bidi w:val="0"/>
        <w:jc w:val="lef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roman"/>
    <w:pitch w:val="variable"/>
  </w:font>
  <w:font w:name="Google Sans Text">
    <w:altName w:val="sans-serif"/>
    <w:charset w:val="01"/>
    <w:family w:val="auto"/>
    <w:pitch w:val="default"/>
  </w:font>
  <w:font w:name="Google Sans">
    <w:altName w:val="sans-serif"/>
    <w:charset w:val="01"/>
    <w:family w:val="auto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8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pStyle w:val="Heading3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w="http://schemas.openxmlformats.org/wordprocessingml/2006/main">
  <w:zoom w:percent="102"/>
  <w:defaultTabStop w:val="709"/>
  <w:autoHyphenation w:val="true"/>
  <w:hyphenationZone w:val="36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oto Serif CJK SC" w:cs="FreeSans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Noto Serif CJK SC" w:cs="FreeSans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oto Serif CJK SC" w:cs="FreeSans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oto Sans" w:cs="FreeSans"/>
      <w:b/>
      <w:bCs/>
      <w:sz w:val="28"/>
      <w:szCs w:val="28"/>
    </w:rPr>
  </w:style>
  <w:style w:type="character" w:styleId="Strong">
    <w:name w:val="Strong"/>
    <w:qFormat/>
    <w:rPr>
      <w:b/>
      <w:bCs/>
    </w:rPr>
  </w:style>
  <w:style w:type="character" w:styleId="Bulletsuser">
    <w:name w:val="Bullets (user)"/>
    <w:qFormat/>
    <w:rPr>
      <w:rFonts w:ascii="OpenSymbol" w:hAnsi="OpenSymbol" w:eastAsia="OpenSymbol" w:cs="OpenSymbol"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LibreOffice/25.8.4.2$Linux_X86_64 LibreOffice_project/580$Build-2</Application>
  <AppVersion>15.0000</AppVersion>
  <Pages>5</Pages>
  <Words>607</Words>
  <Characters>3348</Characters>
  <CharactersWithSpaces>3799</CharactersWithSpaces>
  <Paragraphs>150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2025-10-24T16:54:11Z</dcterms:created>
  <dc:creator/>
  <dc:description/>
  <dc:language>en-US</dc:language>
  <cp:lastModifiedBy/>
  <dcterms:modified xsi:type="dcterms:W3CDTF">2026-03-12T00:12:14Z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