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923DB" w14:textId="77777777" w:rsidR="00B218C7" w:rsidRPr="00B218C7" w:rsidRDefault="00B218C7" w:rsidP="00B218C7">
      <w:r w:rsidRPr="00B218C7">
        <w:t>Generate a policy for data retention policy.</w:t>
      </w:r>
    </w:p>
    <w:p w14:paraId="661FCA89" w14:textId="77777777" w:rsidR="00B218C7" w:rsidRPr="00B218C7" w:rsidRDefault="00B218C7" w:rsidP="00B218C7">
      <w:pPr>
        <w:rPr>
          <w:b/>
          <w:bCs/>
        </w:rPr>
      </w:pPr>
      <w:r w:rsidRPr="00B218C7">
        <w:rPr>
          <w:b/>
          <w:bCs/>
        </w:rPr>
        <w:t>Data Retention Policy</w:t>
      </w:r>
    </w:p>
    <w:p w14:paraId="6CA9E0AE" w14:textId="77777777" w:rsidR="00B218C7" w:rsidRPr="00B218C7" w:rsidRDefault="00B218C7" w:rsidP="00B218C7">
      <w:pPr>
        <w:rPr>
          <w:b/>
          <w:bCs/>
        </w:rPr>
      </w:pPr>
      <w:r w:rsidRPr="00B218C7">
        <w:rPr>
          <w:b/>
          <w:bCs/>
        </w:rPr>
        <w:t>1. Purpose and Scope</w:t>
      </w:r>
    </w:p>
    <w:p w14:paraId="4C1D572A" w14:textId="77777777" w:rsidR="00B218C7" w:rsidRPr="00B218C7" w:rsidRDefault="00B218C7" w:rsidP="00B218C7">
      <w:r w:rsidRPr="00B218C7">
        <w:t>This Data Retention Policy establishes guidelines for the systematic review, retention, and disposal of documents and records maintained by [Organization Name]. This policy applies to all employees, contractors, and third parties who create, receive, maintain, or dispose of records on behalf of the organization.</w:t>
      </w:r>
    </w:p>
    <w:p w14:paraId="1CA5CC16" w14:textId="77777777" w:rsidR="00B218C7" w:rsidRPr="00B218C7" w:rsidRDefault="00B218C7" w:rsidP="00B218C7">
      <w:pPr>
        <w:rPr>
          <w:b/>
          <w:bCs/>
        </w:rPr>
      </w:pPr>
      <w:r w:rsidRPr="00B218C7">
        <w:rPr>
          <w:b/>
          <w:bCs/>
        </w:rPr>
        <w:t>2. Policy Statement</w:t>
      </w:r>
    </w:p>
    <w:p w14:paraId="1F933C10" w14:textId="77777777" w:rsidR="00B218C7" w:rsidRPr="00B218C7" w:rsidRDefault="00B218C7" w:rsidP="00B218C7">
      <w:r w:rsidRPr="00B218C7">
        <w:t>[Organization Name] is committed to maintaining accurate records while ensuring compliance with legal, regulatory, and business requirements. This policy balances the need to retain information for operational, legal, and historical purposes with the obligation to protect privacy and manage storage costs effectively.</w:t>
      </w:r>
    </w:p>
    <w:p w14:paraId="6E740402" w14:textId="77777777" w:rsidR="00B218C7" w:rsidRPr="00B218C7" w:rsidRDefault="00B218C7" w:rsidP="00B218C7">
      <w:pPr>
        <w:rPr>
          <w:b/>
          <w:bCs/>
        </w:rPr>
      </w:pPr>
      <w:r w:rsidRPr="00B218C7">
        <w:rPr>
          <w:b/>
          <w:bCs/>
        </w:rPr>
        <w:t>3. Definitions</w:t>
      </w:r>
    </w:p>
    <w:p w14:paraId="73CAA487" w14:textId="77777777" w:rsidR="00B218C7" w:rsidRPr="00B218C7" w:rsidRDefault="00B218C7" w:rsidP="00B218C7">
      <w:r w:rsidRPr="00B218C7">
        <w:rPr>
          <w:b/>
          <w:bCs/>
        </w:rPr>
        <w:t>Record</w:t>
      </w:r>
      <w:r w:rsidRPr="00B218C7">
        <w:t>: Any recorded information, regardless of physical form or characteristics, created or received in the conduct of business activities.</w:t>
      </w:r>
    </w:p>
    <w:p w14:paraId="4016CD26" w14:textId="77777777" w:rsidR="00B218C7" w:rsidRPr="00B218C7" w:rsidRDefault="00B218C7" w:rsidP="00B218C7">
      <w:r w:rsidRPr="00B218C7">
        <w:rPr>
          <w:b/>
          <w:bCs/>
        </w:rPr>
        <w:t>Retention Period</w:t>
      </w:r>
      <w:r w:rsidRPr="00B218C7">
        <w:t>: The length of time records must be maintained before they are eligible for disposal.</w:t>
      </w:r>
    </w:p>
    <w:p w14:paraId="45C8F941" w14:textId="77777777" w:rsidR="00B218C7" w:rsidRPr="00B218C7" w:rsidRDefault="00B218C7" w:rsidP="00B218C7">
      <w:r w:rsidRPr="00B218C7">
        <w:rPr>
          <w:b/>
          <w:bCs/>
        </w:rPr>
        <w:t>Legal Hold</w:t>
      </w:r>
      <w:r w:rsidRPr="00B218C7">
        <w:t>: A directive to preserve all forms of relevant information when litigation is reasonably anticipated.</w:t>
      </w:r>
    </w:p>
    <w:p w14:paraId="4A0F1345" w14:textId="77777777" w:rsidR="00B218C7" w:rsidRPr="00B218C7" w:rsidRDefault="00B218C7" w:rsidP="00B218C7">
      <w:r w:rsidRPr="00B218C7">
        <w:rPr>
          <w:b/>
          <w:bCs/>
        </w:rPr>
        <w:t>Personal Data</w:t>
      </w:r>
      <w:r w:rsidRPr="00B218C7">
        <w:t>: Any information relating to an identified or identifiable natural person.</w:t>
      </w:r>
    </w:p>
    <w:p w14:paraId="3F63240B" w14:textId="77777777" w:rsidR="00B218C7" w:rsidRPr="00B218C7" w:rsidRDefault="00B218C7" w:rsidP="00B218C7">
      <w:r w:rsidRPr="00B218C7">
        <w:rPr>
          <w:b/>
          <w:bCs/>
        </w:rPr>
        <w:t>Disposition</w:t>
      </w:r>
      <w:r w:rsidRPr="00B218C7">
        <w:t>: The final action taken with records, including destruction, transfer, or permanent retention.</w:t>
      </w:r>
    </w:p>
    <w:p w14:paraId="596A9C00" w14:textId="77777777" w:rsidR="00B218C7" w:rsidRPr="00B218C7" w:rsidRDefault="00B218C7" w:rsidP="00B218C7">
      <w:pPr>
        <w:rPr>
          <w:b/>
          <w:bCs/>
        </w:rPr>
      </w:pPr>
      <w:r w:rsidRPr="00B218C7">
        <w:rPr>
          <w:b/>
          <w:bCs/>
        </w:rPr>
        <w:t>4. Data Classification and Retention Schedules</w:t>
      </w:r>
    </w:p>
    <w:p w14:paraId="69EF9C51" w14:textId="77777777" w:rsidR="00B218C7" w:rsidRPr="00B218C7" w:rsidRDefault="00B218C7" w:rsidP="00B218C7">
      <w:pPr>
        <w:rPr>
          <w:b/>
          <w:bCs/>
        </w:rPr>
      </w:pPr>
      <w:r w:rsidRPr="00B218C7">
        <w:rPr>
          <w:b/>
          <w:bCs/>
        </w:rPr>
        <w:t>4.1 Financial Records</w:t>
      </w:r>
    </w:p>
    <w:p w14:paraId="284CB3FB" w14:textId="77777777" w:rsidR="00B218C7" w:rsidRPr="00B218C7" w:rsidRDefault="00B218C7" w:rsidP="00B218C7">
      <w:pPr>
        <w:numPr>
          <w:ilvl w:val="0"/>
          <w:numId w:val="1"/>
        </w:numPr>
      </w:pPr>
      <w:r w:rsidRPr="00B218C7">
        <w:rPr>
          <w:b/>
          <w:bCs/>
        </w:rPr>
        <w:t>Tax Returns and Supporting Documents</w:t>
      </w:r>
      <w:r w:rsidRPr="00B218C7">
        <w:t>: 7 years after filing</w:t>
      </w:r>
    </w:p>
    <w:p w14:paraId="21A174E2" w14:textId="77777777" w:rsidR="00B218C7" w:rsidRPr="00B218C7" w:rsidRDefault="00B218C7" w:rsidP="00B218C7">
      <w:pPr>
        <w:numPr>
          <w:ilvl w:val="0"/>
          <w:numId w:val="1"/>
        </w:numPr>
      </w:pPr>
      <w:r w:rsidRPr="00B218C7">
        <w:rPr>
          <w:b/>
          <w:bCs/>
        </w:rPr>
        <w:t>Audit Reports</w:t>
      </w:r>
      <w:r w:rsidRPr="00B218C7">
        <w:t>: 7 years</w:t>
      </w:r>
    </w:p>
    <w:p w14:paraId="4A0DCDA1" w14:textId="77777777" w:rsidR="00B218C7" w:rsidRPr="00B218C7" w:rsidRDefault="00B218C7" w:rsidP="00B218C7">
      <w:pPr>
        <w:numPr>
          <w:ilvl w:val="0"/>
          <w:numId w:val="1"/>
        </w:numPr>
      </w:pPr>
      <w:r w:rsidRPr="00B218C7">
        <w:rPr>
          <w:b/>
          <w:bCs/>
        </w:rPr>
        <w:t>General Ledgers and Journals</w:t>
      </w:r>
      <w:r w:rsidRPr="00B218C7">
        <w:t>: 7 years</w:t>
      </w:r>
    </w:p>
    <w:p w14:paraId="0E9676ED" w14:textId="77777777" w:rsidR="00B218C7" w:rsidRPr="00B218C7" w:rsidRDefault="00B218C7" w:rsidP="00B218C7">
      <w:pPr>
        <w:numPr>
          <w:ilvl w:val="0"/>
          <w:numId w:val="1"/>
        </w:numPr>
      </w:pPr>
      <w:r w:rsidRPr="00B218C7">
        <w:rPr>
          <w:b/>
          <w:bCs/>
        </w:rPr>
        <w:t>Invoices and Receipts</w:t>
      </w:r>
      <w:r w:rsidRPr="00B218C7">
        <w:t>: 7 years</w:t>
      </w:r>
    </w:p>
    <w:p w14:paraId="3D5D28FB" w14:textId="77777777" w:rsidR="00B218C7" w:rsidRPr="00B218C7" w:rsidRDefault="00B218C7" w:rsidP="00B218C7">
      <w:pPr>
        <w:numPr>
          <w:ilvl w:val="0"/>
          <w:numId w:val="1"/>
        </w:numPr>
      </w:pPr>
      <w:r w:rsidRPr="00B218C7">
        <w:rPr>
          <w:b/>
          <w:bCs/>
        </w:rPr>
        <w:t>Payroll Records</w:t>
      </w:r>
      <w:r w:rsidRPr="00B218C7">
        <w:t>: 7 years</w:t>
      </w:r>
    </w:p>
    <w:p w14:paraId="39F9F894" w14:textId="77777777" w:rsidR="00B218C7" w:rsidRPr="00B218C7" w:rsidRDefault="00B218C7" w:rsidP="00B218C7">
      <w:pPr>
        <w:numPr>
          <w:ilvl w:val="0"/>
          <w:numId w:val="1"/>
        </w:numPr>
      </w:pPr>
      <w:r w:rsidRPr="00B218C7">
        <w:rPr>
          <w:b/>
          <w:bCs/>
        </w:rPr>
        <w:lastRenderedPageBreak/>
        <w:t>Banking Records</w:t>
      </w:r>
      <w:r w:rsidRPr="00B218C7">
        <w:t>: 7 years</w:t>
      </w:r>
    </w:p>
    <w:p w14:paraId="45C225F9" w14:textId="77777777" w:rsidR="00B218C7" w:rsidRPr="00B218C7" w:rsidRDefault="00B218C7" w:rsidP="00B218C7">
      <w:pPr>
        <w:numPr>
          <w:ilvl w:val="0"/>
          <w:numId w:val="1"/>
        </w:numPr>
      </w:pPr>
      <w:r w:rsidRPr="00B218C7">
        <w:rPr>
          <w:b/>
          <w:bCs/>
        </w:rPr>
        <w:t>Insurance Policies</w:t>
      </w:r>
      <w:r w:rsidRPr="00B218C7">
        <w:t>: 7 years after expiration</w:t>
      </w:r>
    </w:p>
    <w:p w14:paraId="4437A3FD" w14:textId="77777777" w:rsidR="00B218C7" w:rsidRPr="00B218C7" w:rsidRDefault="00B218C7" w:rsidP="00B218C7">
      <w:pPr>
        <w:rPr>
          <w:b/>
          <w:bCs/>
        </w:rPr>
      </w:pPr>
      <w:r w:rsidRPr="00B218C7">
        <w:rPr>
          <w:b/>
          <w:bCs/>
        </w:rPr>
        <w:t>4.2 Human Resources Records</w:t>
      </w:r>
    </w:p>
    <w:p w14:paraId="259AF548" w14:textId="77777777" w:rsidR="00B218C7" w:rsidRPr="00B218C7" w:rsidRDefault="00B218C7" w:rsidP="00B218C7">
      <w:pPr>
        <w:numPr>
          <w:ilvl w:val="0"/>
          <w:numId w:val="2"/>
        </w:numPr>
      </w:pPr>
      <w:r w:rsidRPr="00B218C7">
        <w:rPr>
          <w:b/>
          <w:bCs/>
        </w:rPr>
        <w:t>Employee Personnel Files</w:t>
      </w:r>
      <w:r w:rsidRPr="00B218C7">
        <w:t>: 7 years after termination</w:t>
      </w:r>
    </w:p>
    <w:p w14:paraId="44C092DD" w14:textId="77777777" w:rsidR="00B218C7" w:rsidRPr="00B218C7" w:rsidRDefault="00B218C7" w:rsidP="00B218C7">
      <w:pPr>
        <w:numPr>
          <w:ilvl w:val="0"/>
          <w:numId w:val="2"/>
        </w:numPr>
      </w:pPr>
      <w:r w:rsidRPr="00B218C7">
        <w:rPr>
          <w:b/>
          <w:bCs/>
        </w:rPr>
        <w:t>Employment Applications (Hired)</w:t>
      </w:r>
      <w:r w:rsidRPr="00B218C7">
        <w:t>: Duration of employment + 3 years</w:t>
      </w:r>
    </w:p>
    <w:p w14:paraId="2ACEFB9B" w14:textId="77777777" w:rsidR="00B218C7" w:rsidRPr="00B218C7" w:rsidRDefault="00B218C7" w:rsidP="00B218C7">
      <w:pPr>
        <w:numPr>
          <w:ilvl w:val="0"/>
          <w:numId w:val="2"/>
        </w:numPr>
      </w:pPr>
      <w:r w:rsidRPr="00B218C7">
        <w:rPr>
          <w:b/>
          <w:bCs/>
        </w:rPr>
        <w:t>Employment Applications (Not Hired)</w:t>
      </w:r>
      <w:r w:rsidRPr="00B218C7">
        <w:t>: 2 years</w:t>
      </w:r>
    </w:p>
    <w:p w14:paraId="6197428C" w14:textId="77777777" w:rsidR="00B218C7" w:rsidRPr="00B218C7" w:rsidRDefault="00B218C7" w:rsidP="00B218C7">
      <w:pPr>
        <w:numPr>
          <w:ilvl w:val="0"/>
          <w:numId w:val="2"/>
        </w:numPr>
      </w:pPr>
      <w:r w:rsidRPr="00B218C7">
        <w:rPr>
          <w:b/>
          <w:bCs/>
        </w:rPr>
        <w:t>Performance Reviews</w:t>
      </w:r>
      <w:r w:rsidRPr="00B218C7">
        <w:t>: 5 years after employee separation</w:t>
      </w:r>
    </w:p>
    <w:p w14:paraId="02E0DB84" w14:textId="77777777" w:rsidR="00B218C7" w:rsidRPr="00B218C7" w:rsidRDefault="00B218C7" w:rsidP="00B218C7">
      <w:pPr>
        <w:numPr>
          <w:ilvl w:val="0"/>
          <w:numId w:val="2"/>
        </w:numPr>
      </w:pPr>
      <w:r w:rsidRPr="00B218C7">
        <w:rPr>
          <w:b/>
          <w:bCs/>
        </w:rPr>
        <w:t>Training Records</w:t>
      </w:r>
      <w:r w:rsidRPr="00B218C7">
        <w:t>: Duration of employment + 3 years</w:t>
      </w:r>
    </w:p>
    <w:p w14:paraId="07520497" w14:textId="77777777" w:rsidR="00B218C7" w:rsidRPr="00B218C7" w:rsidRDefault="00B218C7" w:rsidP="00B218C7">
      <w:pPr>
        <w:numPr>
          <w:ilvl w:val="0"/>
          <w:numId w:val="2"/>
        </w:numPr>
      </w:pPr>
      <w:r w:rsidRPr="00B218C7">
        <w:rPr>
          <w:b/>
          <w:bCs/>
        </w:rPr>
        <w:t>Workers' Compensation Claims</w:t>
      </w:r>
      <w:r w:rsidRPr="00B218C7">
        <w:t>: 5 years after case closure</w:t>
      </w:r>
    </w:p>
    <w:p w14:paraId="7086B9B8" w14:textId="77777777" w:rsidR="00B218C7" w:rsidRPr="00B218C7" w:rsidRDefault="00B218C7" w:rsidP="00B218C7">
      <w:pPr>
        <w:numPr>
          <w:ilvl w:val="0"/>
          <w:numId w:val="2"/>
        </w:numPr>
      </w:pPr>
      <w:r w:rsidRPr="00B218C7">
        <w:rPr>
          <w:b/>
          <w:bCs/>
        </w:rPr>
        <w:t>Employee Medical Records</w:t>
      </w:r>
      <w:r w:rsidRPr="00B218C7">
        <w:t>: 30 years</w:t>
      </w:r>
    </w:p>
    <w:p w14:paraId="7B8FC6C2" w14:textId="77777777" w:rsidR="00B218C7" w:rsidRPr="00B218C7" w:rsidRDefault="00B218C7" w:rsidP="00B218C7">
      <w:pPr>
        <w:rPr>
          <w:b/>
          <w:bCs/>
        </w:rPr>
      </w:pPr>
      <w:r w:rsidRPr="00B218C7">
        <w:rPr>
          <w:b/>
          <w:bCs/>
        </w:rPr>
        <w:t>4.3 Legal and Compliance Records</w:t>
      </w:r>
    </w:p>
    <w:p w14:paraId="55C90C5E" w14:textId="77777777" w:rsidR="00B218C7" w:rsidRPr="00B218C7" w:rsidRDefault="00B218C7" w:rsidP="00B218C7">
      <w:pPr>
        <w:numPr>
          <w:ilvl w:val="0"/>
          <w:numId w:val="3"/>
        </w:numPr>
      </w:pPr>
      <w:r w:rsidRPr="00B218C7">
        <w:rPr>
          <w:b/>
          <w:bCs/>
        </w:rPr>
        <w:t>Contracts</w:t>
      </w:r>
      <w:r w:rsidRPr="00B218C7">
        <w:t>: 7 years after expiration or termination</w:t>
      </w:r>
    </w:p>
    <w:p w14:paraId="1CEC50C9" w14:textId="77777777" w:rsidR="00B218C7" w:rsidRPr="00B218C7" w:rsidRDefault="00B218C7" w:rsidP="00B218C7">
      <w:pPr>
        <w:numPr>
          <w:ilvl w:val="0"/>
          <w:numId w:val="3"/>
        </w:numPr>
      </w:pPr>
      <w:r w:rsidRPr="00B218C7">
        <w:rPr>
          <w:b/>
          <w:bCs/>
        </w:rPr>
        <w:t>Legal Correspondence</w:t>
      </w:r>
      <w:r w:rsidRPr="00B218C7">
        <w:t>: 7 years</w:t>
      </w:r>
    </w:p>
    <w:p w14:paraId="30E3F24E" w14:textId="77777777" w:rsidR="00B218C7" w:rsidRPr="00B218C7" w:rsidRDefault="00B218C7" w:rsidP="00B218C7">
      <w:pPr>
        <w:numPr>
          <w:ilvl w:val="0"/>
          <w:numId w:val="3"/>
        </w:numPr>
      </w:pPr>
      <w:r w:rsidRPr="00B218C7">
        <w:rPr>
          <w:b/>
          <w:bCs/>
        </w:rPr>
        <w:t>Compliance Reports</w:t>
      </w:r>
      <w:r w:rsidRPr="00B218C7">
        <w:t>: 7 years</w:t>
      </w:r>
    </w:p>
    <w:p w14:paraId="33D37886" w14:textId="77777777" w:rsidR="00B218C7" w:rsidRPr="00B218C7" w:rsidRDefault="00B218C7" w:rsidP="00B218C7">
      <w:pPr>
        <w:numPr>
          <w:ilvl w:val="0"/>
          <w:numId w:val="3"/>
        </w:numPr>
      </w:pPr>
      <w:r w:rsidRPr="00B218C7">
        <w:rPr>
          <w:b/>
          <w:bCs/>
        </w:rPr>
        <w:t>Incident Reports</w:t>
      </w:r>
      <w:r w:rsidRPr="00B218C7">
        <w:t>: 7 years</w:t>
      </w:r>
    </w:p>
    <w:p w14:paraId="52C36C85" w14:textId="77777777" w:rsidR="00B218C7" w:rsidRPr="00B218C7" w:rsidRDefault="00B218C7" w:rsidP="00B218C7">
      <w:pPr>
        <w:numPr>
          <w:ilvl w:val="0"/>
          <w:numId w:val="3"/>
        </w:numPr>
      </w:pPr>
      <w:r w:rsidRPr="00B218C7">
        <w:rPr>
          <w:b/>
          <w:bCs/>
        </w:rPr>
        <w:t>Board Meeting Minutes</w:t>
      </w:r>
      <w:r w:rsidRPr="00B218C7">
        <w:t>: Permanent</w:t>
      </w:r>
    </w:p>
    <w:p w14:paraId="2E26FADE" w14:textId="77777777" w:rsidR="00B218C7" w:rsidRPr="00B218C7" w:rsidRDefault="00B218C7" w:rsidP="00B218C7">
      <w:pPr>
        <w:numPr>
          <w:ilvl w:val="0"/>
          <w:numId w:val="3"/>
        </w:numPr>
      </w:pPr>
      <w:r w:rsidRPr="00B218C7">
        <w:rPr>
          <w:b/>
          <w:bCs/>
        </w:rPr>
        <w:t>Corporate Charter and Bylaws</w:t>
      </w:r>
      <w:r w:rsidRPr="00B218C7">
        <w:t>: Permanent</w:t>
      </w:r>
    </w:p>
    <w:p w14:paraId="2872D43E" w14:textId="77777777" w:rsidR="00B218C7" w:rsidRPr="00B218C7" w:rsidRDefault="00B218C7" w:rsidP="00B218C7">
      <w:pPr>
        <w:rPr>
          <w:b/>
          <w:bCs/>
        </w:rPr>
      </w:pPr>
      <w:r w:rsidRPr="00B218C7">
        <w:rPr>
          <w:b/>
          <w:bCs/>
        </w:rPr>
        <w:t>4.4 Customer and Client Data</w:t>
      </w:r>
    </w:p>
    <w:p w14:paraId="58450DD6" w14:textId="77777777" w:rsidR="00B218C7" w:rsidRPr="00B218C7" w:rsidRDefault="00B218C7" w:rsidP="00B218C7">
      <w:pPr>
        <w:numPr>
          <w:ilvl w:val="0"/>
          <w:numId w:val="4"/>
        </w:numPr>
      </w:pPr>
      <w:r w:rsidRPr="00B218C7">
        <w:rPr>
          <w:b/>
          <w:bCs/>
        </w:rPr>
        <w:t>Customer Records (Active)</w:t>
      </w:r>
      <w:r w:rsidRPr="00B218C7">
        <w:t>: Duration of relationship + 7 years</w:t>
      </w:r>
    </w:p>
    <w:p w14:paraId="6C30B73C" w14:textId="77777777" w:rsidR="00B218C7" w:rsidRPr="00B218C7" w:rsidRDefault="00B218C7" w:rsidP="00B218C7">
      <w:pPr>
        <w:numPr>
          <w:ilvl w:val="0"/>
          <w:numId w:val="4"/>
        </w:numPr>
      </w:pPr>
      <w:r w:rsidRPr="00B218C7">
        <w:rPr>
          <w:b/>
          <w:bCs/>
        </w:rPr>
        <w:t>Customer Records (Inactive)</w:t>
      </w:r>
      <w:r w:rsidRPr="00B218C7">
        <w:t>: 7 years after last interaction</w:t>
      </w:r>
    </w:p>
    <w:p w14:paraId="23F2799A" w14:textId="77777777" w:rsidR="00B218C7" w:rsidRPr="00B218C7" w:rsidRDefault="00B218C7" w:rsidP="00B218C7">
      <w:pPr>
        <w:numPr>
          <w:ilvl w:val="0"/>
          <w:numId w:val="4"/>
        </w:numPr>
      </w:pPr>
      <w:r w:rsidRPr="00B218C7">
        <w:rPr>
          <w:b/>
          <w:bCs/>
        </w:rPr>
        <w:t>Customer Communications</w:t>
      </w:r>
      <w:r w:rsidRPr="00B218C7">
        <w:t>: 3 years</w:t>
      </w:r>
    </w:p>
    <w:p w14:paraId="282FC5B7" w14:textId="77777777" w:rsidR="00B218C7" w:rsidRPr="00B218C7" w:rsidRDefault="00B218C7" w:rsidP="00B218C7">
      <w:pPr>
        <w:numPr>
          <w:ilvl w:val="0"/>
          <w:numId w:val="4"/>
        </w:numPr>
      </w:pPr>
      <w:r w:rsidRPr="00B218C7">
        <w:rPr>
          <w:b/>
          <w:bCs/>
        </w:rPr>
        <w:t>Marketing Lists</w:t>
      </w:r>
      <w:r w:rsidRPr="00B218C7">
        <w:t>: Review annually, purge inactive records after 3 years</w:t>
      </w:r>
    </w:p>
    <w:p w14:paraId="4BC0BCDF" w14:textId="77777777" w:rsidR="00B218C7" w:rsidRPr="00B218C7" w:rsidRDefault="00B218C7" w:rsidP="00B218C7">
      <w:pPr>
        <w:numPr>
          <w:ilvl w:val="0"/>
          <w:numId w:val="4"/>
        </w:numPr>
      </w:pPr>
      <w:r w:rsidRPr="00B218C7">
        <w:rPr>
          <w:b/>
          <w:bCs/>
        </w:rPr>
        <w:t>Website Analytics</w:t>
      </w:r>
      <w:r w:rsidRPr="00B218C7">
        <w:t>: 2 years</w:t>
      </w:r>
    </w:p>
    <w:p w14:paraId="3C1A841D" w14:textId="77777777" w:rsidR="00B218C7" w:rsidRPr="00B218C7" w:rsidRDefault="00B218C7" w:rsidP="00B218C7">
      <w:pPr>
        <w:numPr>
          <w:ilvl w:val="0"/>
          <w:numId w:val="4"/>
        </w:numPr>
      </w:pPr>
      <w:r w:rsidRPr="00B218C7">
        <w:rPr>
          <w:b/>
          <w:bCs/>
        </w:rPr>
        <w:t>Customer Support Tickets</w:t>
      </w:r>
      <w:r w:rsidRPr="00B218C7">
        <w:t>: 3 years</w:t>
      </w:r>
    </w:p>
    <w:p w14:paraId="604B22DA" w14:textId="77777777" w:rsidR="00B218C7" w:rsidRPr="00B218C7" w:rsidRDefault="00B218C7" w:rsidP="00B218C7">
      <w:pPr>
        <w:rPr>
          <w:b/>
          <w:bCs/>
        </w:rPr>
      </w:pPr>
      <w:r w:rsidRPr="00B218C7">
        <w:rPr>
          <w:b/>
          <w:bCs/>
        </w:rPr>
        <w:t>4.5 Information Technology Records</w:t>
      </w:r>
    </w:p>
    <w:p w14:paraId="3D84E8A0" w14:textId="77777777" w:rsidR="00B218C7" w:rsidRPr="00B218C7" w:rsidRDefault="00B218C7" w:rsidP="00B218C7">
      <w:pPr>
        <w:numPr>
          <w:ilvl w:val="0"/>
          <w:numId w:val="5"/>
        </w:numPr>
      </w:pPr>
      <w:r w:rsidRPr="00B218C7">
        <w:rPr>
          <w:b/>
          <w:bCs/>
        </w:rPr>
        <w:t>System Backups</w:t>
      </w:r>
      <w:r w:rsidRPr="00B218C7">
        <w:t>: 90 days (daily), 12 months (monthly)</w:t>
      </w:r>
    </w:p>
    <w:p w14:paraId="2EDD1D64" w14:textId="77777777" w:rsidR="00B218C7" w:rsidRPr="00B218C7" w:rsidRDefault="00B218C7" w:rsidP="00B218C7">
      <w:pPr>
        <w:numPr>
          <w:ilvl w:val="0"/>
          <w:numId w:val="5"/>
        </w:numPr>
      </w:pPr>
      <w:r w:rsidRPr="00B218C7">
        <w:rPr>
          <w:b/>
          <w:bCs/>
        </w:rPr>
        <w:lastRenderedPageBreak/>
        <w:t>Security Logs</w:t>
      </w:r>
      <w:r w:rsidRPr="00B218C7">
        <w:t>: 1 year</w:t>
      </w:r>
    </w:p>
    <w:p w14:paraId="73BD41F1" w14:textId="77777777" w:rsidR="00B218C7" w:rsidRPr="00B218C7" w:rsidRDefault="00B218C7" w:rsidP="00B218C7">
      <w:pPr>
        <w:numPr>
          <w:ilvl w:val="0"/>
          <w:numId w:val="5"/>
        </w:numPr>
      </w:pPr>
      <w:r w:rsidRPr="00B218C7">
        <w:rPr>
          <w:b/>
          <w:bCs/>
        </w:rPr>
        <w:t>Email Archives</w:t>
      </w:r>
      <w:r w:rsidRPr="00B218C7">
        <w:t>: 7 years for business-related emails</w:t>
      </w:r>
    </w:p>
    <w:p w14:paraId="3E97B8BB" w14:textId="77777777" w:rsidR="00B218C7" w:rsidRPr="00B218C7" w:rsidRDefault="00B218C7" w:rsidP="00B218C7">
      <w:pPr>
        <w:numPr>
          <w:ilvl w:val="0"/>
          <w:numId w:val="5"/>
        </w:numPr>
      </w:pPr>
      <w:r w:rsidRPr="00B218C7">
        <w:rPr>
          <w:b/>
          <w:bCs/>
        </w:rPr>
        <w:t>Software Licenses</w:t>
      </w:r>
      <w:r w:rsidRPr="00B218C7">
        <w:t>: 7 years after expiration</w:t>
      </w:r>
    </w:p>
    <w:p w14:paraId="5D96B347" w14:textId="77777777" w:rsidR="00B218C7" w:rsidRPr="00B218C7" w:rsidRDefault="00B218C7" w:rsidP="00B218C7">
      <w:pPr>
        <w:numPr>
          <w:ilvl w:val="0"/>
          <w:numId w:val="5"/>
        </w:numPr>
      </w:pPr>
      <w:r w:rsidRPr="00B218C7">
        <w:rPr>
          <w:b/>
          <w:bCs/>
        </w:rPr>
        <w:t>IT Asset Records</w:t>
      </w:r>
      <w:r w:rsidRPr="00B218C7">
        <w:t>: 7 years after disposal</w:t>
      </w:r>
    </w:p>
    <w:p w14:paraId="7968805C" w14:textId="77777777" w:rsidR="00B218C7" w:rsidRPr="00B218C7" w:rsidRDefault="00B218C7" w:rsidP="00B218C7">
      <w:pPr>
        <w:numPr>
          <w:ilvl w:val="0"/>
          <w:numId w:val="5"/>
        </w:numPr>
      </w:pPr>
      <w:r w:rsidRPr="00B218C7">
        <w:rPr>
          <w:b/>
          <w:bCs/>
        </w:rPr>
        <w:t>Network Configuration</w:t>
      </w:r>
      <w:r w:rsidRPr="00B218C7">
        <w:t>: Current version + 2 previous versions</w:t>
      </w:r>
    </w:p>
    <w:p w14:paraId="391133E5" w14:textId="77777777" w:rsidR="00B218C7" w:rsidRPr="00B218C7" w:rsidRDefault="00B218C7" w:rsidP="00B218C7">
      <w:pPr>
        <w:rPr>
          <w:b/>
          <w:bCs/>
        </w:rPr>
      </w:pPr>
      <w:r w:rsidRPr="00B218C7">
        <w:rPr>
          <w:b/>
          <w:bCs/>
        </w:rPr>
        <w:t>4.6 Operational Records</w:t>
      </w:r>
    </w:p>
    <w:p w14:paraId="6400B660" w14:textId="77777777" w:rsidR="00B218C7" w:rsidRPr="00B218C7" w:rsidRDefault="00B218C7" w:rsidP="00B218C7">
      <w:pPr>
        <w:numPr>
          <w:ilvl w:val="0"/>
          <w:numId w:val="6"/>
        </w:numPr>
      </w:pPr>
      <w:r w:rsidRPr="00B218C7">
        <w:rPr>
          <w:b/>
          <w:bCs/>
        </w:rPr>
        <w:t>Project Documentation</w:t>
      </w:r>
      <w:r w:rsidRPr="00B218C7">
        <w:t>: 5 years after project completion</w:t>
      </w:r>
    </w:p>
    <w:p w14:paraId="0A616715" w14:textId="77777777" w:rsidR="00B218C7" w:rsidRPr="00B218C7" w:rsidRDefault="00B218C7" w:rsidP="00B218C7">
      <w:pPr>
        <w:numPr>
          <w:ilvl w:val="0"/>
          <w:numId w:val="6"/>
        </w:numPr>
      </w:pPr>
      <w:r w:rsidRPr="00B218C7">
        <w:rPr>
          <w:b/>
          <w:bCs/>
        </w:rPr>
        <w:t>Vendor Records</w:t>
      </w:r>
      <w:r w:rsidRPr="00B218C7">
        <w:t>: 7 years after contract termination</w:t>
      </w:r>
    </w:p>
    <w:p w14:paraId="55BC3AD0" w14:textId="77777777" w:rsidR="00B218C7" w:rsidRPr="00B218C7" w:rsidRDefault="00B218C7" w:rsidP="00B218C7">
      <w:pPr>
        <w:numPr>
          <w:ilvl w:val="0"/>
          <w:numId w:val="6"/>
        </w:numPr>
      </w:pPr>
      <w:r w:rsidRPr="00B218C7">
        <w:rPr>
          <w:b/>
          <w:bCs/>
        </w:rPr>
        <w:t>Property Records</w:t>
      </w:r>
      <w:r w:rsidRPr="00B218C7">
        <w:t>: Permanent while owned + 7 years after disposal</w:t>
      </w:r>
    </w:p>
    <w:p w14:paraId="31292185" w14:textId="77777777" w:rsidR="00B218C7" w:rsidRPr="00B218C7" w:rsidRDefault="00B218C7" w:rsidP="00B218C7">
      <w:pPr>
        <w:numPr>
          <w:ilvl w:val="0"/>
          <w:numId w:val="6"/>
        </w:numPr>
      </w:pPr>
      <w:r w:rsidRPr="00B218C7">
        <w:rPr>
          <w:b/>
          <w:bCs/>
        </w:rPr>
        <w:t>Environmental Records</w:t>
      </w:r>
      <w:r w:rsidRPr="00B218C7">
        <w:t>: 30 years</w:t>
      </w:r>
    </w:p>
    <w:p w14:paraId="11F7AAA2" w14:textId="77777777" w:rsidR="00B218C7" w:rsidRPr="00B218C7" w:rsidRDefault="00B218C7" w:rsidP="00B218C7">
      <w:pPr>
        <w:numPr>
          <w:ilvl w:val="0"/>
          <w:numId w:val="6"/>
        </w:numPr>
      </w:pPr>
      <w:r w:rsidRPr="00B218C7">
        <w:rPr>
          <w:b/>
          <w:bCs/>
        </w:rPr>
        <w:t>Safety Records</w:t>
      </w:r>
      <w:r w:rsidRPr="00B218C7">
        <w:t>: 30 years</w:t>
      </w:r>
    </w:p>
    <w:p w14:paraId="6559CEFC" w14:textId="77777777" w:rsidR="00B218C7" w:rsidRPr="00B218C7" w:rsidRDefault="00B218C7" w:rsidP="00B218C7">
      <w:pPr>
        <w:rPr>
          <w:b/>
          <w:bCs/>
        </w:rPr>
      </w:pPr>
      <w:r w:rsidRPr="00B218C7">
        <w:rPr>
          <w:b/>
          <w:bCs/>
        </w:rPr>
        <w:t>5. Legal Holds and Litigation</w:t>
      </w:r>
    </w:p>
    <w:p w14:paraId="416673FC" w14:textId="77777777" w:rsidR="00B218C7" w:rsidRPr="00B218C7" w:rsidRDefault="00B218C7" w:rsidP="00B218C7">
      <w:r w:rsidRPr="00B218C7">
        <w:t>When litigation, investigation, or audit is reasonably anticipated, all relevant records must be preserved regardless of their scheduled retention period. The Legal Department will issue legal hold notices specifying:</w:t>
      </w:r>
    </w:p>
    <w:p w14:paraId="127C6D9B" w14:textId="77777777" w:rsidR="00B218C7" w:rsidRPr="00B218C7" w:rsidRDefault="00B218C7" w:rsidP="00B218C7">
      <w:pPr>
        <w:numPr>
          <w:ilvl w:val="0"/>
          <w:numId w:val="7"/>
        </w:numPr>
      </w:pPr>
      <w:r w:rsidRPr="00B218C7">
        <w:t>Scope of preserved materials</w:t>
      </w:r>
    </w:p>
    <w:p w14:paraId="4A858BBB" w14:textId="77777777" w:rsidR="00B218C7" w:rsidRPr="00B218C7" w:rsidRDefault="00B218C7" w:rsidP="00B218C7">
      <w:pPr>
        <w:numPr>
          <w:ilvl w:val="0"/>
          <w:numId w:val="7"/>
        </w:numPr>
      </w:pPr>
      <w:r w:rsidRPr="00B218C7">
        <w:t>Custodians responsible for preservation</w:t>
      </w:r>
    </w:p>
    <w:p w14:paraId="004E5629" w14:textId="77777777" w:rsidR="00B218C7" w:rsidRPr="00B218C7" w:rsidRDefault="00B218C7" w:rsidP="00B218C7">
      <w:pPr>
        <w:numPr>
          <w:ilvl w:val="0"/>
          <w:numId w:val="7"/>
        </w:numPr>
      </w:pPr>
      <w:r w:rsidRPr="00B218C7">
        <w:t>Duration of the hold</w:t>
      </w:r>
    </w:p>
    <w:p w14:paraId="584C1279" w14:textId="77777777" w:rsidR="00B218C7" w:rsidRPr="00B218C7" w:rsidRDefault="00B218C7" w:rsidP="00B218C7">
      <w:pPr>
        <w:numPr>
          <w:ilvl w:val="0"/>
          <w:numId w:val="7"/>
        </w:numPr>
      </w:pPr>
      <w:r w:rsidRPr="00B218C7">
        <w:t>Instructions for compliance</w:t>
      </w:r>
    </w:p>
    <w:p w14:paraId="796D92E8" w14:textId="77777777" w:rsidR="00B218C7" w:rsidRPr="00B218C7" w:rsidRDefault="00B218C7" w:rsidP="00B218C7">
      <w:r w:rsidRPr="00B218C7">
        <w:t>Records subject to legal hold cannot be destroyed until the hold is formally lifted in writing.</w:t>
      </w:r>
    </w:p>
    <w:p w14:paraId="7BA9CC88" w14:textId="77777777" w:rsidR="00B218C7" w:rsidRPr="00B218C7" w:rsidRDefault="00B218C7" w:rsidP="00B218C7">
      <w:pPr>
        <w:rPr>
          <w:b/>
          <w:bCs/>
        </w:rPr>
      </w:pPr>
      <w:r w:rsidRPr="00B218C7">
        <w:rPr>
          <w:b/>
          <w:bCs/>
        </w:rPr>
        <w:t>6. Data Disposal Procedures</w:t>
      </w:r>
    </w:p>
    <w:p w14:paraId="3C188028" w14:textId="77777777" w:rsidR="00B218C7" w:rsidRPr="00B218C7" w:rsidRDefault="00B218C7" w:rsidP="00B218C7">
      <w:pPr>
        <w:rPr>
          <w:b/>
          <w:bCs/>
        </w:rPr>
      </w:pPr>
      <w:r w:rsidRPr="00B218C7">
        <w:rPr>
          <w:b/>
          <w:bCs/>
        </w:rPr>
        <w:t>6.1 Secure Destruction Methods</w:t>
      </w:r>
    </w:p>
    <w:p w14:paraId="12F95706" w14:textId="77777777" w:rsidR="00B218C7" w:rsidRPr="00B218C7" w:rsidRDefault="00B218C7" w:rsidP="00B218C7">
      <w:pPr>
        <w:numPr>
          <w:ilvl w:val="0"/>
          <w:numId w:val="8"/>
        </w:numPr>
      </w:pPr>
      <w:r w:rsidRPr="00B218C7">
        <w:rPr>
          <w:b/>
          <w:bCs/>
        </w:rPr>
        <w:t>Paper Records</w:t>
      </w:r>
      <w:r w:rsidRPr="00B218C7">
        <w:t>: Cross-cut shredding or professional destruction service</w:t>
      </w:r>
    </w:p>
    <w:p w14:paraId="028C4884" w14:textId="77777777" w:rsidR="00B218C7" w:rsidRPr="00B218C7" w:rsidRDefault="00B218C7" w:rsidP="00B218C7">
      <w:pPr>
        <w:numPr>
          <w:ilvl w:val="0"/>
          <w:numId w:val="8"/>
        </w:numPr>
      </w:pPr>
      <w:r w:rsidRPr="00B218C7">
        <w:rPr>
          <w:b/>
          <w:bCs/>
        </w:rPr>
        <w:t>Electronic Media</w:t>
      </w:r>
      <w:r w:rsidRPr="00B218C7">
        <w:t>: Secure wiping software or physical destruction</w:t>
      </w:r>
    </w:p>
    <w:p w14:paraId="5AC6A06E" w14:textId="77777777" w:rsidR="00B218C7" w:rsidRPr="00B218C7" w:rsidRDefault="00B218C7" w:rsidP="00B218C7">
      <w:pPr>
        <w:numPr>
          <w:ilvl w:val="0"/>
          <w:numId w:val="8"/>
        </w:numPr>
      </w:pPr>
      <w:r w:rsidRPr="00B218C7">
        <w:rPr>
          <w:b/>
          <w:bCs/>
        </w:rPr>
        <w:t>Confidential Information</w:t>
      </w:r>
      <w:r w:rsidRPr="00B218C7">
        <w:t>: Certificate of destruction required</w:t>
      </w:r>
    </w:p>
    <w:p w14:paraId="110589D0" w14:textId="77777777" w:rsidR="00B218C7" w:rsidRPr="00B218C7" w:rsidRDefault="00B218C7" w:rsidP="00B218C7">
      <w:pPr>
        <w:rPr>
          <w:b/>
          <w:bCs/>
        </w:rPr>
      </w:pPr>
      <w:r w:rsidRPr="00B218C7">
        <w:rPr>
          <w:b/>
          <w:bCs/>
        </w:rPr>
        <w:t>6.2 Disposal Authorization</w:t>
      </w:r>
    </w:p>
    <w:p w14:paraId="1C849F9F" w14:textId="77777777" w:rsidR="00B218C7" w:rsidRPr="00B218C7" w:rsidRDefault="00B218C7" w:rsidP="00B218C7">
      <w:r w:rsidRPr="00B218C7">
        <w:t>All record destruction must be approved by:</w:t>
      </w:r>
    </w:p>
    <w:p w14:paraId="26EC4CF0" w14:textId="77777777" w:rsidR="00B218C7" w:rsidRPr="00B218C7" w:rsidRDefault="00B218C7" w:rsidP="00B218C7">
      <w:pPr>
        <w:numPr>
          <w:ilvl w:val="0"/>
          <w:numId w:val="9"/>
        </w:numPr>
      </w:pPr>
      <w:r w:rsidRPr="00B218C7">
        <w:lastRenderedPageBreak/>
        <w:t>Department manager for routine disposals</w:t>
      </w:r>
    </w:p>
    <w:p w14:paraId="5250532D" w14:textId="77777777" w:rsidR="00B218C7" w:rsidRPr="00B218C7" w:rsidRDefault="00B218C7" w:rsidP="00B218C7">
      <w:pPr>
        <w:numPr>
          <w:ilvl w:val="0"/>
          <w:numId w:val="9"/>
        </w:numPr>
      </w:pPr>
      <w:r w:rsidRPr="00B218C7">
        <w:t>Legal Department for records involving litigation or regulatory matters</w:t>
      </w:r>
    </w:p>
    <w:p w14:paraId="6E93C3D4" w14:textId="77777777" w:rsidR="00B218C7" w:rsidRPr="00B218C7" w:rsidRDefault="00B218C7" w:rsidP="00B218C7">
      <w:pPr>
        <w:numPr>
          <w:ilvl w:val="0"/>
          <w:numId w:val="9"/>
        </w:numPr>
      </w:pPr>
      <w:r w:rsidRPr="00B218C7">
        <w:t>Data Protection Officer for personal data</w:t>
      </w:r>
    </w:p>
    <w:p w14:paraId="35CC9E18" w14:textId="77777777" w:rsidR="00B218C7" w:rsidRPr="00B218C7" w:rsidRDefault="00B218C7" w:rsidP="00B218C7">
      <w:pPr>
        <w:rPr>
          <w:b/>
          <w:bCs/>
        </w:rPr>
      </w:pPr>
      <w:r w:rsidRPr="00B218C7">
        <w:rPr>
          <w:b/>
          <w:bCs/>
        </w:rPr>
        <w:t>6.3 Documentation</w:t>
      </w:r>
    </w:p>
    <w:p w14:paraId="05D9BEC9" w14:textId="77777777" w:rsidR="00B218C7" w:rsidRPr="00B218C7" w:rsidRDefault="00B218C7" w:rsidP="00B218C7">
      <w:r w:rsidRPr="00B218C7">
        <w:t>Maintain records of destruction including:</w:t>
      </w:r>
    </w:p>
    <w:p w14:paraId="0D78E41D" w14:textId="77777777" w:rsidR="00B218C7" w:rsidRPr="00B218C7" w:rsidRDefault="00B218C7" w:rsidP="00B218C7">
      <w:pPr>
        <w:numPr>
          <w:ilvl w:val="0"/>
          <w:numId w:val="10"/>
        </w:numPr>
      </w:pPr>
      <w:r w:rsidRPr="00B218C7">
        <w:t>Description of destroyed records</w:t>
      </w:r>
    </w:p>
    <w:p w14:paraId="71D3DDC3" w14:textId="77777777" w:rsidR="00B218C7" w:rsidRPr="00B218C7" w:rsidRDefault="00B218C7" w:rsidP="00B218C7">
      <w:pPr>
        <w:numPr>
          <w:ilvl w:val="0"/>
          <w:numId w:val="10"/>
        </w:numPr>
      </w:pPr>
      <w:r w:rsidRPr="00B218C7">
        <w:t>Date of destruction</w:t>
      </w:r>
    </w:p>
    <w:p w14:paraId="67EF68A4" w14:textId="77777777" w:rsidR="00B218C7" w:rsidRPr="00B218C7" w:rsidRDefault="00B218C7" w:rsidP="00B218C7">
      <w:pPr>
        <w:numPr>
          <w:ilvl w:val="0"/>
          <w:numId w:val="10"/>
        </w:numPr>
      </w:pPr>
      <w:r w:rsidRPr="00B218C7">
        <w:t>Method of destruction</w:t>
      </w:r>
    </w:p>
    <w:p w14:paraId="668E3D82" w14:textId="77777777" w:rsidR="00B218C7" w:rsidRPr="00B218C7" w:rsidRDefault="00B218C7" w:rsidP="00B218C7">
      <w:pPr>
        <w:numPr>
          <w:ilvl w:val="0"/>
          <w:numId w:val="10"/>
        </w:numPr>
      </w:pPr>
      <w:r w:rsidRPr="00B218C7">
        <w:t>Authorization signatures</w:t>
      </w:r>
    </w:p>
    <w:p w14:paraId="79DA8D93" w14:textId="77777777" w:rsidR="00B218C7" w:rsidRPr="00B218C7" w:rsidRDefault="00B218C7" w:rsidP="00B218C7">
      <w:pPr>
        <w:numPr>
          <w:ilvl w:val="0"/>
          <w:numId w:val="10"/>
        </w:numPr>
      </w:pPr>
      <w:r w:rsidRPr="00B218C7">
        <w:t>Certificate of destruction (if applicable)</w:t>
      </w:r>
    </w:p>
    <w:p w14:paraId="50762914" w14:textId="77777777" w:rsidR="00B218C7" w:rsidRPr="00B218C7" w:rsidRDefault="00B218C7" w:rsidP="00B218C7">
      <w:pPr>
        <w:rPr>
          <w:b/>
          <w:bCs/>
        </w:rPr>
      </w:pPr>
      <w:r w:rsidRPr="00B218C7">
        <w:rPr>
          <w:b/>
          <w:bCs/>
        </w:rPr>
        <w:t>7. Privacy and Data Protection</w:t>
      </w:r>
    </w:p>
    <w:p w14:paraId="6012B4A9" w14:textId="77777777" w:rsidR="00B218C7" w:rsidRPr="00B218C7" w:rsidRDefault="00B218C7" w:rsidP="00B218C7">
      <w:pPr>
        <w:rPr>
          <w:b/>
          <w:bCs/>
        </w:rPr>
      </w:pPr>
      <w:r w:rsidRPr="00B218C7">
        <w:rPr>
          <w:b/>
          <w:bCs/>
        </w:rPr>
        <w:t>7.1 Personal Data Retention</w:t>
      </w:r>
    </w:p>
    <w:p w14:paraId="48A9B3C6" w14:textId="77777777" w:rsidR="00B218C7" w:rsidRPr="00B218C7" w:rsidRDefault="00B218C7" w:rsidP="00B218C7">
      <w:r w:rsidRPr="00B218C7">
        <w:t>Personal data will be retained only as long as necessary for the purposes for which it was collected, subject to:</w:t>
      </w:r>
    </w:p>
    <w:p w14:paraId="3162A0DA" w14:textId="77777777" w:rsidR="00B218C7" w:rsidRPr="00B218C7" w:rsidRDefault="00B218C7" w:rsidP="00B218C7">
      <w:pPr>
        <w:numPr>
          <w:ilvl w:val="0"/>
          <w:numId w:val="11"/>
        </w:numPr>
      </w:pPr>
      <w:r w:rsidRPr="00B218C7">
        <w:t>Legal requirements</w:t>
      </w:r>
    </w:p>
    <w:p w14:paraId="2FC19095" w14:textId="77777777" w:rsidR="00B218C7" w:rsidRPr="00B218C7" w:rsidRDefault="00B218C7" w:rsidP="00B218C7">
      <w:pPr>
        <w:numPr>
          <w:ilvl w:val="0"/>
          <w:numId w:val="11"/>
        </w:numPr>
      </w:pPr>
      <w:r w:rsidRPr="00B218C7">
        <w:t>Legitimate business interests</w:t>
      </w:r>
    </w:p>
    <w:p w14:paraId="2FD45F40" w14:textId="77777777" w:rsidR="00B218C7" w:rsidRPr="00B218C7" w:rsidRDefault="00B218C7" w:rsidP="00B218C7">
      <w:pPr>
        <w:numPr>
          <w:ilvl w:val="0"/>
          <w:numId w:val="11"/>
        </w:numPr>
      </w:pPr>
      <w:r w:rsidRPr="00B218C7">
        <w:t>Individual consent (where applicable)</w:t>
      </w:r>
    </w:p>
    <w:p w14:paraId="0156D9CB" w14:textId="77777777" w:rsidR="00B218C7" w:rsidRPr="00B218C7" w:rsidRDefault="00B218C7" w:rsidP="00B218C7">
      <w:pPr>
        <w:rPr>
          <w:b/>
          <w:bCs/>
        </w:rPr>
      </w:pPr>
      <w:r w:rsidRPr="00B218C7">
        <w:rPr>
          <w:b/>
          <w:bCs/>
        </w:rPr>
        <w:t>7.2 Data Subject Rights</w:t>
      </w:r>
    </w:p>
    <w:p w14:paraId="7BEDF56B" w14:textId="77777777" w:rsidR="00B218C7" w:rsidRPr="00B218C7" w:rsidRDefault="00B218C7" w:rsidP="00B218C7">
      <w:r w:rsidRPr="00B218C7">
        <w:t>Individuals have the right to:</w:t>
      </w:r>
    </w:p>
    <w:p w14:paraId="72ECFE4F" w14:textId="77777777" w:rsidR="00B218C7" w:rsidRPr="00B218C7" w:rsidRDefault="00B218C7" w:rsidP="00B218C7">
      <w:pPr>
        <w:numPr>
          <w:ilvl w:val="0"/>
          <w:numId w:val="12"/>
        </w:numPr>
      </w:pPr>
      <w:r w:rsidRPr="00B218C7">
        <w:t>Request access to their personal data</w:t>
      </w:r>
    </w:p>
    <w:p w14:paraId="08E50C6C" w14:textId="77777777" w:rsidR="00B218C7" w:rsidRPr="00B218C7" w:rsidRDefault="00B218C7" w:rsidP="00B218C7">
      <w:pPr>
        <w:numPr>
          <w:ilvl w:val="0"/>
          <w:numId w:val="12"/>
        </w:numPr>
      </w:pPr>
      <w:r w:rsidRPr="00B218C7">
        <w:t>Request correction of inaccurate data</w:t>
      </w:r>
    </w:p>
    <w:p w14:paraId="561A381E" w14:textId="77777777" w:rsidR="00B218C7" w:rsidRPr="00B218C7" w:rsidRDefault="00B218C7" w:rsidP="00B218C7">
      <w:pPr>
        <w:numPr>
          <w:ilvl w:val="0"/>
          <w:numId w:val="12"/>
        </w:numPr>
      </w:pPr>
      <w:r w:rsidRPr="00B218C7">
        <w:t>Request deletion of data (subject to legal requirements)</w:t>
      </w:r>
    </w:p>
    <w:p w14:paraId="46E7A92B" w14:textId="77777777" w:rsidR="00B218C7" w:rsidRPr="00B218C7" w:rsidRDefault="00B218C7" w:rsidP="00B218C7">
      <w:pPr>
        <w:numPr>
          <w:ilvl w:val="0"/>
          <w:numId w:val="12"/>
        </w:numPr>
      </w:pPr>
      <w:r w:rsidRPr="00B218C7">
        <w:t>Object to processing in certain circumstances</w:t>
      </w:r>
    </w:p>
    <w:p w14:paraId="4051C165" w14:textId="77777777" w:rsidR="00B218C7" w:rsidRPr="00B218C7" w:rsidRDefault="00B218C7" w:rsidP="00B218C7">
      <w:pPr>
        <w:rPr>
          <w:b/>
          <w:bCs/>
        </w:rPr>
      </w:pPr>
      <w:r w:rsidRPr="00B218C7">
        <w:rPr>
          <w:b/>
          <w:bCs/>
        </w:rPr>
        <w:t>8. Responsibilities</w:t>
      </w:r>
    </w:p>
    <w:p w14:paraId="1B751350" w14:textId="77777777" w:rsidR="00B218C7" w:rsidRPr="00B218C7" w:rsidRDefault="00B218C7" w:rsidP="00B218C7">
      <w:pPr>
        <w:rPr>
          <w:b/>
          <w:bCs/>
        </w:rPr>
      </w:pPr>
      <w:r w:rsidRPr="00B218C7">
        <w:rPr>
          <w:b/>
          <w:bCs/>
        </w:rPr>
        <w:t>8.1 Data Protection Officer</w:t>
      </w:r>
    </w:p>
    <w:p w14:paraId="7572B2CF" w14:textId="77777777" w:rsidR="00B218C7" w:rsidRPr="00B218C7" w:rsidRDefault="00B218C7" w:rsidP="00B218C7">
      <w:pPr>
        <w:numPr>
          <w:ilvl w:val="0"/>
          <w:numId w:val="13"/>
        </w:numPr>
      </w:pPr>
      <w:r w:rsidRPr="00B218C7">
        <w:t>Oversee policy implementation and compliance</w:t>
      </w:r>
    </w:p>
    <w:p w14:paraId="4C42ABBB" w14:textId="77777777" w:rsidR="00B218C7" w:rsidRPr="00B218C7" w:rsidRDefault="00B218C7" w:rsidP="00B218C7">
      <w:pPr>
        <w:numPr>
          <w:ilvl w:val="0"/>
          <w:numId w:val="13"/>
        </w:numPr>
      </w:pPr>
      <w:r w:rsidRPr="00B218C7">
        <w:lastRenderedPageBreak/>
        <w:t>Provide guidance on retention requirements</w:t>
      </w:r>
    </w:p>
    <w:p w14:paraId="34C2FA94" w14:textId="77777777" w:rsidR="00B218C7" w:rsidRPr="00B218C7" w:rsidRDefault="00B218C7" w:rsidP="00B218C7">
      <w:pPr>
        <w:numPr>
          <w:ilvl w:val="0"/>
          <w:numId w:val="13"/>
        </w:numPr>
      </w:pPr>
      <w:r w:rsidRPr="00B218C7">
        <w:t>Coordinate with legal counsel on holds and disposals</w:t>
      </w:r>
    </w:p>
    <w:p w14:paraId="3713CAD8" w14:textId="77777777" w:rsidR="00B218C7" w:rsidRPr="00B218C7" w:rsidRDefault="00B218C7" w:rsidP="00B218C7">
      <w:pPr>
        <w:numPr>
          <w:ilvl w:val="0"/>
          <w:numId w:val="13"/>
        </w:numPr>
      </w:pPr>
      <w:r w:rsidRPr="00B218C7">
        <w:t>Monitor regulatory changes affecting retention</w:t>
      </w:r>
    </w:p>
    <w:p w14:paraId="0D599A76" w14:textId="77777777" w:rsidR="00B218C7" w:rsidRPr="00B218C7" w:rsidRDefault="00B218C7" w:rsidP="00B218C7">
      <w:pPr>
        <w:rPr>
          <w:b/>
          <w:bCs/>
        </w:rPr>
      </w:pPr>
      <w:r w:rsidRPr="00B218C7">
        <w:rPr>
          <w:b/>
          <w:bCs/>
        </w:rPr>
        <w:t>8.2 Department Managers</w:t>
      </w:r>
    </w:p>
    <w:p w14:paraId="41875A1D" w14:textId="77777777" w:rsidR="00B218C7" w:rsidRPr="00B218C7" w:rsidRDefault="00B218C7" w:rsidP="00B218C7">
      <w:pPr>
        <w:numPr>
          <w:ilvl w:val="0"/>
          <w:numId w:val="14"/>
        </w:numPr>
      </w:pPr>
      <w:r w:rsidRPr="00B218C7">
        <w:t>Ensure compliance within their departments</w:t>
      </w:r>
    </w:p>
    <w:p w14:paraId="0098DBB0" w14:textId="77777777" w:rsidR="00B218C7" w:rsidRPr="00B218C7" w:rsidRDefault="00B218C7" w:rsidP="00B218C7">
      <w:pPr>
        <w:numPr>
          <w:ilvl w:val="0"/>
          <w:numId w:val="14"/>
        </w:numPr>
      </w:pPr>
      <w:r w:rsidRPr="00B218C7">
        <w:t>Identify records for retention or disposal</w:t>
      </w:r>
    </w:p>
    <w:p w14:paraId="0330978D" w14:textId="77777777" w:rsidR="00B218C7" w:rsidRPr="00B218C7" w:rsidRDefault="00B218C7" w:rsidP="00B218C7">
      <w:pPr>
        <w:numPr>
          <w:ilvl w:val="0"/>
          <w:numId w:val="14"/>
        </w:numPr>
      </w:pPr>
      <w:r w:rsidRPr="00B218C7">
        <w:t>Train staff on retention procedures</w:t>
      </w:r>
    </w:p>
    <w:p w14:paraId="7A32C0EE" w14:textId="77777777" w:rsidR="00B218C7" w:rsidRPr="00B218C7" w:rsidRDefault="00B218C7" w:rsidP="00B218C7">
      <w:pPr>
        <w:numPr>
          <w:ilvl w:val="0"/>
          <w:numId w:val="14"/>
        </w:numPr>
      </w:pPr>
      <w:r w:rsidRPr="00B218C7">
        <w:t>Authorize routine record disposal</w:t>
      </w:r>
    </w:p>
    <w:p w14:paraId="08206575" w14:textId="77777777" w:rsidR="00B218C7" w:rsidRPr="00B218C7" w:rsidRDefault="00B218C7" w:rsidP="00B218C7">
      <w:pPr>
        <w:rPr>
          <w:b/>
          <w:bCs/>
        </w:rPr>
      </w:pPr>
      <w:r w:rsidRPr="00B218C7">
        <w:rPr>
          <w:b/>
          <w:bCs/>
        </w:rPr>
        <w:t>8.3 IT Department</w:t>
      </w:r>
    </w:p>
    <w:p w14:paraId="5DE0EF87" w14:textId="77777777" w:rsidR="00B218C7" w:rsidRPr="00B218C7" w:rsidRDefault="00B218C7" w:rsidP="00B218C7">
      <w:pPr>
        <w:numPr>
          <w:ilvl w:val="0"/>
          <w:numId w:val="15"/>
        </w:numPr>
      </w:pPr>
      <w:r w:rsidRPr="00B218C7">
        <w:t>Implement technical controls for retention</w:t>
      </w:r>
    </w:p>
    <w:p w14:paraId="1951E676" w14:textId="77777777" w:rsidR="00B218C7" w:rsidRPr="00B218C7" w:rsidRDefault="00B218C7" w:rsidP="00B218C7">
      <w:pPr>
        <w:numPr>
          <w:ilvl w:val="0"/>
          <w:numId w:val="15"/>
        </w:numPr>
      </w:pPr>
      <w:r w:rsidRPr="00B218C7">
        <w:t>Manage backup and archival systems</w:t>
      </w:r>
    </w:p>
    <w:p w14:paraId="7602FD3A" w14:textId="77777777" w:rsidR="00B218C7" w:rsidRPr="00B218C7" w:rsidRDefault="00B218C7" w:rsidP="00B218C7">
      <w:pPr>
        <w:numPr>
          <w:ilvl w:val="0"/>
          <w:numId w:val="15"/>
        </w:numPr>
      </w:pPr>
      <w:r w:rsidRPr="00B218C7">
        <w:t>Ensure secure disposal of electronic media</w:t>
      </w:r>
    </w:p>
    <w:p w14:paraId="6BB99B65" w14:textId="77777777" w:rsidR="00B218C7" w:rsidRPr="00B218C7" w:rsidRDefault="00B218C7" w:rsidP="00B218C7">
      <w:pPr>
        <w:numPr>
          <w:ilvl w:val="0"/>
          <w:numId w:val="15"/>
        </w:numPr>
      </w:pPr>
      <w:r w:rsidRPr="00B218C7">
        <w:t>Maintain system logs as required</w:t>
      </w:r>
    </w:p>
    <w:p w14:paraId="4A8B5F50" w14:textId="77777777" w:rsidR="00B218C7" w:rsidRPr="00B218C7" w:rsidRDefault="00B218C7" w:rsidP="00B218C7">
      <w:pPr>
        <w:rPr>
          <w:b/>
          <w:bCs/>
        </w:rPr>
      </w:pPr>
      <w:r w:rsidRPr="00B218C7">
        <w:rPr>
          <w:b/>
          <w:bCs/>
        </w:rPr>
        <w:t>8.4 All Employees</w:t>
      </w:r>
    </w:p>
    <w:p w14:paraId="5FD45002" w14:textId="77777777" w:rsidR="00B218C7" w:rsidRPr="00B218C7" w:rsidRDefault="00B218C7" w:rsidP="00B218C7">
      <w:pPr>
        <w:numPr>
          <w:ilvl w:val="0"/>
          <w:numId w:val="16"/>
        </w:numPr>
      </w:pPr>
      <w:r w:rsidRPr="00B218C7">
        <w:t>Follow retention guidelines for their records</w:t>
      </w:r>
    </w:p>
    <w:p w14:paraId="6F0E55A9" w14:textId="77777777" w:rsidR="00B218C7" w:rsidRPr="00B218C7" w:rsidRDefault="00B218C7" w:rsidP="00B218C7">
      <w:pPr>
        <w:numPr>
          <w:ilvl w:val="0"/>
          <w:numId w:val="16"/>
        </w:numPr>
      </w:pPr>
      <w:r w:rsidRPr="00B218C7">
        <w:t>Consult supervisors when uncertain about retention</w:t>
      </w:r>
    </w:p>
    <w:p w14:paraId="13F914AE" w14:textId="77777777" w:rsidR="00B218C7" w:rsidRPr="00B218C7" w:rsidRDefault="00B218C7" w:rsidP="00B218C7">
      <w:pPr>
        <w:numPr>
          <w:ilvl w:val="0"/>
          <w:numId w:val="16"/>
        </w:numPr>
      </w:pPr>
      <w:r w:rsidRPr="00B218C7">
        <w:t>Report potential compliance issues</w:t>
      </w:r>
    </w:p>
    <w:p w14:paraId="559B1A6C" w14:textId="77777777" w:rsidR="00B218C7" w:rsidRPr="00B218C7" w:rsidRDefault="00B218C7" w:rsidP="00B218C7">
      <w:pPr>
        <w:numPr>
          <w:ilvl w:val="0"/>
          <w:numId w:val="16"/>
        </w:numPr>
      </w:pPr>
      <w:r w:rsidRPr="00B218C7">
        <w:t>Participate in retention training</w:t>
      </w:r>
    </w:p>
    <w:p w14:paraId="3A517874" w14:textId="77777777" w:rsidR="00B218C7" w:rsidRPr="00B218C7" w:rsidRDefault="00B218C7" w:rsidP="00B218C7">
      <w:pPr>
        <w:rPr>
          <w:b/>
          <w:bCs/>
        </w:rPr>
      </w:pPr>
      <w:r w:rsidRPr="00B218C7">
        <w:rPr>
          <w:b/>
          <w:bCs/>
        </w:rPr>
        <w:t>9. Monitoring and Compliance</w:t>
      </w:r>
    </w:p>
    <w:p w14:paraId="6286BE19" w14:textId="77777777" w:rsidR="00B218C7" w:rsidRPr="00B218C7" w:rsidRDefault="00B218C7" w:rsidP="00B218C7">
      <w:pPr>
        <w:rPr>
          <w:b/>
          <w:bCs/>
        </w:rPr>
      </w:pPr>
      <w:r w:rsidRPr="00B218C7">
        <w:rPr>
          <w:b/>
          <w:bCs/>
        </w:rPr>
        <w:t>9.1 Regular Reviews</w:t>
      </w:r>
    </w:p>
    <w:p w14:paraId="6637BB9E" w14:textId="77777777" w:rsidR="00B218C7" w:rsidRPr="00B218C7" w:rsidRDefault="00B218C7" w:rsidP="00B218C7">
      <w:pPr>
        <w:numPr>
          <w:ilvl w:val="0"/>
          <w:numId w:val="17"/>
        </w:numPr>
      </w:pPr>
      <w:r w:rsidRPr="00B218C7">
        <w:t>Annual review of retention schedules</w:t>
      </w:r>
    </w:p>
    <w:p w14:paraId="032583E1" w14:textId="77777777" w:rsidR="00B218C7" w:rsidRPr="00B218C7" w:rsidRDefault="00B218C7" w:rsidP="00B218C7">
      <w:pPr>
        <w:numPr>
          <w:ilvl w:val="0"/>
          <w:numId w:val="17"/>
        </w:numPr>
      </w:pPr>
      <w:r w:rsidRPr="00B218C7">
        <w:t>Quarterly compliance audits</w:t>
      </w:r>
    </w:p>
    <w:p w14:paraId="5140FC4B" w14:textId="77777777" w:rsidR="00B218C7" w:rsidRPr="00B218C7" w:rsidRDefault="00B218C7" w:rsidP="00B218C7">
      <w:pPr>
        <w:numPr>
          <w:ilvl w:val="0"/>
          <w:numId w:val="17"/>
        </w:numPr>
      </w:pPr>
      <w:r w:rsidRPr="00B218C7">
        <w:t>Semi-annual disposal activities</w:t>
      </w:r>
    </w:p>
    <w:p w14:paraId="451BB3DF" w14:textId="77777777" w:rsidR="00B218C7" w:rsidRPr="00B218C7" w:rsidRDefault="00B218C7" w:rsidP="00B218C7">
      <w:pPr>
        <w:numPr>
          <w:ilvl w:val="0"/>
          <w:numId w:val="17"/>
        </w:numPr>
      </w:pPr>
      <w:r w:rsidRPr="00B218C7">
        <w:t>Regular training updates</w:t>
      </w:r>
    </w:p>
    <w:p w14:paraId="52D04EB2" w14:textId="77777777" w:rsidR="00B218C7" w:rsidRPr="00B218C7" w:rsidRDefault="00B218C7" w:rsidP="00B218C7">
      <w:pPr>
        <w:rPr>
          <w:b/>
          <w:bCs/>
        </w:rPr>
      </w:pPr>
      <w:r w:rsidRPr="00B218C7">
        <w:rPr>
          <w:b/>
          <w:bCs/>
        </w:rPr>
        <w:t>9.2 Non-Compliance</w:t>
      </w:r>
    </w:p>
    <w:p w14:paraId="1C67F6F5" w14:textId="77777777" w:rsidR="00B218C7" w:rsidRPr="00B218C7" w:rsidRDefault="00B218C7" w:rsidP="00B218C7">
      <w:r w:rsidRPr="00B218C7">
        <w:t>Violations of this policy may result in:</w:t>
      </w:r>
    </w:p>
    <w:p w14:paraId="5B79C4E2" w14:textId="77777777" w:rsidR="00B218C7" w:rsidRPr="00B218C7" w:rsidRDefault="00B218C7" w:rsidP="00B218C7">
      <w:pPr>
        <w:numPr>
          <w:ilvl w:val="0"/>
          <w:numId w:val="18"/>
        </w:numPr>
      </w:pPr>
      <w:r w:rsidRPr="00B218C7">
        <w:lastRenderedPageBreak/>
        <w:t>Disciplinary action up to and including termination</w:t>
      </w:r>
    </w:p>
    <w:p w14:paraId="6982EE90" w14:textId="77777777" w:rsidR="00B218C7" w:rsidRPr="00B218C7" w:rsidRDefault="00B218C7" w:rsidP="00B218C7">
      <w:pPr>
        <w:numPr>
          <w:ilvl w:val="0"/>
          <w:numId w:val="18"/>
        </w:numPr>
      </w:pPr>
      <w:r w:rsidRPr="00B218C7">
        <w:t>Legal liability for the organization</w:t>
      </w:r>
    </w:p>
    <w:p w14:paraId="5F06E9B2" w14:textId="77777777" w:rsidR="00B218C7" w:rsidRPr="00B218C7" w:rsidRDefault="00B218C7" w:rsidP="00B218C7">
      <w:pPr>
        <w:numPr>
          <w:ilvl w:val="0"/>
          <w:numId w:val="18"/>
        </w:numPr>
      </w:pPr>
      <w:r w:rsidRPr="00B218C7">
        <w:t>Regulatory penalties</w:t>
      </w:r>
    </w:p>
    <w:p w14:paraId="27403446" w14:textId="77777777" w:rsidR="00B218C7" w:rsidRPr="00B218C7" w:rsidRDefault="00B218C7" w:rsidP="00B218C7">
      <w:pPr>
        <w:numPr>
          <w:ilvl w:val="0"/>
          <w:numId w:val="18"/>
        </w:numPr>
      </w:pPr>
      <w:r w:rsidRPr="00B218C7">
        <w:t>Loss of legal protections</w:t>
      </w:r>
    </w:p>
    <w:p w14:paraId="65221667" w14:textId="77777777" w:rsidR="00B218C7" w:rsidRPr="00B218C7" w:rsidRDefault="00B218C7" w:rsidP="00B218C7">
      <w:pPr>
        <w:rPr>
          <w:b/>
          <w:bCs/>
        </w:rPr>
      </w:pPr>
      <w:r w:rsidRPr="00B218C7">
        <w:rPr>
          <w:b/>
          <w:bCs/>
        </w:rPr>
        <w:t>10. Training and Awareness</w:t>
      </w:r>
    </w:p>
    <w:p w14:paraId="67C2575D" w14:textId="77777777" w:rsidR="00B218C7" w:rsidRPr="00B218C7" w:rsidRDefault="00B218C7" w:rsidP="00B218C7">
      <w:r w:rsidRPr="00B218C7">
        <w:t>All employees will receive training on:</w:t>
      </w:r>
    </w:p>
    <w:p w14:paraId="259E84D8" w14:textId="77777777" w:rsidR="00B218C7" w:rsidRPr="00B218C7" w:rsidRDefault="00B218C7" w:rsidP="00B218C7">
      <w:pPr>
        <w:numPr>
          <w:ilvl w:val="0"/>
          <w:numId w:val="19"/>
        </w:numPr>
      </w:pPr>
      <w:r w:rsidRPr="00B218C7">
        <w:t>Data retention requirements</w:t>
      </w:r>
    </w:p>
    <w:p w14:paraId="4D5B2830" w14:textId="77777777" w:rsidR="00B218C7" w:rsidRPr="00B218C7" w:rsidRDefault="00B218C7" w:rsidP="00B218C7">
      <w:pPr>
        <w:numPr>
          <w:ilvl w:val="0"/>
          <w:numId w:val="19"/>
        </w:numPr>
      </w:pPr>
      <w:r w:rsidRPr="00B218C7">
        <w:t>Proper record handling procedures</w:t>
      </w:r>
    </w:p>
    <w:p w14:paraId="3D218B7C" w14:textId="77777777" w:rsidR="00B218C7" w:rsidRPr="00B218C7" w:rsidRDefault="00B218C7" w:rsidP="00B218C7">
      <w:pPr>
        <w:numPr>
          <w:ilvl w:val="0"/>
          <w:numId w:val="19"/>
        </w:numPr>
      </w:pPr>
      <w:r w:rsidRPr="00B218C7">
        <w:t>Legal hold obligations</w:t>
      </w:r>
    </w:p>
    <w:p w14:paraId="4AF0E9EA" w14:textId="77777777" w:rsidR="00B218C7" w:rsidRPr="00B218C7" w:rsidRDefault="00B218C7" w:rsidP="00B218C7">
      <w:pPr>
        <w:numPr>
          <w:ilvl w:val="0"/>
          <w:numId w:val="19"/>
        </w:numPr>
      </w:pPr>
      <w:r w:rsidRPr="00B218C7">
        <w:t>Privacy protection requirements</w:t>
      </w:r>
    </w:p>
    <w:p w14:paraId="174A95FE" w14:textId="77777777" w:rsidR="00B218C7" w:rsidRPr="00B218C7" w:rsidRDefault="00B218C7" w:rsidP="00B218C7">
      <w:r w:rsidRPr="00B218C7">
        <w:t>Training will be provided:</w:t>
      </w:r>
    </w:p>
    <w:p w14:paraId="2368FEE7" w14:textId="77777777" w:rsidR="00B218C7" w:rsidRPr="00B218C7" w:rsidRDefault="00B218C7" w:rsidP="00B218C7">
      <w:pPr>
        <w:numPr>
          <w:ilvl w:val="0"/>
          <w:numId w:val="20"/>
        </w:numPr>
      </w:pPr>
      <w:r w:rsidRPr="00B218C7">
        <w:t>During new employee orientation</w:t>
      </w:r>
    </w:p>
    <w:p w14:paraId="0E079E4A" w14:textId="77777777" w:rsidR="00B218C7" w:rsidRPr="00B218C7" w:rsidRDefault="00B218C7" w:rsidP="00B218C7">
      <w:pPr>
        <w:numPr>
          <w:ilvl w:val="0"/>
          <w:numId w:val="20"/>
        </w:numPr>
      </w:pPr>
      <w:r w:rsidRPr="00B218C7">
        <w:t>Annually for all staff</w:t>
      </w:r>
    </w:p>
    <w:p w14:paraId="55504377" w14:textId="77777777" w:rsidR="00B218C7" w:rsidRPr="00B218C7" w:rsidRDefault="00B218C7" w:rsidP="00B218C7">
      <w:pPr>
        <w:numPr>
          <w:ilvl w:val="0"/>
          <w:numId w:val="20"/>
        </w:numPr>
      </w:pPr>
      <w:r w:rsidRPr="00B218C7">
        <w:t>When policy changes occur</w:t>
      </w:r>
    </w:p>
    <w:p w14:paraId="03390A1F" w14:textId="77777777" w:rsidR="00B218C7" w:rsidRPr="00B218C7" w:rsidRDefault="00B218C7" w:rsidP="00B218C7">
      <w:pPr>
        <w:numPr>
          <w:ilvl w:val="0"/>
          <w:numId w:val="20"/>
        </w:numPr>
      </w:pPr>
      <w:r w:rsidRPr="00B218C7">
        <w:t>As needed for specific roles</w:t>
      </w:r>
    </w:p>
    <w:p w14:paraId="3E45EB3A" w14:textId="77777777" w:rsidR="00B218C7" w:rsidRPr="00B218C7" w:rsidRDefault="00B218C7" w:rsidP="00B218C7">
      <w:pPr>
        <w:rPr>
          <w:b/>
          <w:bCs/>
        </w:rPr>
      </w:pPr>
      <w:r w:rsidRPr="00B218C7">
        <w:rPr>
          <w:b/>
          <w:bCs/>
        </w:rPr>
        <w:t>11. Policy Review and Updates</w:t>
      </w:r>
    </w:p>
    <w:p w14:paraId="1B5DF11B" w14:textId="77777777" w:rsidR="00B218C7" w:rsidRPr="00B218C7" w:rsidRDefault="00B218C7" w:rsidP="00B218C7">
      <w:r w:rsidRPr="00B218C7">
        <w:t>This policy will be reviewed annually and updated as needed to reflect:</w:t>
      </w:r>
    </w:p>
    <w:p w14:paraId="7DF76BE7" w14:textId="77777777" w:rsidR="00B218C7" w:rsidRPr="00B218C7" w:rsidRDefault="00B218C7" w:rsidP="00B218C7">
      <w:pPr>
        <w:numPr>
          <w:ilvl w:val="0"/>
          <w:numId w:val="21"/>
        </w:numPr>
      </w:pPr>
      <w:r w:rsidRPr="00B218C7">
        <w:t>Changes in applicable laws and regulations</w:t>
      </w:r>
    </w:p>
    <w:p w14:paraId="17F3679E" w14:textId="77777777" w:rsidR="00B218C7" w:rsidRPr="00B218C7" w:rsidRDefault="00B218C7" w:rsidP="00B218C7">
      <w:pPr>
        <w:numPr>
          <w:ilvl w:val="0"/>
          <w:numId w:val="21"/>
        </w:numPr>
      </w:pPr>
      <w:r w:rsidRPr="00B218C7">
        <w:t>Business operational changes</w:t>
      </w:r>
    </w:p>
    <w:p w14:paraId="6FDAE50C" w14:textId="77777777" w:rsidR="00B218C7" w:rsidRPr="00B218C7" w:rsidRDefault="00B218C7" w:rsidP="00B218C7">
      <w:pPr>
        <w:numPr>
          <w:ilvl w:val="0"/>
          <w:numId w:val="21"/>
        </w:numPr>
      </w:pPr>
      <w:r w:rsidRPr="00B218C7">
        <w:t>Technology updates</w:t>
      </w:r>
    </w:p>
    <w:p w14:paraId="3B91F698" w14:textId="77777777" w:rsidR="00B218C7" w:rsidRPr="00B218C7" w:rsidRDefault="00B218C7" w:rsidP="00B218C7">
      <w:pPr>
        <w:numPr>
          <w:ilvl w:val="0"/>
          <w:numId w:val="21"/>
        </w:numPr>
      </w:pPr>
      <w:r w:rsidRPr="00B218C7">
        <w:t>Best practice developments</w:t>
      </w:r>
    </w:p>
    <w:p w14:paraId="69ADFB29" w14:textId="77777777" w:rsidR="00B218C7" w:rsidRPr="00B218C7" w:rsidRDefault="00B218C7" w:rsidP="00B218C7">
      <w:pPr>
        <w:rPr>
          <w:b/>
          <w:bCs/>
        </w:rPr>
      </w:pPr>
      <w:r w:rsidRPr="00B218C7">
        <w:rPr>
          <w:b/>
          <w:bCs/>
        </w:rPr>
        <w:t>12. Related Policies</w:t>
      </w:r>
    </w:p>
    <w:p w14:paraId="52893AD8" w14:textId="77777777" w:rsidR="00B218C7" w:rsidRPr="00B218C7" w:rsidRDefault="00B218C7" w:rsidP="00B218C7">
      <w:r w:rsidRPr="00B218C7">
        <w:t>This policy should be read in conjunction with:</w:t>
      </w:r>
    </w:p>
    <w:p w14:paraId="75A36055" w14:textId="77777777" w:rsidR="00B218C7" w:rsidRPr="00B218C7" w:rsidRDefault="00B218C7" w:rsidP="00B218C7">
      <w:pPr>
        <w:numPr>
          <w:ilvl w:val="0"/>
          <w:numId w:val="22"/>
        </w:numPr>
      </w:pPr>
      <w:r w:rsidRPr="00B218C7">
        <w:t>Information Security Policy</w:t>
      </w:r>
    </w:p>
    <w:p w14:paraId="17B3A45A" w14:textId="77777777" w:rsidR="00B218C7" w:rsidRPr="00B218C7" w:rsidRDefault="00B218C7" w:rsidP="00B218C7">
      <w:pPr>
        <w:numPr>
          <w:ilvl w:val="0"/>
          <w:numId w:val="22"/>
        </w:numPr>
      </w:pPr>
      <w:r w:rsidRPr="00B218C7">
        <w:t>Privacy Policy</w:t>
      </w:r>
    </w:p>
    <w:p w14:paraId="61B4D3C1" w14:textId="77777777" w:rsidR="00B218C7" w:rsidRPr="00B218C7" w:rsidRDefault="00B218C7" w:rsidP="00B218C7">
      <w:pPr>
        <w:numPr>
          <w:ilvl w:val="0"/>
          <w:numId w:val="22"/>
        </w:numPr>
      </w:pPr>
      <w:r w:rsidRPr="00B218C7">
        <w:t>Document Management Policy</w:t>
      </w:r>
    </w:p>
    <w:p w14:paraId="712C82C1" w14:textId="77777777" w:rsidR="00B218C7" w:rsidRPr="00B218C7" w:rsidRDefault="00B218C7" w:rsidP="00B218C7">
      <w:pPr>
        <w:numPr>
          <w:ilvl w:val="0"/>
          <w:numId w:val="22"/>
        </w:numPr>
      </w:pPr>
      <w:r w:rsidRPr="00B218C7">
        <w:lastRenderedPageBreak/>
        <w:t>Email and Communications Policy</w:t>
      </w:r>
    </w:p>
    <w:p w14:paraId="53A118AE" w14:textId="77777777" w:rsidR="00B218C7" w:rsidRPr="00B218C7" w:rsidRDefault="00B218C7" w:rsidP="00B218C7">
      <w:pPr>
        <w:numPr>
          <w:ilvl w:val="0"/>
          <w:numId w:val="22"/>
        </w:numPr>
      </w:pPr>
      <w:r w:rsidRPr="00B218C7">
        <w:t>Records Management Policy</w:t>
      </w:r>
    </w:p>
    <w:p w14:paraId="663C9AB5" w14:textId="77777777" w:rsidR="00B218C7" w:rsidRPr="00B218C7" w:rsidRDefault="00B218C7" w:rsidP="00B218C7">
      <w:pPr>
        <w:rPr>
          <w:b/>
          <w:bCs/>
        </w:rPr>
      </w:pPr>
      <w:r w:rsidRPr="00B218C7">
        <w:rPr>
          <w:b/>
          <w:bCs/>
        </w:rPr>
        <w:t>13. Contact Information</w:t>
      </w:r>
    </w:p>
    <w:p w14:paraId="3E08073E" w14:textId="77777777" w:rsidR="00B218C7" w:rsidRPr="00B218C7" w:rsidRDefault="00B218C7" w:rsidP="00B218C7">
      <w:r w:rsidRPr="00B218C7">
        <w:t>For questions about this policy, contact:</w:t>
      </w:r>
    </w:p>
    <w:p w14:paraId="550AA82B" w14:textId="77777777" w:rsidR="00B218C7" w:rsidRPr="00B218C7" w:rsidRDefault="00B218C7" w:rsidP="00B218C7">
      <w:pPr>
        <w:numPr>
          <w:ilvl w:val="0"/>
          <w:numId w:val="23"/>
        </w:numPr>
      </w:pPr>
      <w:r w:rsidRPr="00B218C7">
        <w:t>Data Protection Officer: [email/phone]</w:t>
      </w:r>
    </w:p>
    <w:p w14:paraId="14E260E0" w14:textId="77777777" w:rsidR="00B218C7" w:rsidRPr="00B218C7" w:rsidRDefault="00B218C7" w:rsidP="00B218C7">
      <w:pPr>
        <w:numPr>
          <w:ilvl w:val="0"/>
          <w:numId w:val="23"/>
        </w:numPr>
      </w:pPr>
      <w:r w:rsidRPr="00B218C7">
        <w:t>Legal Department: [email/phone]</w:t>
      </w:r>
    </w:p>
    <w:p w14:paraId="4BAB3064" w14:textId="77777777" w:rsidR="00B218C7" w:rsidRPr="00B218C7" w:rsidRDefault="00B218C7" w:rsidP="00B218C7">
      <w:pPr>
        <w:numPr>
          <w:ilvl w:val="0"/>
          <w:numId w:val="23"/>
        </w:numPr>
      </w:pPr>
      <w:r w:rsidRPr="00B218C7">
        <w:t>IT Helpdesk: [email/phone]</w:t>
      </w:r>
    </w:p>
    <w:p w14:paraId="016C3CF5" w14:textId="77777777" w:rsidR="00B218C7" w:rsidRPr="00B218C7" w:rsidRDefault="00B218C7" w:rsidP="00B218C7">
      <w:r w:rsidRPr="00B218C7">
        <w:pict w14:anchorId="7374E270">
          <v:rect id="_x0000_i1031" style="width:0;height:1.5pt" o:hralign="center" o:hrstd="t" o:hr="t" fillcolor="#a0a0a0" stroked="f"/>
        </w:pict>
      </w:r>
    </w:p>
    <w:p w14:paraId="306B2134" w14:textId="77777777" w:rsidR="00B218C7" w:rsidRPr="00B218C7" w:rsidRDefault="00B218C7" w:rsidP="00B218C7">
      <w:r w:rsidRPr="00B218C7">
        <w:rPr>
          <w:b/>
          <w:bCs/>
        </w:rPr>
        <w:t>Policy Effective Date</w:t>
      </w:r>
      <w:r w:rsidRPr="00B218C7">
        <w:t>: [Date]</w:t>
      </w:r>
      <w:r w:rsidRPr="00B218C7">
        <w:br/>
      </w:r>
      <w:r w:rsidRPr="00B218C7">
        <w:rPr>
          <w:b/>
          <w:bCs/>
        </w:rPr>
        <w:t>Last Reviewed</w:t>
      </w:r>
      <w:r w:rsidRPr="00B218C7">
        <w:t>: [Date]</w:t>
      </w:r>
      <w:r w:rsidRPr="00B218C7">
        <w:br/>
      </w:r>
      <w:r w:rsidRPr="00B218C7">
        <w:rPr>
          <w:b/>
          <w:bCs/>
        </w:rPr>
        <w:t>Next Review Date</w:t>
      </w:r>
      <w:r w:rsidRPr="00B218C7">
        <w:t>: [Date]</w:t>
      </w:r>
      <w:r w:rsidRPr="00B218C7">
        <w:br/>
      </w:r>
      <w:r w:rsidRPr="00B218C7">
        <w:rPr>
          <w:b/>
          <w:bCs/>
        </w:rPr>
        <w:t>Policy Owner</w:t>
      </w:r>
      <w:r w:rsidRPr="00B218C7">
        <w:t>: [Title/Department]</w:t>
      </w:r>
      <w:r w:rsidRPr="00B218C7">
        <w:br/>
      </w:r>
      <w:r w:rsidRPr="00B218C7">
        <w:rPr>
          <w:b/>
          <w:bCs/>
        </w:rPr>
        <w:t>Approved By</w:t>
      </w:r>
      <w:r w:rsidRPr="00B218C7">
        <w:t>: [Name, Title]</w:t>
      </w:r>
    </w:p>
    <w:p w14:paraId="27A9446C" w14:textId="77777777" w:rsidR="00B04F6C" w:rsidRDefault="00B04F6C"/>
    <w:sectPr w:rsidR="00B04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557"/>
    <w:multiLevelType w:val="multilevel"/>
    <w:tmpl w:val="D8D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05D7"/>
    <w:multiLevelType w:val="multilevel"/>
    <w:tmpl w:val="652E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243E6"/>
    <w:multiLevelType w:val="multilevel"/>
    <w:tmpl w:val="36D8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27590"/>
    <w:multiLevelType w:val="multilevel"/>
    <w:tmpl w:val="BF42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55F1E"/>
    <w:multiLevelType w:val="multilevel"/>
    <w:tmpl w:val="9B4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539C8"/>
    <w:multiLevelType w:val="multilevel"/>
    <w:tmpl w:val="C4AA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C05D1"/>
    <w:multiLevelType w:val="multilevel"/>
    <w:tmpl w:val="B54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2320A"/>
    <w:multiLevelType w:val="multilevel"/>
    <w:tmpl w:val="E3F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F1377"/>
    <w:multiLevelType w:val="multilevel"/>
    <w:tmpl w:val="FE3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3598C"/>
    <w:multiLevelType w:val="multilevel"/>
    <w:tmpl w:val="226E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93739"/>
    <w:multiLevelType w:val="multilevel"/>
    <w:tmpl w:val="99EC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C427B"/>
    <w:multiLevelType w:val="multilevel"/>
    <w:tmpl w:val="36A4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E2A25"/>
    <w:multiLevelType w:val="multilevel"/>
    <w:tmpl w:val="F48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6542"/>
    <w:multiLevelType w:val="multilevel"/>
    <w:tmpl w:val="D6C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C73BD"/>
    <w:multiLevelType w:val="multilevel"/>
    <w:tmpl w:val="C406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350CB"/>
    <w:multiLevelType w:val="multilevel"/>
    <w:tmpl w:val="64D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962D7"/>
    <w:multiLevelType w:val="multilevel"/>
    <w:tmpl w:val="39FC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1444F"/>
    <w:multiLevelType w:val="multilevel"/>
    <w:tmpl w:val="8B7A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15510"/>
    <w:multiLevelType w:val="multilevel"/>
    <w:tmpl w:val="0E3C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06069"/>
    <w:multiLevelType w:val="multilevel"/>
    <w:tmpl w:val="D082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45253"/>
    <w:multiLevelType w:val="multilevel"/>
    <w:tmpl w:val="1D74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D04E9"/>
    <w:multiLevelType w:val="multilevel"/>
    <w:tmpl w:val="2FC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F35E0"/>
    <w:multiLevelType w:val="multilevel"/>
    <w:tmpl w:val="1F5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334893">
    <w:abstractNumId w:val="1"/>
  </w:num>
  <w:num w:numId="2" w16cid:durableId="1855073651">
    <w:abstractNumId w:val="14"/>
  </w:num>
  <w:num w:numId="3" w16cid:durableId="1442719483">
    <w:abstractNumId w:val="15"/>
  </w:num>
  <w:num w:numId="4" w16cid:durableId="399064078">
    <w:abstractNumId w:val="7"/>
  </w:num>
  <w:num w:numId="5" w16cid:durableId="1296792152">
    <w:abstractNumId w:val="10"/>
  </w:num>
  <w:num w:numId="6" w16cid:durableId="275218366">
    <w:abstractNumId w:val="18"/>
  </w:num>
  <w:num w:numId="7" w16cid:durableId="1397171267">
    <w:abstractNumId w:val="22"/>
  </w:num>
  <w:num w:numId="8" w16cid:durableId="1606647733">
    <w:abstractNumId w:val="19"/>
  </w:num>
  <w:num w:numId="9" w16cid:durableId="1057703444">
    <w:abstractNumId w:val="6"/>
  </w:num>
  <w:num w:numId="10" w16cid:durableId="497959456">
    <w:abstractNumId w:val="12"/>
  </w:num>
  <w:num w:numId="11" w16cid:durableId="1337540419">
    <w:abstractNumId w:val="0"/>
  </w:num>
  <w:num w:numId="12" w16cid:durableId="15734338">
    <w:abstractNumId w:val="11"/>
  </w:num>
  <w:num w:numId="13" w16cid:durableId="399866446">
    <w:abstractNumId w:val="2"/>
  </w:num>
  <w:num w:numId="14" w16cid:durableId="621813138">
    <w:abstractNumId w:val="17"/>
  </w:num>
  <w:num w:numId="15" w16cid:durableId="1614360365">
    <w:abstractNumId w:val="9"/>
  </w:num>
  <w:num w:numId="16" w16cid:durableId="1960648505">
    <w:abstractNumId w:val="8"/>
  </w:num>
  <w:num w:numId="17" w16cid:durableId="2087335381">
    <w:abstractNumId w:val="3"/>
  </w:num>
  <w:num w:numId="18" w16cid:durableId="683017888">
    <w:abstractNumId w:val="21"/>
  </w:num>
  <w:num w:numId="19" w16cid:durableId="177087825">
    <w:abstractNumId w:val="16"/>
  </w:num>
  <w:num w:numId="20" w16cid:durableId="1253204898">
    <w:abstractNumId w:val="13"/>
  </w:num>
  <w:num w:numId="21" w16cid:durableId="1640114517">
    <w:abstractNumId w:val="5"/>
  </w:num>
  <w:num w:numId="22" w16cid:durableId="178201772">
    <w:abstractNumId w:val="20"/>
  </w:num>
  <w:num w:numId="23" w16cid:durableId="1012684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6C"/>
    <w:rsid w:val="00721B74"/>
    <w:rsid w:val="00B04F6C"/>
    <w:rsid w:val="00B2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0D068-A1D8-4D32-9228-3E8E5F71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F6C"/>
    <w:rPr>
      <w:rFonts w:eastAsiaTheme="majorEastAsia" w:cstheme="majorBidi"/>
      <w:color w:val="272727" w:themeColor="text1" w:themeTint="D8"/>
    </w:rPr>
  </w:style>
  <w:style w:type="paragraph" w:styleId="Title">
    <w:name w:val="Title"/>
    <w:basedOn w:val="Normal"/>
    <w:next w:val="Normal"/>
    <w:link w:val="TitleChar"/>
    <w:uiPriority w:val="10"/>
    <w:qFormat/>
    <w:rsid w:val="00B04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F6C"/>
    <w:pPr>
      <w:spacing w:before="160"/>
      <w:jc w:val="center"/>
    </w:pPr>
    <w:rPr>
      <w:i/>
      <w:iCs/>
      <w:color w:val="404040" w:themeColor="text1" w:themeTint="BF"/>
    </w:rPr>
  </w:style>
  <w:style w:type="character" w:customStyle="1" w:styleId="QuoteChar">
    <w:name w:val="Quote Char"/>
    <w:basedOn w:val="DefaultParagraphFont"/>
    <w:link w:val="Quote"/>
    <w:uiPriority w:val="29"/>
    <w:rsid w:val="00B04F6C"/>
    <w:rPr>
      <w:i/>
      <w:iCs/>
      <w:color w:val="404040" w:themeColor="text1" w:themeTint="BF"/>
    </w:rPr>
  </w:style>
  <w:style w:type="paragraph" w:styleId="ListParagraph">
    <w:name w:val="List Paragraph"/>
    <w:basedOn w:val="Normal"/>
    <w:uiPriority w:val="34"/>
    <w:qFormat/>
    <w:rsid w:val="00B04F6C"/>
    <w:pPr>
      <w:ind w:left="720"/>
      <w:contextualSpacing/>
    </w:pPr>
  </w:style>
  <w:style w:type="character" w:styleId="IntenseEmphasis">
    <w:name w:val="Intense Emphasis"/>
    <w:basedOn w:val="DefaultParagraphFont"/>
    <w:uiPriority w:val="21"/>
    <w:qFormat/>
    <w:rsid w:val="00B04F6C"/>
    <w:rPr>
      <w:i/>
      <w:iCs/>
      <w:color w:val="0F4761" w:themeColor="accent1" w:themeShade="BF"/>
    </w:rPr>
  </w:style>
  <w:style w:type="paragraph" w:styleId="IntenseQuote">
    <w:name w:val="Intense Quote"/>
    <w:basedOn w:val="Normal"/>
    <w:next w:val="Normal"/>
    <w:link w:val="IntenseQuoteChar"/>
    <w:uiPriority w:val="30"/>
    <w:qFormat/>
    <w:rsid w:val="00B04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F6C"/>
    <w:rPr>
      <w:i/>
      <w:iCs/>
      <w:color w:val="0F4761" w:themeColor="accent1" w:themeShade="BF"/>
    </w:rPr>
  </w:style>
  <w:style w:type="character" w:styleId="IntenseReference">
    <w:name w:val="Intense Reference"/>
    <w:basedOn w:val="DefaultParagraphFont"/>
    <w:uiPriority w:val="32"/>
    <w:qFormat/>
    <w:rsid w:val="00B04F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10086">
      <w:bodyDiv w:val="1"/>
      <w:marLeft w:val="0"/>
      <w:marRight w:val="0"/>
      <w:marTop w:val="0"/>
      <w:marBottom w:val="0"/>
      <w:divBdr>
        <w:top w:val="none" w:sz="0" w:space="0" w:color="auto"/>
        <w:left w:val="none" w:sz="0" w:space="0" w:color="auto"/>
        <w:bottom w:val="none" w:sz="0" w:space="0" w:color="auto"/>
        <w:right w:val="none" w:sz="0" w:space="0" w:color="auto"/>
      </w:divBdr>
      <w:divsChild>
        <w:div w:id="729571973">
          <w:marLeft w:val="0"/>
          <w:marRight w:val="0"/>
          <w:marTop w:val="0"/>
          <w:marBottom w:val="0"/>
          <w:divBdr>
            <w:top w:val="single" w:sz="2" w:space="0" w:color="auto"/>
            <w:left w:val="single" w:sz="2" w:space="0" w:color="auto"/>
            <w:bottom w:val="single" w:sz="2" w:space="0" w:color="auto"/>
            <w:right w:val="single" w:sz="2" w:space="0" w:color="auto"/>
          </w:divBdr>
          <w:divsChild>
            <w:div w:id="1549225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690158">
      <w:bodyDiv w:val="1"/>
      <w:marLeft w:val="0"/>
      <w:marRight w:val="0"/>
      <w:marTop w:val="0"/>
      <w:marBottom w:val="0"/>
      <w:divBdr>
        <w:top w:val="none" w:sz="0" w:space="0" w:color="auto"/>
        <w:left w:val="none" w:sz="0" w:space="0" w:color="auto"/>
        <w:bottom w:val="none" w:sz="0" w:space="0" w:color="auto"/>
        <w:right w:val="none" w:sz="0" w:space="0" w:color="auto"/>
      </w:divBdr>
    </w:div>
    <w:div w:id="1410420849">
      <w:bodyDiv w:val="1"/>
      <w:marLeft w:val="0"/>
      <w:marRight w:val="0"/>
      <w:marTop w:val="0"/>
      <w:marBottom w:val="0"/>
      <w:divBdr>
        <w:top w:val="none" w:sz="0" w:space="0" w:color="auto"/>
        <w:left w:val="none" w:sz="0" w:space="0" w:color="auto"/>
        <w:bottom w:val="none" w:sz="0" w:space="0" w:color="auto"/>
        <w:right w:val="none" w:sz="0" w:space="0" w:color="auto"/>
      </w:divBdr>
    </w:div>
    <w:div w:id="1528522116">
      <w:bodyDiv w:val="1"/>
      <w:marLeft w:val="0"/>
      <w:marRight w:val="0"/>
      <w:marTop w:val="0"/>
      <w:marBottom w:val="0"/>
      <w:divBdr>
        <w:top w:val="none" w:sz="0" w:space="0" w:color="auto"/>
        <w:left w:val="none" w:sz="0" w:space="0" w:color="auto"/>
        <w:bottom w:val="none" w:sz="0" w:space="0" w:color="auto"/>
        <w:right w:val="none" w:sz="0" w:space="0" w:color="auto"/>
      </w:divBdr>
      <w:divsChild>
        <w:div w:id="779228205">
          <w:marLeft w:val="0"/>
          <w:marRight w:val="0"/>
          <w:marTop w:val="0"/>
          <w:marBottom w:val="0"/>
          <w:divBdr>
            <w:top w:val="single" w:sz="2" w:space="0" w:color="auto"/>
            <w:left w:val="single" w:sz="2" w:space="0" w:color="auto"/>
            <w:bottom w:val="single" w:sz="2" w:space="0" w:color="auto"/>
            <w:right w:val="single" w:sz="2" w:space="0" w:color="auto"/>
          </w:divBdr>
          <w:divsChild>
            <w:div w:id="310448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 Tareq</cp:lastModifiedBy>
  <cp:revision>2</cp:revision>
  <dcterms:created xsi:type="dcterms:W3CDTF">2025-05-30T01:11:00Z</dcterms:created>
  <dcterms:modified xsi:type="dcterms:W3CDTF">2025-05-30T01:11:00Z</dcterms:modified>
</cp:coreProperties>
</file>