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E3B2" w14:textId="17B1BE50" w:rsidR="003A370C" w:rsidRDefault="009C6410">
      <w:r w:rsidRPr="009C6410">
        <w:t>Generate a policy for data retention policy.</w:t>
      </w:r>
    </w:p>
    <w:p w14:paraId="6C41C169" w14:textId="77777777" w:rsidR="009C6410" w:rsidRDefault="009C6410"/>
    <w:p w14:paraId="2EF29609" w14:textId="77777777" w:rsidR="009C6410" w:rsidRDefault="009C6410" w:rsidP="009C6410">
      <w:r>
        <w:t xml:space="preserve"># DATA RETENTION POLICY  </w:t>
      </w:r>
    </w:p>
    <w:p w14:paraId="2B72B2D5" w14:textId="77777777" w:rsidR="009C6410" w:rsidRDefault="009C6410" w:rsidP="009C6410"/>
    <w:p w14:paraId="6A436DDE" w14:textId="77777777" w:rsidR="009C6410" w:rsidRDefault="009C6410" w:rsidP="009C6410">
      <w:r>
        <w:t xml:space="preserve">## 1. Policy Purpose  </w:t>
      </w:r>
    </w:p>
    <w:p w14:paraId="37DACB58" w14:textId="77777777" w:rsidR="009C6410" w:rsidRDefault="009C6410" w:rsidP="009C6410">
      <w:r>
        <w:t xml:space="preserve">To establish guidelines for retaining, securing, and disposing of organizational data to ensure:  </w:t>
      </w:r>
    </w:p>
    <w:p w14:paraId="5FB7C5CF" w14:textId="77777777" w:rsidR="009C6410" w:rsidRDefault="009C6410" w:rsidP="009C6410">
      <w:r>
        <w:t xml:space="preserve">- Compliance with legal/regulatory requirements  </w:t>
      </w:r>
    </w:p>
    <w:p w14:paraId="282C840C" w14:textId="77777777" w:rsidR="009C6410" w:rsidRDefault="009C6410" w:rsidP="009C6410">
      <w:r>
        <w:t xml:space="preserve">- Minimization of storage costs and privacy risks  </w:t>
      </w:r>
    </w:p>
    <w:p w14:paraId="4ED27EC6" w14:textId="77777777" w:rsidR="009C6410" w:rsidRDefault="009C6410" w:rsidP="009C6410">
      <w:r>
        <w:t xml:space="preserve">- Availability of data for business needs  </w:t>
      </w:r>
    </w:p>
    <w:p w14:paraId="7C565787" w14:textId="77777777" w:rsidR="009C6410" w:rsidRDefault="009C6410" w:rsidP="009C6410"/>
    <w:p w14:paraId="1768E1F0" w14:textId="77777777" w:rsidR="009C6410" w:rsidRDefault="009C6410" w:rsidP="009C6410">
      <w:r>
        <w:t xml:space="preserve">## 2. Scope  </w:t>
      </w:r>
    </w:p>
    <w:p w14:paraId="2DB06C76" w14:textId="77777777" w:rsidR="009C6410" w:rsidRDefault="009C6410" w:rsidP="009C6410">
      <w:r>
        <w:t xml:space="preserve">**Applies </w:t>
      </w:r>
      <w:proofErr w:type="gramStart"/>
      <w:r>
        <w:t>to:*</w:t>
      </w:r>
      <w:proofErr w:type="gramEnd"/>
      <w:r>
        <w:t xml:space="preserve">*  </w:t>
      </w:r>
    </w:p>
    <w:p w14:paraId="643DAE27" w14:textId="77777777" w:rsidR="009C6410" w:rsidRDefault="009C6410" w:rsidP="009C6410">
      <w:r>
        <w:rPr>
          <w:rFonts w:ascii="Segoe UI Emoji" w:hAnsi="Segoe UI Emoji" w:cs="Segoe UI Emoji"/>
        </w:rPr>
        <w:t>✅</w:t>
      </w:r>
      <w:r>
        <w:t xml:space="preserve"> All employees, contractors, and third parties  </w:t>
      </w:r>
    </w:p>
    <w:p w14:paraId="2D4EEC5B" w14:textId="77777777" w:rsidR="009C6410" w:rsidRDefault="009C6410" w:rsidP="009C6410">
      <w:r>
        <w:rPr>
          <w:rFonts w:ascii="Segoe UI Emoji" w:hAnsi="Segoe UI Emoji" w:cs="Segoe UI Emoji"/>
        </w:rPr>
        <w:t>✅</w:t>
      </w:r>
      <w:r>
        <w:t xml:space="preserve"> All data formats (electronic, physical, backups)  </w:t>
      </w:r>
    </w:p>
    <w:p w14:paraId="47CE1EE6" w14:textId="77777777" w:rsidR="009C6410" w:rsidRDefault="009C6410" w:rsidP="009C6410">
      <w:r>
        <w:rPr>
          <w:rFonts w:ascii="Segoe UI Emoji" w:hAnsi="Segoe UI Emoji" w:cs="Segoe UI Emoji"/>
        </w:rPr>
        <w:t>✅</w:t>
      </w:r>
      <w:r>
        <w:t xml:space="preserve"> All systems and storage locations  </w:t>
      </w:r>
    </w:p>
    <w:p w14:paraId="49842E1A" w14:textId="77777777" w:rsidR="009C6410" w:rsidRDefault="009C6410" w:rsidP="009C6410"/>
    <w:p w14:paraId="6EE97F66" w14:textId="77777777" w:rsidR="009C6410" w:rsidRDefault="009C6410" w:rsidP="009C6410">
      <w:r>
        <w:t xml:space="preserve">## 3. Core Principles  </w:t>
      </w:r>
    </w:p>
    <w:p w14:paraId="0EC951BC" w14:textId="77777777" w:rsidR="009C6410" w:rsidRDefault="009C6410" w:rsidP="009C6410">
      <w:r>
        <w:t>| Principle | Description |</w:t>
      </w:r>
    </w:p>
    <w:p w14:paraId="5C515F81" w14:textId="77777777" w:rsidR="009C6410" w:rsidRDefault="009C6410" w:rsidP="009C6410">
      <w:proofErr w:type="gramStart"/>
      <w:r>
        <w:t>|-----------|-------------|</w:t>
      </w:r>
      <w:proofErr w:type="gramEnd"/>
    </w:p>
    <w:p w14:paraId="38C9B945" w14:textId="77777777" w:rsidR="009C6410" w:rsidRDefault="009C6410" w:rsidP="009C6410">
      <w:r>
        <w:t>| **Compliance** | Adhere to GDPR, CCPA, HIPAA, SOX, etc. |</w:t>
      </w:r>
    </w:p>
    <w:p w14:paraId="2DD56B01" w14:textId="77777777" w:rsidR="009C6410" w:rsidRDefault="009C6410" w:rsidP="009C6410">
      <w:r>
        <w:t xml:space="preserve">| **Minimization** </w:t>
      </w:r>
      <w:proofErr w:type="gramStart"/>
      <w:r>
        <w:t>| Retain only as long as necessary |</w:t>
      </w:r>
      <w:proofErr w:type="gramEnd"/>
    </w:p>
    <w:p w14:paraId="6F76BE28" w14:textId="77777777" w:rsidR="009C6410" w:rsidRDefault="009C6410" w:rsidP="009C6410">
      <w:r>
        <w:t>| **Security** | Protect based on sensitivity classification |</w:t>
      </w:r>
    </w:p>
    <w:p w14:paraId="3969F899" w14:textId="77777777" w:rsidR="009C6410" w:rsidRDefault="009C6410" w:rsidP="009C6410">
      <w:r>
        <w:t>| **Accountability** | Document retention/disposal actions |</w:t>
      </w:r>
    </w:p>
    <w:p w14:paraId="3172C6FF" w14:textId="77777777" w:rsidR="009C6410" w:rsidRDefault="009C6410" w:rsidP="009C6410"/>
    <w:p w14:paraId="1B48EE12" w14:textId="77777777" w:rsidR="009C6410" w:rsidRDefault="009C6410" w:rsidP="009C6410">
      <w:r>
        <w:t xml:space="preserve">## 4. Data Classification &amp; Retention  </w:t>
      </w:r>
    </w:p>
    <w:p w14:paraId="57E1DC50" w14:textId="77777777" w:rsidR="009C6410" w:rsidRDefault="009C6410" w:rsidP="009C6410">
      <w:r>
        <w:lastRenderedPageBreak/>
        <w:t xml:space="preserve">**Default </w:t>
      </w:r>
      <w:proofErr w:type="gramStart"/>
      <w:r>
        <w:t>Retention:*</w:t>
      </w:r>
      <w:proofErr w:type="gramEnd"/>
      <w:r>
        <w:t xml:space="preserve">* </w:t>
      </w:r>
      <w:proofErr w:type="gramStart"/>
      <w:r>
        <w:t>`[</w:t>
      </w:r>
      <w:proofErr w:type="gramEnd"/>
      <w:r>
        <w:t xml:space="preserve">7 </w:t>
      </w:r>
      <w:proofErr w:type="gramStart"/>
      <w:r>
        <w:t>years]`</w:t>
      </w:r>
      <w:proofErr w:type="gramEnd"/>
      <w:r>
        <w:t xml:space="preserve"> unless otherwise specified  </w:t>
      </w:r>
    </w:p>
    <w:p w14:paraId="0ECDD69C" w14:textId="77777777" w:rsidR="009C6410" w:rsidRDefault="009C6410" w:rsidP="009C6410"/>
    <w:p w14:paraId="09AEE795" w14:textId="77777777" w:rsidR="009C6410" w:rsidRDefault="009C6410" w:rsidP="009C6410">
      <w:r>
        <w:t xml:space="preserve">### Retention Schedule (Illustrative)  </w:t>
      </w:r>
    </w:p>
    <w:p w14:paraId="15F6E87E" w14:textId="77777777" w:rsidR="009C6410" w:rsidRDefault="009C6410" w:rsidP="009C6410">
      <w:r>
        <w:t>| Data Category | Owner | Retention Period | Legal Basis | Disposal Method |</w:t>
      </w:r>
    </w:p>
    <w:p w14:paraId="3C41E771" w14:textId="77777777" w:rsidR="009C6410" w:rsidRDefault="009C6410" w:rsidP="009C6410">
      <w:r>
        <w:t>|---------------|-------|------------------|-------------|-----------------|</w:t>
      </w:r>
    </w:p>
    <w:p w14:paraId="4758A055" w14:textId="77777777" w:rsidR="009C6410" w:rsidRDefault="009C6410" w:rsidP="009C6410">
      <w:r>
        <w:t>| Employee Records | HR | Termination + 7 yrs | Labor Laws | Secure Shredding |</w:t>
      </w:r>
    </w:p>
    <w:p w14:paraId="2E0BC541" w14:textId="77777777" w:rsidR="009C6410" w:rsidRDefault="009C6410" w:rsidP="009C6410">
      <w:r>
        <w:t>| Financial Records | Finance | Fiscal Year + 7 yrs | IRS/SOX | Secure Erasure |</w:t>
      </w:r>
    </w:p>
    <w:p w14:paraId="149B296E" w14:textId="77777777" w:rsidR="009C6410" w:rsidRDefault="009C6410" w:rsidP="009C6410">
      <w:r>
        <w:t>| Customer Contracts | Legal | Expiry + 10 yrs | Contract Law | Shredding/Erasure |</w:t>
      </w:r>
    </w:p>
    <w:p w14:paraId="1F911A22" w14:textId="77777777" w:rsidR="009C6410" w:rsidRDefault="009C6410" w:rsidP="009C6410">
      <w:r>
        <w:t>| System Logs | IT | 90 days - 1 yr | Security | Secure Erasure |</w:t>
      </w:r>
    </w:p>
    <w:p w14:paraId="1CA45488" w14:textId="77777777" w:rsidR="009C6410" w:rsidRDefault="009C6410" w:rsidP="009C6410">
      <w:r>
        <w:t>| Backup Tapes | IT | 30-90 days | DR | Physical Destruction |</w:t>
      </w:r>
    </w:p>
    <w:p w14:paraId="674BB880" w14:textId="77777777" w:rsidR="009C6410" w:rsidRDefault="009C6410" w:rsidP="009C6410"/>
    <w:p w14:paraId="5EF1F132" w14:textId="77777777" w:rsidR="009C6410" w:rsidRDefault="009C6410" w:rsidP="009C6410">
      <w:r>
        <w:t>&gt; *Customize full schedule in Appendix A*</w:t>
      </w:r>
    </w:p>
    <w:p w14:paraId="02BEFE2F" w14:textId="77777777" w:rsidR="009C6410" w:rsidRDefault="009C6410" w:rsidP="009C6410"/>
    <w:p w14:paraId="7429FD94" w14:textId="77777777" w:rsidR="009C6410" w:rsidRDefault="009C6410" w:rsidP="009C6410">
      <w:r>
        <w:t xml:space="preserve">## 5. Data Storage &amp; Security  </w:t>
      </w:r>
    </w:p>
    <w:p w14:paraId="09F212EE" w14:textId="77777777" w:rsidR="009C6410" w:rsidRDefault="009C6410" w:rsidP="009C6410">
      <w:r>
        <w:t xml:space="preserve">- Encrypt sensitive data at rest/in transit  </w:t>
      </w:r>
    </w:p>
    <w:p w14:paraId="26CCD7C1" w14:textId="77777777" w:rsidR="009C6410" w:rsidRDefault="009C6410" w:rsidP="009C6410">
      <w:r>
        <w:t xml:space="preserve">- Restrict access via least-privilege principle  </w:t>
      </w:r>
    </w:p>
    <w:p w14:paraId="1B7DCFCC" w14:textId="77777777" w:rsidR="009C6410" w:rsidRDefault="009C6410" w:rsidP="009C6410">
      <w:r>
        <w:t xml:space="preserve">- Physically secure storage for documents/media  </w:t>
      </w:r>
    </w:p>
    <w:p w14:paraId="44997FEE" w14:textId="77777777" w:rsidR="009C6410" w:rsidRDefault="009C6410" w:rsidP="009C6410">
      <w:r>
        <w:t xml:space="preserve">- Apply security controls per Data Classification Policy  </w:t>
      </w:r>
    </w:p>
    <w:p w14:paraId="4FCD977D" w14:textId="77777777" w:rsidR="009C6410" w:rsidRDefault="009C6410" w:rsidP="009C6410"/>
    <w:p w14:paraId="1D3981EF" w14:textId="77777777" w:rsidR="009C6410" w:rsidRDefault="009C6410" w:rsidP="009C6410">
      <w:r>
        <w:t xml:space="preserve">## 6. Secure Disposal Procedures  </w:t>
      </w:r>
    </w:p>
    <w:p w14:paraId="423A7A67" w14:textId="77777777" w:rsidR="009C6410" w:rsidRDefault="009C6410" w:rsidP="009C6410">
      <w:r>
        <w:t xml:space="preserve">**Electronic </w:t>
      </w:r>
      <w:proofErr w:type="gramStart"/>
      <w:r>
        <w:t>Data:*</w:t>
      </w:r>
      <w:proofErr w:type="gramEnd"/>
      <w:r>
        <w:t xml:space="preserve">*  </w:t>
      </w:r>
    </w:p>
    <w:p w14:paraId="58768D52" w14:textId="77777777" w:rsidR="009C6410" w:rsidRDefault="009C6410" w:rsidP="009C6410">
      <w:r>
        <w:t xml:space="preserve">- Certified erasure (NIST 800-88)  </w:t>
      </w:r>
    </w:p>
    <w:p w14:paraId="57185CB4" w14:textId="77777777" w:rsidR="009C6410" w:rsidRDefault="009C6410" w:rsidP="009C6410">
      <w:r>
        <w:t xml:space="preserve">- Physical destruction of media  </w:t>
      </w:r>
    </w:p>
    <w:p w14:paraId="5CA93E08" w14:textId="77777777" w:rsidR="009C6410" w:rsidRDefault="009C6410" w:rsidP="009C6410"/>
    <w:p w14:paraId="63BD8E2C" w14:textId="77777777" w:rsidR="009C6410" w:rsidRDefault="009C6410" w:rsidP="009C6410">
      <w:r>
        <w:t xml:space="preserve">**Physical </w:t>
      </w:r>
      <w:proofErr w:type="gramStart"/>
      <w:r>
        <w:t>Records:*</w:t>
      </w:r>
      <w:proofErr w:type="gramEnd"/>
      <w:r>
        <w:t xml:space="preserve">*  </w:t>
      </w:r>
    </w:p>
    <w:p w14:paraId="7A0422F2" w14:textId="77777777" w:rsidR="009C6410" w:rsidRDefault="009C6410" w:rsidP="009C6410">
      <w:r>
        <w:t xml:space="preserve">- Cross-cut shredding  </w:t>
      </w:r>
    </w:p>
    <w:p w14:paraId="0BBD8C83" w14:textId="77777777" w:rsidR="009C6410" w:rsidRDefault="009C6410" w:rsidP="009C6410">
      <w:r>
        <w:lastRenderedPageBreak/>
        <w:t xml:space="preserve">- Certified vendor destruction  </w:t>
      </w:r>
    </w:p>
    <w:p w14:paraId="01C434F7" w14:textId="77777777" w:rsidR="009C6410" w:rsidRDefault="009C6410" w:rsidP="009C6410"/>
    <w:p w14:paraId="5F30A41F" w14:textId="77777777" w:rsidR="009C6410" w:rsidRDefault="009C6410" w:rsidP="009C6410">
      <w:r>
        <w:t>**</w:t>
      </w:r>
      <w:proofErr w:type="gramStart"/>
      <w:r>
        <w:t>Document:*</w:t>
      </w:r>
      <w:proofErr w:type="gramEnd"/>
      <w:r>
        <w:t xml:space="preserve">* Date, method, data category, responsible party  </w:t>
      </w:r>
    </w:p>
    <w:p w14:paraId="68152289" w14:textId="77777777" w:rsidR="009C6410" w:rsidRDefault="009C6410" w:rsidP="009C6410"/>
    <w:p w14:paraId="0DDADA7B" w14:textId="77777777" w:rsidR="009C6410" w:rsidRDefault="009C6410" w:rsidP="009C6410">
      <w:r>
        <w:t xml:space="preserve">## 7. Litigation Hold Process  </w:t>
      </w:r>
    </w:p>
    <w:p w14:paraId="1FFC6C10" w14:textId="77777777" w:rsidR="009C6410" w:rsidRDefault="009C6410" w:rsidP="009C6410">
      <w:r>
        <w:t>- **</w:t>
      </w:r>
      <w:proofErr w:type="gramStart"/>
      <w:r>
        <w:t>Trigger:*</w:t>
      </w:r>
      <w:proofErr w:type="gramEnd"/>
      <w:r>
        <w:t xml:space="preserve">* Anticipated/active litigation, investigation  </w:t>
      </w:r>
    </w:p>
    <w:p w14:paraId="31CA7150" w14:textId="77777777" w:rsidR="009C6410" w:rsidRDefault="009C6410" w:rsidP="009C6410">
      <w:r>
        <w:t>- **</w:t>
      </w:r>
      <w:proofErr w:type="gramStart"/>
      <w:r>
        <w:t>Action:*</w:t>
      </w:r>
      <w:proofErr w:type="gramEnd"/>
      <w:r>
        <w:t xml:space="preserve">* Immediate suspension of disposal  </w:t>
      </w:r>
    </w:p>
    <w:p w14:paraId="3E69D930" w14:textId="77777777" w:rsidR="009C6410" w:rsidRDefault="009C6410" w:rsidP="009C6410">
      <w:r>
        <w:t>- **</w:t>
      </w:r>
      <w:proofErr w:type="gramStart"/>
      <w:r>
        <w:t>Authority:*</w:t>
      </w:r>
      <w:proofErr w:type="gramEnd"/>
      <w:r>
        <w:t xml:space="preserve">* Legal Department holds  </w:t>
      </w:r>
    </w:p>
    <w:p w14:paraId="7DBDD914" w14:textId="77777777" w:rsidR="009C6410" w:rsidRDefault="009C6410" w:rsidP="009C6410">
      <w:r>
        <w:t>- **</w:t>
      </w:r>
      <w:proofErr w:type="gramStart"/>
      <w:r>
        <w:t>Duration:*</w:t>
      </w:r>
      <w:proofErr w:type="gramEnd"/>
      <w:r>
        <w:t xml:space="preserve">* Until formal release  </w:t>
      </w:r>
    </w:p>
    <w:p w14:paraId="773DE1E1" w14:textId="77777777" w:rsidR="009C6410" w:rsidRDefault="009C6410" w:rsidP="009C6410"/>
    <w:p w14:paraId="1C0F5A45" w14:textId="77777777" w:rsidR="009C6410" w:rsidRDefault="009C6410" w:rsidP="009C6410">
      <w:r>
        <w:t xml:space="preserve">## 8. Roles &amp; Responsibilities  </w:t>
      </w:r>
    </w:p>
    <w:p w14:paraId="1406C157" w14:textId="77777777" w:rsidR="009C6410" w:rsidRDefault="009C6410" w:rsidP="009C6410">
      <w:r>
        <w:t>| Role | Key Duties |</w:t>
      </w:r>
    </w:p>
    <w:p w14:paraId="6233E9E4" w14:textId="77777777" w:rsidR="009C6410" w:rsidRDefault="009C6410" w:rsidP="009C6410">
      <w:r>
        <w:t>|------|------------|</w:t>
      </w:r>
    </w:p>
    <w:p w14:paraId="7CA0AE02" w14:textId="77777777" w:rsidR="009C6410" w:rsidRDefault="009C6410" w:rsidP="009C6410">
      <w:r>
        <w:t>| **Senior Management** | Policy approval, resource allocation |</w:t>
      </w:r>
    </w:p>
    <w:p w14:paraId="3B408F4B" w14:textId="77777777" w:rsidR="009C6410" w:rsidRDefault="009C6410" w:rsidP="009C6410">
      <w:r>
        <w:t>| **Data Owners** | Classify data, define retention needs |</w:t>
      </w:r>
    </w:p>
    <w:p w14:paraId="36C600CB" w14:textId="77777777" w:rsidR="009C6410" w:rsidRDefault="009C6410" w:rsidP="009C6410">
      <w:r>
        <w:t>| **Legal/Compliance** | Regulatory guidance, hold management |</w:t>
      </w:r>
    </w:p>
    <w:p w14:paraId="65194FB3" w14:textId="77777777" w:rsidR="009C6410" w:rsidRDefault="009C6410" w:rsidP="009C6410">
      <w:r>
        <w:t>| **IT Department** | Technical implementation, disposal execution |</w:t>
      </w:r>
    </w:p>
    <w:p w14:paraId="17136BB5" w14:textId="77777777" w:rsidR="009C6410" w:rsidRDefault="009C6410" w:rsidP="009C6410">
      <w:r>
        <w:t>| **All Personnel** | Compliance, reporting holds |</w:t>
      </w:r>
    </w:p>
    <w:p w14:paraId="5F17C4E3" w14:textId="77777777" w:rsidR="009C6410" w:rsidRDefault="009C6410" w:rsidP="009C6410"/>
    <w:p w14:paraId="2DE912E8" w14:textId="77777777" w:rsidR="009C6410" w:rsidRDefault="009C6410" w:rsidP="009C6410">
      <w:r>
        <w:t xml:space="preserve">## 9. Policy Governance  </w:t>
      </w:r>
    </w:p>
    <w:p w14:paraId="61870AF9" w14:textId="77777777" w:rsidR="009C6410" w:rsidRDefault="009C6410" w:rsidP="009C6410">
      <w:r>
        <w:t xml:space="preserve">- **Annual review** by Legal/Compliance/IT  </w:t>
      </w:r>
    </w:p>
    <w:p w14:paraId="14BCD13F" w14:textId="77777777" w:rsidR="009C6410" w:rsidRDefault="009C6410" w:rsidP="009C6410">
      <w:r>
        <w:t xml:space="preserve">- Updates for legal/operational changes  </w:t>
      </w:r>
    </w:p>
    <w:p w14:paraId="2AB408BF" w14:textId="77777777" w:rsidR="009C6410" w:rsidRDefault="009C6410" w:rsidP="009C6410">
      <w:r>
        <w:t xml:space="preserve">- Mandatory training for data handlers  </w:t>
      </w:r>
    </w:p>
    <w:p w14:paraId="57C05D54" w14:textId="77777777" w:rsidR="009C6410" w:rsidRDefault="009C6410" w:rsidP="009C6410">
      <w:r>
        <w:t xml:space="preserve">- Audits with corrective actions  </w:t>
      </w:r>
    </w:p>
    <w:p w14:paraId="09C94679" w14:textId="77777777" w:rsidR="009C6410" w:rsidRDefault="009C6410" w:rsidP="009C6410"/>
    <w:p w14:paraId="09A1331A" w14:textId="77777777" w:rsidR="009C6410" w:rsidRDefault="009C6410" w:rsidP="009C6410">
      <w:r>
        <w:t xml:space="preserve">## 10. Definitions  </w:t>
      </w:r>
    </w:p>
    <w:p w14:paraId="08322731" w14:textId="77777777" w:rsidR="009C6410" w:rsidRDefault="009C6410" w:rsidP="009C6410">
      <w:r>
        <w:lastRenderedPageBreak/>
        <w:t xml:space="preserve">- **Data </w:t>
      </w:r>
      <w:proofErr w:type="gramStart"/>
      <w:r>
        <w:t>Owner:*</w:t>
      </w:r>
      <w:proofErr w:type="gramEnd"/>
      <w:r>
        <w:t xml:space="preserve">* Business head accountable for dataset lifecycle  </w:t>
      </w:r>
    </w:p>
    <w:p w14:paraId="071645DE" w14:textId="77777777" w:rsidR="009C6410" w:rsidRDefault="009C6410" w:rsidP="009C6410">
      <w:r>
        <w:t xml:space="preserve">- **Litigation </w:t>
      </w:r>
      <w:proofErr w:type="gramStart"/>
      <w:r>
        <w:t>Hold:*</w:t>
      </w:r>
      <w:proofErr w:type="gramEnd"/>
      <w:r>
        <w:t xml:space="preserve">* Legal suspension of disposal  </w:t>
      </w:r>
    </w:p>
    <w:p w14:paraId="7C82F890" w14:textId="77777777" w:rsidR="009C6410" w:rsidRDefault="009C6410" w:rsidP="009C6410">
      <w:r>
        <w:t xml:space="preserve">- **Secure </w:t>
      </w:r>
      <w:proofErr w:type="gramStart"/>
      <w:r>
        <w:t>Destruction:*</w:t>
      </w:r>
      <w:proofErr w:type="gramEnd"/>
      <w:r>
        <w:t xml:space="preserve">* Irreversible data elimination  </w:t>
      </w:r>
    </w:p>
    <w:p w14:paraId="47869EE1" w14:textId="77777777" w:rsidR="009C6410" w:rsidRDefault="009C6410" w:rsidP="009C6410"/>
    <w:p w14:paraId="1289ED3E" w14:textId="77777777" w:rsidR="009C6410" w:rsidRDefault="009C6410" w:rsidP="009C6410">
      <w:r>
        <w:t xml:space="preserve">## 11. Contacts  </w:t>
      </w:r>
    </w:p>
    <w:p w14:paraId="505F0C49" w14:textId="77777777" w:rsidR="009C6410" w:rsidRDefault="009C6410" w:rsidP="009C6410">
      <w:r>
        <w:t xml:space="preserve">- Policy Questions: </w:t>
      </w:r>
      <w:proofErr w:type="gramStart"/>
      <w:r>
        <w:t>`[</w:t>
      </w:r>
      <w:proofErr w:type="gramEnd"/>
      <w:r>
        <w:t xml:space="preserve">Compliance Officer </w:t>
      </w:r>
      <w:proofErr w:type="gramStart"/>
      <w:r>
        <w:t>Email]`</w:t>
      </w:r>
      <w:proofErr w:type="gramEnd"/>
      <w:r>
        <w:t xml:space="preserve">  </w:t>
      </w:r>
    </w:p>
    <w:p w14:paraId="69671F2A" w14:textId="77777777" w:rsidR="009C6410" w:rsidRDefault="009C6410" w:rsidP="009C6410">
      <w:r>
        <w:t xml:space="preserve">- Legal Holds: </w:t>
      </w:r>
      <w:proofErr w:type="gramStart"/>
      <w:r>
        <w:t>`[</w:t>
      </w:r>
      <w:proofErr w:type="gramEnd"/>
      <w:r>
        <w:t xml:space="preserve">General Counsel </w:t>
      </w:r>
      <w:proofErr w:type="gramStart"/>
      <w:r>
        <w:t>Email]`</w:t>
      </w:r>
      <w:proofErr w:type="gramEnd"/>
      <w:r>
        <w:t xml:space="preserve">  </w:t>
      </w:r>
    </w:p>
    <w:p w14:paraId="34237583" w14:textId="77777777" w:rsidR="009C6410" w:rsidRDefault="009C6410" w:rsidP="009C6410">
      <w:r>
        <w:t xml:space="preserve">- IT Implementation: </w:t>
      </w:r>
      <w:proofErr w:type="gramStart"/>
      <w:r>
        <w:t>`[</w:t>
      </w:r>
      <w:proofErr w:type="gramEnd"/>
      <w:r>
        <w:t xml:space="preserve">IT Security Manager </w:t>
      </w:r>
      <w:proofErr w:type="gramStart"/>
      <w:r>
        <w:t>Email]`</w:t>
      </w:r>
      <w:proofErr w:type="gramEnd"/>
      <w:r>
        <w:t xml:space="preserve">  </w:t>
      </w:r>
    </w:p>
    <w:p w14:paraId="4F5FE19B" w14:textId="77777777" w:rsidR="009C6410" w:rsidRDefault="009C6410" w:rsidP="009C6410"/>
    <w:p w14:paraId="2C5EC7EF" w14:textId="77777777" w:rsidR="009C6410" w:rsidRDefault="009C6410" w:rsidP="009C6410">
      <w:r>
        <w:t xml:space="preserve">**Effective </w:t>
      </w:r>
      <w:proofErr w:type="gramStart"/>
      <w:r>
        <w:t>Date:*</w:t>
      </w:r>
      <w:proofErr w:type="gramEnd"/>
      <w:r>
        <w:t xml:space="preserve">* `[Date]`  </w:t>
      </w:r>
    </w:p>
    <w:p w14:paraId="4B28E062" w14:textId="77777777" w:rsidR="009C6410" w:rsidRDefault="009C6410" w:rsidP="009C6410">
      <w:r>
        <w:t xml:space="preserve">**Last </w:t>
      </w:r>
      <w:proofErr w:type="gramStart"/>
      <w:r>
        <w:t>Reviewed:*</w:t>
      </w:r>
      <w:proofErr w:type="gramEnd"/>
      <w:r>
        <w:t xml:space="preserve">* `[Date]`  </w:t>
      </w:r>
    </w:p>
    <w:p w14:paraId="7A34F128" w14:textId="77777777" w:rsidR="009C6410" w:rsidRDefault="009C6410" w:rsidP="009C6410"/>
    <w:p w14:paraId="5C147867" w14:textId="77777777" w:rsidR="009C6410" w:rsidRDefault="009C6410" w:rsidP="009C6410">
      <w:r>
        <w:t xml:space="preserve">---  </w:t>
      </w:r>
    </w:p>
    <w:p w14:paraId="185BDE6A" w14:textId="77777777" w:rsidR="009C6410" w:rsidRDefault="009C6410" w:rsidP="009C6410">
      <w:r>
        <w:t xml:space="preserve">**APPENDIX A: FULL RETENTION SCHEDULE**  </w:t>
      </w:r>
    </w:p>
    <w:p w14:paraId="17703791" w14:textId="77777777" w:rsidR="009C6410" w:rsidRDefault="009C6410" w:rsidP="009C6410">
      <w:r>
        <w:t xml:space="preserve">*Customize this table for your organization*  </w:t>
      </w:r>
    </w:p>
    <w:p w14:paraId="47106BD9" w14:textId="77777777" w:rsidR="009C6410" w:rsidRDefault="009C6410" w:rsidP="009C6410"/>
    <w:p w14:paraId="5C064A2F" w14:textId="77777777" w:rsidR="009C6410" w:rsidRDefault="009C6410" w:rsidP="009C6410">
      <w:r>
        <w:t xml:space="preserve">| Data Category | Owner | Retention Trigger | Retention Period | Legal/Regulatory Basis | Disposal Method |  </w:t>
      </w:r>
    </w:p>
    <w:p w14:paraId="7858CB8E" w14:textId="77777777" w:rsidR="009C6410" w:rsidRDefault="009C6410" w:rsidP="009C6410">
      <w:r>
        <w:t xml:space="preserve">|---------------|-------|-------------------|------------------|------------------------|-----------------|  </w:t>
      </w:r>
    </w:p>
    <w:p w14:paraId="018608AA" w14:textId="77777777" w:rsidR="009C6410" w:rsidRDefault="009C6410" w:rsidP="009C6410">
      <w:r>
        <w:t xml:space="preserve">| </w:t>
      </w:r>
      <w:proofErr w:type="gramStart"/>
      <w:r>
        <w:t>`[</w:t>
      </w:r>
      <w:proofErr w:type="gramEnd"/>
      <w:r>
        <w:t xml:space="preserve">e.g., Healthcare </w:t>
      </w:r>
      <w:proofErr w:type="gramStart"/>
      <w:r>
        <w:t>Records]`</w:t>
      </w:r>
      <w:proofErr w:type="gramEnd"/>
      <w:r>
        <w:t xml:space="preserve"> | `[Dept]` | </w:t>
      </w:r>
      <w:proofErr w:type="gramStart"/>
      <w:r>
        <w:t>`[</w:t>
      </w:r>
      <w:proofErr w:type="gramEnd"/>
      <w:r>
        <w:t xml:space="preserve">Last Treatment </w:t>
      </w:r>
      <w:proofErr w:type="gramStart"/>
      <w:r>
        <w:t>Date]`</w:t>
      </w:r>
      <w:proofErr w:type="gramEnd"/>
      <w:r>
        <w:t xml:space="preserve"> | </w:t>
      </w:r>
      <w:proofErr w:type="gramStart"/>
      <w:r>
        <w:t>`[</w:t>
      </w:r>
      <w:proofErr w:type="gramEnd"/>
      <w:r>
        <w:t xml:space="preserve">10 </w:t>
      </w:r>
      <w:proofErr w:type="gramStart"/>
      <w:r>
        <w:t>years]`</w:t>
      </w:r>
      <w:proofErr w:type="gramEnd"/>
      <w:r>
        <w:t xml:space="preserve"> | `[HIPAA]` | </w:t>
      </w:r>
      <w:proofErr w:type="gramStart"/>
      <w:r>
        <w:t>`[</w:t>
      </w:r>
      <w:proofErr w:type="gramEnd"/>
      <w:r>
        <w:t xml:space="preserve">Secure </w:t>
      </w:r>
      <w:proofErr w:type="gramStart"/>
      <w:r>
        <w:t>Erasure]`</w:t>
      </w:r>
      <w:proofErr w:type="gramEnd"/>
      <w:r>
        <w:t xml:space="preserve"> |  </w:t>
      </w:r>
    </w:p>
    <w:p w14:paraId="428D1D49" w14:textId="0E0721D3" w:rsidR="009C6410" w:rsidRDefault="009C6410" w:rsidP="009C6410">
      <w:r>
        <w:t xml:space="preserve">| </w:t>
      </w:r>
      <w:proofErr w:type="gramStart"/>
      <w:r>
        <w:t>`[</w:t>
      </w:r>
      <w:proofErr w:type="gramEnd"/>
      <w:r>
        <w:t xml:space="preserve">e.g., Tax </w:t>
      </w:r>
      <w:proofErr w:type="gramStart"/>
      <w:r>
        <w:t>Filings]`</w:t>
      </w:r>
      <w:proofErr w:type="gramEnd"/>
      <w:r>
        <w:t xml:space="preserve"> | `[Finance]` | </w:t>
      </w:r>
      <w:proofErr w:type="gramStart"/>
      <w:r>
        <w:t>`[</w:t>
      </w:r>
      <w:proofErr w:type="gramEnd"/>
      <w:r>
        <w:t xml:space="preserve">Filing </w:t>
      </w:r>
      <w:proofErr w:type="gramStart"/>
      <w:r>
        <w:t>Date]`</w:t>
      </w:r>
      <w:proofErr w:type="gramEnd"/>
      <w:r>
        <w:t xml:space="preserve"> | `[Permanent]` | `[IRS]` | </w:t>
      </w:r>
      <w:proofErr w:type="gramStart"/>
      <w:r>
        <w:t>`[</w:t>
      </w:r>
      <w:proofErr w:type="gramEnd"/>
      <w:r>
        <w:t xml:space="preserve">Secure </w:t>
      </w:r>
      <w:proofErr w:type="gramStart"/>
      <w:r>
        <w:t>Archiving]`</w:t>
      </w:r>
      <w:proofErr w:type="gramEnd"/>
      <w:r>
        <w:t xml:space="preserve"> |  </w:t>
      </w:r>
    </w:p>
    <w:sectPr w:rsidR="009C6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0C"/>
    <w:rsid w:val="003A370C"/>
    <w:rsid w:val="009C6410"/>
    <w:rsid w:val="00C2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265B"/>
  <w15:chartTrackingRefBased/>
  <w15:docId w15:val="{663CCC7F-C53C-4092-BE91-D813DDF9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Ali Tareq</cp:lastModifiedBy>
  <cp:revision>2</cp:revision>
  <dcterms:created xsi:type="dcterms:W3CDTF">2025-05-30T01:19:00Z</dcterms:created>
  <dcterms:modified xsi:type="dcterms:W3CDTF">2025-05-30T01:21:00Z</dcterms:modified>
</cp:coreProperties>
</file>