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957" w:rsidRPr="00475F91" w:rsidRDefault="00E10957" w:rsidP="00475F91">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National University of Computer &amp; Emerging Sciences</w:t>
      </w:r>
      <w:r w:rsidR="00475F91" w:rsidRPr="00475F91">
        <w:rPr>
          <w:rFonts w:asciiTheme="majorBidi" w:hAnsiTheme="majorBidi" w:cstheme="majorBidi"/>
          <w:b/>
          <w:sz w:val="36"/>
          <w:szCs w:val="20"/>
          <w:u w:val="single"/>
        </w:rPr>
        <w:t xml:space="preserve"> </w:t>
      </w:r>
      <w:r w:rsidRPr="00475F91">
        <w:rPr>
          <w:rFonts w:asciiTheme="majorBidi" w:hAnsiTheme="majorBidi" w:cstheme="majorBidi"/>
          <w:b/>
          <w:sz w:val="36"/>
          <w:szCs w:val="20"/>
          <w:u w:val="single"/>
        </w:rPr>
        <w:t>Karachi Campus</w:t>
      </w:r>
    </w:p>
    <w:p w:rsidR="00E10957" w:rsidRPr="00475F91" w:rsidRDefault="00E10957" w:rsidP="00E10957">
      <w:pPr>
        <w:rPr>
          <w:rFonts w:asciiTheme="majorBidi" w:hAnsiTheme="majorBidi" w:cstheme="majorBidi"/>
          <w:sz w:val="36"/>
          <w:u w:val="single"/>
        </w:rPr>
      </w:pPr>
    </w:p>
    <w:p w:rsidR="00E10957" w:rsidRPr="00475F91" w:rsidRDefault="00E10957" w:rsidP="00E10957">
      <w:pPr>
        <w:rPr>
          <w:rFonts w:asciiTheme="majorBidi" w:hAnsiTheme="majorBidi" w:cstheme="majorBidi"/>
          <w:sz w:val="36"/>
          <w:u w:val="single"/>
        </w:rPr>
      </w:pPr>
    </w:p>
    <w:p w:rsidR="00E10957" w:rsidRPr="00475F91" w:rsidRDefault="00E10957" w:rsidP="00E10957">
      <w:pPr>
        <w:rPr>
          <w:rFonts w:asciiTheme="majorBidi" w:hAnsiTheme="majorBidi" w:cstheme="majorBidi"/>
          <w:sz w:val="36"/>
          <w:u w:val="single"/>
        </w:rPr>
      </w:pPr>
    </w:p>
    <w:p w:rsidR="00E10957" w:rsidRPr="00475F91" w:rsidRDefault="00E10957" w:rsidP="00E10957">
      <w:pPr>
        <w:rPr>
          <w:rFonts w:asciiTheme="majorBidi" w:hAnsiTheme="majorBidi" w:cstheme="majorBidi"/>
          <w:sz w:val="36"/>
          <w:u w:val="single"/>
        </w:rPr>
      </w:pPr>
      <w:r w:rsidRPr="00475F91">
        <w:rPr>
          <w:rFonts w:asciiTheme="majorBidi" w:hAnsiTheme="majorBidi" w:cstheme="majorBidi"/>
          <w:noProof/>
          <w:sz w:val="36"/>
        </w:rPr>
        <w:drawing>
          <wp:anchor distT="0" distB="0" distL="114300" distR="114300" simplePos="0" relativeHeight="251659264" behindDoc="0" locked="0" layoutInCell="1" allowOverlap="1" wp14:anchorId="5AAB8E0A" wp14:editId="0274EE0D">
            <wp:simplePos x="0" y="0"/>
            <wp:positionH relativeFrom="margin">
              <wp:posOffset>2362200</wp:posOffset>
            </wp:positionH>
            <wp:positionV relativeFrom="margin">
              <wp:posOffset>2206734</wp:posOffset>
            </wp:positionV>
            <wp:extent cx="1216025" cy="1216025"/>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anchor>
        </w:drawing>
      </w:r>
    </w:p>
    <w:p w:rsidR="00E10957" w:rsidRPr="00475F91" w:rsidRDefault="00E10957" w:rsidP="00E10957">
      <w:pPr>
        <w:rPr>
          <w:rFonts w:asciiTheme="majorBidi" w:hAnsiTheme="majorBidi" w:cstheme="majorBidi"/>
          <w:sz w:val="36"/>
          <w:u w:val="single"/>
        </w:rPr>
      </w:pPr>
    </w:p>
    <w:p w:rsidR="00E10957" w:rsidRPr="00475F91" w:rsidRDefault="00E10957" w:rsidP="00E10957">
      <w:pPr>
        <w:rPr>
          <w:rFonts w:asciiTheme="majorBidi" w:hAnsiTheme="majorBidi" w:cstheme="majorBidi"/>
          <w:sz w:val="36"/>
          <w:u w:val="single"/>
        </w:rPr>
      </w:pPr>
    </w:p>
    <w:p w:rsidR="00E10957" w:rsidRDefault="00E10957" w:rsidP="00E10957">
      <w:pPr>
        <w:rPr>
          <w:rFonts w:asciiTheme="majorBidi" w:hAnsiTheme="majorBidi" w:cstheme="majorBidi"/>
          <w:sz w:val="36"/>
          <w:u w:val="single"/>
        </w:rPr>
      </w:pPr>
    </w:p>
    <w:p w:rsidR="00D03E92" w:rsidRDefault="00D03E92" w:rsidP="00E10957">
      <w:pPr>
        <w:rPr>
          <w:rFonts w:asciiTheme="majorBidi" w:hAnsiTheme="majorBidi" w:cstheme="majorBidi"/>
          <w:sz w:val="36"/>
          <w:u w:val="single"/>
        </w:rPr>
      </w:pPr>
    </w:p>
    <w:p w:rsidR="00D03E92" w:rsidRPr="00475F91" w:rsidRDefault="00D03E92" w:rsidP="00E10957">
      <w:pPr>
        <w:rPr>
          <w:rFonts w:asciiTheme="majorBidi" w:hAnsiTheme="majorBidi" w:cstheme="majorBidi"/>
          <w:sz w:val="36"/>
          <w:u w:val="single"/>
        </w:rPr>
      </w:pPr>
    </w:p>
    <w:p w:rsidR="00E10957" w:rsidRPr="00475F91" w:rsidRDefault="00E10957" w:rsidP="00E10957">
      <w:pPr>
        <w:jc w:val="center"/>
        <w:rPr>
          <w:rFonts w:asciiTheme="majorBidi" w:hAnsiTheme="majorBidi" w:cstheme="majorBidi"/>
          <w:b/>
          <w:sz w:val="44"/>
          <w:u w:val="single"/>
        </w:rPr>
      </w:pPr>
    </w:p>
    <w:p w:rsidR="00E10957" w:rsidRPr="00475F91" w:rsidRDefault="00475F91" w:rsidP="00E10957">
      <w:pPr>
        <w:jc w:val="center"/>
        <w:rPr>
          <w:rFonts w:asciiTheme="majorBidi" w:hAnsiTheme="majorBidi" w:cstheme="majorBidi"/>
          <w:b/>
          <w:sz w:val="40"/>
          <w:szCs w:val="20"/>
          <w:u w:val="single"/>
        </w:rPr>
      </w:pPr>
      <w:r w:rsidRPr="00475F91">
        <w:rPr>
          <w:rFonts w:asciiTheme="majorBidi" w:hAnsiTheme="majorBidi" w:cstheme="majorBidi"/>
          <w:b/>
          <w:sz w:val="40"/>
          <w:szCs w:val="20"/>
          <w:u w:val="single"/>
        </w:rPr>
        <w:t>“</w:t>
      </w:r>
      <w:r w:rsidR="00E10957" w:rsidRPr="00475F91">
        <w:rPr>
          <w:rFonts w:asciiTheme="majorBidi" w:hAnsiTheme="majorBidi" w:cstheme="majorBidi"/>
          <w:b/>
          <w:sz w:val="40"/>
          <w:szCs w:val="20"/>
          <w:u w:val="single"/>
        </w:rPr>
        <w:t xml:space="preserve">Role </w:t>
      </w:r>
      <w:proofErr w:type="gramStart"/>
      <w:r w:rsidR="00E10957" w:rsidRPr="00475F91">
        <w:rPr>
          <w:rFonts w:asciiTheme="majorBidi" w:hAnsiTheme="majorBidi" w:cstheme="majorBidi"/>
          <w:b/>
          <w:sz w:val="40"/>
          <w:szCs w:val="20"/>
          <w:u w:val="single"/>
        </w:rPr>
        <w:t>Of</w:t>
      </w:r>
      <w:proofErr w:type="gramEnd"/>
      <w:r w:rsidR="00E10957" w:rsidRPr="00475F91">
        <w:rPr>
          <w:rFonts w:asciiTheme="majorBidi" w:hAnsiTheme="majorBidi" w:cstheme="majorBidi"/>
          <w:b/>
          <w:sz w:val="40"/>
          <w:szCs w:val="20"/>
          <w:u w:val="single"/>
        </w:rPr>
        <w:t xml:space="preserve"> AI In Research and Development</w:t>
      </w:r>
      <w:r w:rsidRPr="00475F91">
        <w:rPr>
          <w:rFonts w:asciiTheme="majorBidi" w:hAnsiTheme="majorBidi" w:cstheme="majorBidi"/>
          <w:b/>
          <w:sz w:val="40"/>
          <w:szCs w:val="20"/>
          <w:u w:val="single"/>
        </w:rPr>
        <w:t>”</w:t>
      </w:r>
    </w:p>
    <w:p w:rsidR="00E10957" w:rsidRPr="00475F91"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Problem‐Solution Research Paper</w:t>
      </w:r>
    </w:p>
    <w:p w:rsidR="00E10957" w:rsidRPr="00475F91"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Functional English</w:t>
      </w:r>
    </w:p>
    <w:p w:rsidR="00E10957" w:rsidRPr="00475F91"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Section: BSE-1A</w:t>
      </w:r>
    </w:p>
    <w:p w:rsidR="00E10957" w:rsidRPr="00475F91" w:rsidRDefault="00E10957" w:rsidP="00E10957">
      <w:pPr>
        <w:pStyle w:val="NoSpacing"/>
        <w:jc w:val="center"/>
        <w:rPr>
          <w:rFonts w:asciiTheme="majorBidi" w:hAnsiTheme="majorBidi" w:cstheme="majorBidi"/>
          <w:b/>
          <w:sz w:val="40"/>
          <w:u w:val="single"/>
        </w:rPr>
      </w:pPr>
    </w:p>
    <w:p w:rsidR="00E10957" w:rsidRPr="00475F91" w:rsidRDefault="00E10957" w:rsidP="00E10957">
      <w:pPr>
        <w:pStyle w:val="NoSpacing"/>
        <w:jc w:val="center"/>
        <w:rPr>
          <w:rFonts w:asciiTheme="majorBidi" w:hAnsiTheme="majorBidi" w:cstheme="majorBidi"/>
          <w:b/>
          <w:sz w:val="40"/>
          <w:u w:val="single"/>
        </w:rPr>
      </w:pPr>
    </w:p>
    <w:p w:rsidR="00E10957" w:rsidRPr="00475F91" w:rsidRDefault="00E10957" w:rsidP="00E10957">
      <w:pPr>
        <w:pStyle w:val="NoSpacing"/>
        <w:jc w:val="center"/>
        <w:rPr>
          <w:rFonts w:asciiTheme="majorBidi" w:hAnsiTheme="majorBidi" w:cstheme="majorBidi"/>
          <w:b/>
          <w:sz w:val="40"/>
          <w:u w:val="single"/>
        </w:rPr>
      </w:pPr>
    </w:p>
    <w:p w:rsidR="00E10957" w:rsidRPr="00475F91" w:rsidRDefault="00E10957" w:rsidP="00E10957">
      <w:pPr>
        <w:pStyle w:val="NoSpacing"/>
        <w:jc w:val="center"/>
        <w:rPr>
          <w:rFonts w:asciiTheme="majorBidi" w:hAnsiTheme="majorBidi" w:cstheme="majorBidi"/>
          <w:b/>
          <w:sz w:val="40"/>
          <w:u w:val="single"/>
        </w:rPr>
      </w:pPr>
    </w:p>
    <w:p w:rsidR="00E10957" w:rsidRPr="00475F91" w:rsidRDefault="00E10957" w:rsidP="00E10957">
      <w:pPr>
        <w:pStyle w:val="NoSpacing"/>
        <w:jc w:val="center"/>
        <w:rPr>
          <w:rFonts w:asciiTheme="majorBidi" w:hAnsiTheme="majorBidi" w:cstheme="majorBidi"/>
          <w:b/>
          <w:sz w:val="40"/>
          <w:u w:val="single"/>
        </w:rPr>
      </w:pPr>
      <w:r w:rsidRPr="00475F91">
        <w:rPr>
          <w:rFonts w:asciiTheme="majorBidi" w:hAnsiTheme="majorBidi" w:cstheme="majorBidi"/>
          <w:b/>
          <w:sz w:val="40"/>
          <w:u w:val="single"/>
        </w:rPr>
        <w:t>Group Members:</w:t>
      </w:r>
    </w:p>
    <w:p w:rsidR="00E10957" w:rsidRPr="00475F91"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23K-</w:t>
      </w:r>
      <w:proofErr w:type="gramStart"/>
      <w:r w:rsidRPr="00475F91">
        <w:rPr>
          <w:rFonts w:asciiTheme="majorBidi" w:hAnsiTheme="majorBidi" w:cstheme="majorBidi"/>
          <w:b/>
          <w:sz w:val="36"/>
          <w:szCs w:val="20"/>
          <w:u w:val="single"/>
        </w:rPr>
        <w:t>3032  Shah</w:t>
      </w:r>
      <w:proofErr w:type="gramEnd"/>
      <w:r w:rsidRPr="00475F91">
        <w:rPr>
          <w:rFonts w:asciiTheme="majorBidi" w:hAnsiTheme="majorBidi" w:cstheme="majorBidi"/>
          <w:b/>
          <w:sz w:val="36"/>
          <w:szCs w:val="20"/>
          <w:u w:val="single"/>
        </w:rPr>
        <w:t xml:space="preserve"> </w:t>
      </w:r>
      <w:proofErr w:type="spellStart"/>
      <w:r w:rsidRPr="00475F91">
        <w:rPr>
          <w:rFonts w:asciiTheme="majorBidi" w:hAnsiTheme="majorBidi" w:cstheme="majorBidi"/>
          <w:b/>
          <w:sz w:val="36"/>
          <w:szCs w:val="20"/>
          <w:u w:val="single"/>
        </w:rPr>
        <w:t>Hunain</w:t>
      </w:r>
      <w:proofErr w:type="spellEnd"/>
    </w:p>
    <w:p w:rsidR="00E10957" w:rsidRPr="00475F91"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23K-</w:t>
      </w:r>
      <w:proofErr w:type="gramStart"/>
      <w:r w:rsidRPr="00475F91">
        <w:rPr>
          <w:rFonts w:asciiTheme="majorBidi" w:hAnsiTheme="majorBidi" w:cstheme="majorBidi"/>
          <w:b/>
          <w:sz w:val="36"/>
          <w:szCs w:val="20"/>
          <w:u w:val="single"/>
        </w:rPr>
        <w:t xml:space="preserve">0000  </w:t>
      </w:r>
      <w:proofErr w:type="spellStart"/>
      <w:r w:rsidRPr="00475F91">
        <w:rPr>
          <w:rFonts w:asciiTheme="majorBidi" w:hAnsiTheme="majorBidi" w:cstheme="majorBidi"/>
          <w:b/>
          <w:sz w:val="36"/>
          <w:szCs w:val="20"/>
          <w:u w:val="single"/>
        </w:rPr>
        <w:t>Yasbah</w:t>
      </w:r>
      <w:proofErr w:type="spellEnd"/>
      <w:proofErr w:type="gramEnd"/>
      <w:r w:rsidRPr="00475F91">
        <w:rPr>
          <w:rFonts w:asciiTheme="majorBidi" w:hAnsiTheme="majorBidi" w:cstheme="majorBidi"/>
          <w:b/>
          <w:sz w:val="36"/>
          <w:szCs w:val="20"/>
          <w:u w:val="single"/>
        </w:rPr>
        <w:t xml:space="preserve"> Ali</w:t>
      </w:r>
    </w:p>
    <w:p w:rsidR="00E10957" w:rsidRPr="00475F91"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23K-</w:t>
      </w:r>
      <w:proofErr w:type="gramStart"/>
      <w:r w:rsidR="00852122">
        <w:rPr>
          <w:rFonts w:asciiTheme="majorBidi" w:hAnsiTheme="majorBidi" w:cstheme="majorBidi"/>
          <w:b/>
          <w:sz w:val="36"/>
          <w:szCs w:val="20"/>
          <w:u w:val="single"/>
        </w:rPr>
        <w:t>0042</w:t>
      </w:r>
      <w:r w:rsidRPr="00475F91">
        <w:rPr>
          <w:rFonts w:asciiTheme="majorBidi" w:hAnsiTheme="majorBidi" w:cstheme="majorBidi"/>
          <w:b/>
          <w:sz w:val="36"/>
          <w:szCs w:val="20"/>
          <w:u w:val="single"/>
        </w:rPr>
        <w:t xml:space="preserve">  </w:t>
      </w:r>
      <w:proofErr w:type="spellStart"/>
      <w:r w:rsidRPr="00475F91">
        <w:rPr>
          <w:rFonts w:asciiTheme="majorBidi" w:hAnsiTheme="majorBidi" w:cstheme="majorBidi"/>
          <w:b/>
          <w:sz w:val="36"/>
          <w:szCs w:val="20"/>
          <w:u w:val="single"/>
        </w:rPr>
        <w:t>Maaz</w:t>
      </w:r>
      <w:proofErr w:type="spellEnd"/>
      <w:proofErr w:type="gramEnd"/>
      <w:r w:rsidRPr="00475F91">
        <w:rPr>
          <w:rFonts w:asciiTheme="majorBidi" w:hAnsiTheme="majorBidi" w:cstheme="majorBidi"/>
          <w:b/>
          <w:sz w:val="36"/>
          <w:szCs w:val="20"/>
          <w:u w:val="single"/>
        </w:rPr>
        <w:t xml:space="preserve"> </w:t>
      </w:r>
      <w:proofErr w:type="spellStart"/>
      <w:r w:rsidRPr="00475F91">
        <w:rPr>
          <w:rFonts w:asciiTheme="majorBidi" w:hAnsiTheme="majorBidi" w:cstheme="majorBidi"/>
          <w:b/>
          <w:sz w:val="36"/>
          <w:szCs w:val="20"/>
          <w:u w:val="single"/>
        </w:rPr>
        <w:t>Sajid</w:t>
      </w:r>
      <w:proofErr w:type="spellEnd"/>
    </w:p>
    <w:p w:rsidR="00E10957" w:rsidRDefault="00E10957" w:rsidP="00E10957">
      <w:pPr>
        <w:pStyle w:val="NoSpacing"/>
        <w:jc w:val="center"/>
        <w:rPr>
          <w:rFonts w:asciiTheme="majorBidi" w:hAnsiTheme="majorBidi" w:cstheme="majorBidi"/>
          <w:b/>
          <w:sz w:val="36"/>
          <w:szCs w:val="20"/>
          <w:u w:val="single"/>
        </w:rPr>
      </w:pPr>
      <w:r w:rsidRPr="00475F91">
        <w:rPr>
          <w:rFonts w:asciiTheme="majorBidi" w:hAnsiTheme="majorBidi" w:cstheme="majorBidi"/>
          <w:b/>
          <w:sz w:val="36"/>
          <w:szCs w:val="20"/>
          <w:u w:val="single"/>
        </w:rPr>
        <w:t>23I-</w:t>
      </w:r>
      <w:proofErr w:type="gramStart"/>
      <w:r w:rsidRPr="00475F91">
        <w:rPr>
          <w:rFonts w:asciiTheme="majorBidi" w:hAnsiTheme="majorBidi" w:cstheme="majorBidi"/>
          <w:b/>
          <w:sz w:val="36"/>
          <w:szCs w:val="20"/>
          <w:u w:val="single"/>
        </w:rPr>
        <w:t>0000  Muhammad</w:t>
      </w:r>
      <w:proofErr w:type="gramEnd"/>
      <w:r w:rsidRPr="00475F91">
        <w:rPr>
          <w:rFonts w:asciiTheme="majorBidi" w:hAnsiTheme="majorBidi" w:cstheme="majorBidi"/>
          <w:b/>
          <w:sz w:val="36"/>
          <w:szCs w:val="20"/>
          <w:u w:val="single"/>
        </w:rPr>
        <w:t xml:space="preserve"> </w:t>
      </w:r>
      <w:proofErr w:type="spellStart"/>
      <w:r w:rsidRPr="00475F91">
        <w:rPr>
          <w:rFonts w:asciiTheme="majorBidi" w:hAnsiTheme="majorBidi" w:cstheme="majorBidi"/>
          <w:b/>
          <w:sz w:val="36"/>
          <w:szCs w:val="20"/>
          <w:u w:val="single"/>
        </w:rPr>
        <w:t>Salih</w:t>
      </w:r>
      <w:proofErr w:type="spellEnd"/>
    </w:p>
    <w:p w:rsidR="00844B8B" w:rsidRPr="00475F91" w:rsidRDefault="00844B8B" w:rsidP="00844B8B">
      <w:pPr>
        <w:jc w:val="center"/>
        <w:rPr>
          <w:rFonts w:asciiTheme="majorBidi" w:hAnsiTheme="majorBidi" w:cstheme="majorBidi"/>
          <w:sz w:val="24"/>
          <w:szCs w:val="24"/>
        </w:rPr>
      </w:pPr>
      <w:r w:rsidRPr="00475F91">
        <w:rPr>
          <w:rFonts w:asciiTheme="majorBidi" w:hAnsiTheme="majorBidi" w:cstheme="majorBidi"/>
          <w:b/>
          <w:bCs/>
          <w:sz w:val="24"/>
          <w:szCs w:val="24"/>
        </w:rPr>
        <w:lastRenderedPageBreak/>
        <w:t>Role of AI in Research and Development: A Problem-Solution Analysis</w:t>
      </w:r>
    </w:p>
    <w:p w:rsidR="00844B8B" w:rsidRPr="00475F91" w:rsidRDefault="00844B8B" w:rsidP="00844B8B">
      <w:pPr>
        <w:rPr>
          <w:rFonts w:asciiTheme="majorBidi" w:hAnsiTheme="majorBidi" w:cstheme="majorBidi"/>
          <w:sz w:val="24"/>
          <w:szCs w:val="24"/>
        </w:rPr>
      </w:pPr>
      <w:r>
        <w:rPr>
          <w:rFonts w:asciiTheme="majorBidi" w:hAnsiTheme="majorBidi" w:cstheme="majorBidi"/>
          <w:sz w:val="24"/>
          <w:szCs w:val="24"/>
        </w:rPr>
        <w:pict>
          <v:rect id="_x0000_i1028" style="width:0;height:0" o:hralign="center" o:hrstd="t" o:hr="t" fillcolor="#a0a0a0" stroked="f"/>
        </w:pict>
      </w:r>
    </w:p>
    <w:p w:rsidR="00844B8B" w:rsidRPr="00475F91" w:rsidRDefault="00844B8B" w:rsidP="00844B8B">
      <w:pPr>
        <w:rPr>
          <w:rFonts w:asciiTheme="majorBidi" w:hAnsiTheme="majorBidi" w:cstheme="majorBidi"/>
          <w:b/>
          <w:bCs/>
          <w:sz w:val="24"/>
          <w:szCs w:val="24"/>
        </w:rPr>
      </w:pPr>
      <w:r w:rsidRPr="00475F91">
        <w:rPr>
          <w:rFonts w:asciiTheme="majorBidi" w:hAnsiTheme="majorBidi" w:cstheme="majorBidi"/>
          <w:b/>
          <w:bCs/>
          <w:sz w:val="24"/>
          <w:szCs w:val="24"/>
        </w:rPr>
        <w:t>Introduction</w:t>
      </w:r>
    </w:p>
    <w:p w:rsidR="00844B8B" w:rsidRPr="00D03E92" w:rsidRDefault="00844B8B" w:rsidP="00844B8B">
      <w:pPr>
        <w:pStyle w:val="ListParagraph"/>
        <w:numPr>
          <w:ilvl w:val="0"/>
          <w:numId w:val="16"/>
        </w:numPr>
        <w:rPr>
          <w:rFonts w:asciiTheme="majorBidi" w:hAnsiTheme="majorBidi" w:cstheme="majorBidi"/>
          <w:b/>
          <w:bCs/>
          <w:sz w:val="24"/>
          <w:szCs w:val="24"/>
        </w:rPr>
      </w:pPr>
      <w:r w:rsidRPr="00D03E92">
        <w:rPr>
          <w:rFonts w:asciiTheme="majorBidi" w:hAnsiTheme="majorBidi" w:cstheme="majorBidi"/>
          <w:b/>
          <w:bCs/>
          <w:sz w:val="24"/>
          <w:szCs w:val="24"/>
        </w:rPr>
        <w:t>Identifying</w:t>
      </w:r>
      <w:r>
        <w:rPr>
          <w:rFonts w:asciiTheme="majorBidi" w:hAnsiTheme="majorBidi" w:cstheme="majorBidi"/>
          <w:b/>
          <w:bCs/>
          <w:sz w:val="24"/>
          <w:szCs w:val="24"/>
        </w:rPr>
        <w:t xml:space="preserve"> the Problem</w:t>
      </w:r>
    </w:p>
    <w:p w:rsidR="00844B8B" w:rsidRPr="00475F91" w:rsidRDefault="00844B8B" w:rsidP="00844B8B">
      <w:pPr>
        <w:rPr>
          <w:rFonts w:asciiTheme="majorBidi" w:hAnsiTheme="majorBidi" w:cstheme="majorBidi"/>
          <w:sz w:val="24"/>
          <w:szCs w:val="24"/>
        </w:rPr>
      </w:pPr>
      <w:r w:rsidRPr="00475F91">
        <w:rPr>
          <w:rFonts w:asciiTheme="majorBidi" w:hAnsiTheme="majorBidi" w:cstheme="majorBidi"/>
          <w:sz w:val="24"/>
          <w:szCs w:val="24"/>
        </w:rPr>
        <w:t>The crucial role of AI in Research and Development (R&amp;D) is hindered by a substantial problem: the failure to maximize AI's transformative capabilities. This issue stems from a reluctance to fully exploit AI's potential for enhancing innovation and scientific progress. Despite AI's substantial promise in expediting R&amp;D processes, there exists a noticeable gap in its widespread application across various fields. This paper aims to illuminate these challenges and put forward practical solutions. By delving into the reasons behind the underutilization of AI in R&amp;D, we can identify key barriers that impede its seamless integration. This includes a reluctance to depart from traditional methodologies, as highlighted by recent studies indicating that only 30% of research organizations have fully embraced AI technologies in their R&amp;D workflows.</w:t>
      </w:r>
    </w:p>
    <w:p w:rsidR="00844B8B" w:rsidRPr="00475F91" w:rsidRDefault="00844B8B" w:rsidP="00844B8B">
      <w:pPr>
        <w:rPr>
          <w:rFonts w:asciiTheme="majorBidi" w:hAnsiTheme="majorBidi" w:cstheme="majorBidi"/>
          <w:sz w:val="24"/>
          <w:szCs w:val="24"/>
        </w:rPr>
      </w:pPr>
      <w:r w:rsidRPr="00475F91">
        <w:rPr>
          <w:rFonts w:asciiTheme="majorBidi" w:hAnsiTheme="majorBidi" w:cstheme="majorBidi"/>
          <w:sz w:val="24"/>
          <w:szCs w:val="24"/>
        </w:rPr>
        <w:t>The gravity of the situation becomes apparent when considering the efficiency gains that AI could bring to research endeavors. A significant portion of R&amp;D activities persists in relying on conventional methods, resulting in a deceleration of the pace of discovery. Addressing this challenge is pivotal to unlocking the full transformative power of AI in research and development, fostering a more innovative and efficient landscape for scientific advancements.</w:t>
      </w:r>
    </w:p>
    <w:p w:rsidR="00844B8B" w:rsidRPr="00475F91" w:rsidRDefault="00844B8B" w:rsidP="00844B8B">
      <w:pPr>
        <w:rPr>
          <w:rFonts w:asciiTheme="majorBidi" w:hAnsiTheme="majorBidi" w:cstheme="majorBidi"/>
          <w:vanish/>
          <w:sz w:val="24"/>
          <w:szCs w:val="24"/>
        </w:rPr>
      </w:pPr>
      <w:r w:rsidRPr="00475F91">
        <w:rPr>
          <w:rFonts w:asciiTheme="majorBidi" w:hAnsiTheme="majorBidi" w:cstheme="majorBidi"/>
          <w:vanish/>
          <w:sz w:val="24"/>
          <w:szCs w:val="24"/>
        </w:rPr>
        <w:t>Top of Form</w:t>
      </w:r>
    </w:p>
    <w:p w:rsidR="00844B8B" w:rsidRPr="00D03E92" w:rsidRDefault="00844B8B" w:rsidP="00844B8B">
      <w:pPr>
        <w:pStyle w:val="ListParagraph"/>
        <w:numPr>
          <w:ilvl w:val="0"/>
          <w:numId w:val="16"/>
        </w:numPr>
        <w:rPr>
          <w:rFonts w:asciiTheme="majorBidi" w:hAnsiTheme="majorBidi" w:cstheme="majorBidi"/>
          <w:sz w:val="24"/>
          <w:szCs w:val="24"/>
        </w:rPr>
      </w:pPr>
      <w:r w:rsidRPr="00D03E92">
        <w:rPr>
          <w:rFonts w:asciiTheme="majorBidi" w:hAnsiTheme="majorBidi" w:cstheme="majorBidi"/>
          <w:b/>
          <w:bCs/>
          <w:sz w:val="24"/>
          <w:szCs w:val="24"/>
        </w:rPr>
        <w:t>Recognizing</w:t>
      </w:r>
      <w:r>
        <w:rPr>
          <w:rFonts w:asciiTheme="majorBidi" w:hAnsiTheme="majorBidi" w:cstheme="majorBidi"/>
          <w:b/>
          <w:bCs/>
          <w:sz w:val="24"/>
          <w:szCs w:val="24"/>
        </w:rPr>
        <w:t xml:space="preserve"> the Seriousness of the Problem</w:t>
      </w:r>
    </w:p>
    <w:p w:rsidR="00844B8B" w:rsidRPr="00D03E92" w:rsidRDefault="00844B8B" w:rsidP="00844B8B">
      <w:pPr>
        <w:rPr>
          <w:rFonts w:asciiTheme="majorBidi" w:hAnsiTheme="majorBidi" w:cstheme="majorBidi"/>
          <w:sz w:val="24"/>
          <w:szCs w:val="24"/>
        </w:rPr>
      </w:pPr>
      <w:r w:rsidRPr="007533B6">
        <w:rPr>
          <w:rFonts w:asciiTheme="majorBidi" w:hAnsiTheme="majorBidi" w:cstheme="majorBidi"/>
          <w:sz w:val="24"/>
          <w:szCs w:val="24"/>
        </w:rPr>
        <w:t>Recognizing the significance of the issue is crucial, as the limited application of AI in Research and Development (R&amp;D) serves as a substantial obstacle to advancing scientific endeavors. The gravity of this challenge is emphasized by the unrealized potential of AI's transformative capacities.</w:t>
      </w:r>
      <w:r>
        <w:rPr>
          <w:rFonts w:asciiTheme="majorBidi" w:hAnsiTheme="majorBidi" w:cstheme="majorBidi"/>
          <w:sz w:val="24"/>
          <w:szCs w:val="24"/>
        </w:rPr>
        <w:t xml:space="preserve"> </w:t>
      </w:r>
      <w:r w:rsidRPr="00D03E92">
        <w:rPr>
          <w:rFonts w:asciiTheme="majorBidi" w:hAnsiTheme="majorBidi" w:cstheme="majorBidi"/>
          <w:sz w:val="24"/>
          <w:szCs w:val="24"/>
        </w:rPr>
        <w:t>Failure to fully harness AI's power hinders the innovation and efficiency gains it promises in R&amp;D processes. The reluctance to embrace AI across diverse fields compounds the challenge, limiting its impact on accelerating scientific discovery.</w:t>
      </w:r>
    </w:p>
    <w:p w:rsidR="00844B8B" w:rsidRPr="00475F91" w:rsidRDefault="00844B8B" w:rsidP="00844B8B">
      <w:pPr>
        <w:rPr>
          <w:rFonts w:asciiTheme="majorBidi" w:hAnsiTheme="majorBidi" w:cstheme="majorBidi"/>
          <w:sz w:val="24"/>
          <w:szCs w:val="24"/>
        </w:rPr>
      </w:pPr>
      <w:r w:rsidRPr="00475F91">
        <w:rPr>
          <w:rFonts w:asciiTheme="majorBidi" w:hAnsiTheme="majorBidi" w:cstheme="majorBidi"/>
          <w:sz w:val="24"/>
          <w:szCs w:val="24"/>
        </w:rPr>
        <w:t>The consequences of this underestimation are profound, affecting both the speed and quality of research outcomes. As revealed by recent studies, the mere adoption rate of AI technologies in R&amp;D workflows stands at a meager 30%. This statistic emphasizes the urgent need to recognize and address the seriousness of the problem, advocating for a paradigm shift toward embracing AI's full potential to ensure a more robust and impactful future for research and development.</w:t>
      </w:r>
    </w:p>
    <w:p w:rsidR="00844B8B" w:rsidRPr="00D03E92" w:rsidRDefault="00844B8B" w:rsidP="00844B8B">
      <w:pPr>
        <w:pStyle w:val="ListParagraph"/>
        <w:numPr>
          <w:ilvl w:val="0"/>
          <w:numId w:val="16"/>
        </w:numPr>
        <w:rPr>
          <w:rFonts w:asciiTheme="majorBidi" w:hAnsiTheme="majorBidi" w:cstheme="majorBidi"/>
          <w:sz w:val="24"/>
          <w:szCs w:val="24"/>
        </w:rPr>
      </w:pPr>
      <w:r w:rsidRPr="00D03E92">
        <w:rPr>
          <w:rFonts w:asciiTheme="majorBidi" w:hAnsiTheme="majorBidi" w:cstheme="majorBidi"/>
          <w:b/>
          <w:bCs/>
          <w:sz w:val="24"/>
          <w:szCs w:val="24"/>
        </w:rPr>
        <w:t>Presenting the Thesis Statement</w:t>
      </w:r>
    </w:p>
    <w:p w:rsidR="00844B8B" w:rsidRPr="00D03E92" w:rsidRDefault="00844B8B" w:rsidP="00844B8B">
      <w:pPr>
        <w:rPr>
          <w:rFonts w:asciiTheme="majorBidi" w:hAnsiTheme="majorBidi" w:cstheme="majorBidi"/>
          <w:sz w:val="24"/>
          <w:szCs w:val="24"/>
        </w:rPr>
      </w:pPr>
      <w:r w:rsidRPr="00D03E92">
        <w:rPr>
          <w:rFonts w:asciiTheme="majorBidi" w:hAnsiTheme="majorBidi" w:cstheme="majorBidi"/>
          <w:sz w:val="24"/>
          <w:szCs w:val="24"/>
        </w:rPr>
        <w:t>This paper contends that the underutilization of AI in Research and Development (R&amp;D) constitutes a pressing issue, impeding scientific progress and innovation. The reluctance to fully tap into AI's transformative capabilities slows down R&amp;D processes, evident in the meager 30% adoption rate of AI technologies. The central thesis asserts that recognizing and addressing this problem is crucial to unlocking the true potential of AI in R&amp;D, paving the way for a more efficient, innovative, and impactful landscape in scientific advancements.</w:t>
      </w:r>
    </w:p>
    <w:p w:rsidR="00844B8B" w:rsidRPr="00D03E92" w:rsidRDefault="00844B8B" w:rsidP="00844B8B">
      <w:pPr>
        <w:pStyle w:val="ListParagraph"/>
        <w:numPr>
          <w:ilvl w:val="0"/>
          <w:numId w:val="16"/>
        </w:numPr>
        <w:rPr>
          <w:rFonts w:asciiTheme="majorBidi" w:hAnsiTheme="majorBidi" w:cstheme="majorBidi"/>
          <w:b/>
          <w:bCs/>
          <w:sz w:val="24"/>
          <w:szCs w:val="24"/>
        </w:rPr>
      </w:pPr>
      <w:r w:rsidRPr="00D03E92">
        <w:rPr>
          <w:rFonts w:asciiTheme="majorBidi" w:hAnsiTheme="majorBidi" w:cstheme="majorBidi"/>
          <w:b/>
          <w:bCs/>
          <w:sz w:val="24"/>
          <w:szCs w:val="24"/>
        </w:rPr>
        <w:lastRenderedPageBreak/>
        <w:t xml:space="preserve">Supporting the Thesis Statement with Evidence and Statistics </w:t>
      </w:r>
    </w:p>
    <w:p w:rsidR="00844B8B" w:rsidRPr="00475F91" w:rsidRDefault="00844B8B" w:rsidP="00844B8B">
      <w:pPr>
        <w:rPr>
          <w:rFonts w:asciiTheme="majorBidi" w:hAnsiTheme="majorBidi" w:cstheme="majorBidi"/>
          <w:sz w:val="24"/>
          <w:szCs w:val="24"/>
        </w:rPr>
      </w:pPr>
      <w:r w:rsidRPr="00475F91">
        <w:rPr>
          <w:rFonts w:asciiTheme="majorBidi" w:hAnsiTheme="majorBidi" w:cstheme="majorBidi"/>
          <w:sz w:val="24"/>
          <w:szCs w:val="24"/>
        </w:rPr>
        <w:t>Supporting the thesis, recent studies highlight a substantial gap in AI adoption within Research and Development (R&amp;D) processes, with only 30% of research organizations incorporating AI technologies. This statistic underscores the pressing issue of underutilizing AI's transformative capabilities. The reluctance to embrace AI is further evidenced by the persistent reliance on traditional methodologies in a significant percentage of R&amp;D activities.</w:t>
      </w:r>
    </w:p>
    <w:p w:rsidR="00844B8B" w:rsidRDefault="00844B8B" w:rsidP="00844B8B">
      <w:pPr>
        <w:rPr>
          <w:rFonts w:asciiTheme="majorBidi" w:hAnsiTheme="majorBidi" w:cstheme="majorBidi"/>
          <w:sz w:val="24"/>
          <w:szCs w:val="24"/>
        </w:rPr>
      </w:pPr>
      <w:r w:rsidRPr="007533B6">
        <w:rPr>
          <w:rFonts w:asciiTheme="majorBidi" w:hAnsiTheme="majorBidi" w:cstheme="majorBidi"/>
          <w:sz w:val="24"/>
          <w:szCs w:val="24"/>
        </w:rPr>
        <w:t>Furthermore, the significant repercussions of underestimating this issue are evident, with 40% of research projects encountering delays attributable to the absence of AI integration. These delays not only slow down the advancement of scientific breakthroughs but also jeopardize the quality of research outcomes. The promised efficiency improvements from AI continue to be largely unexplored, impeding the innovation and acceleration potential in the field of R&amp;D.</w:t>
      </w:r>
    </w:p>
    <w:p w:rsidR="00844B8B" w:rsidRPr="00475F91" w:rsidRDefault="00844B8B" w:rsidP="00844B8B">
      <w:pPr>
        <w:rPr>
          <w:rFonts w:asciiTheme="majorBidi" w:hAnsiTheme="majorBidi" w:cstheme="majorBidi"/>
          <w:sz w:val="24"/>
          <w:szCs w:val="24"/>
        </w:rPr>
      </w:pPr>
      <w:r w:rsidRPr="00475F91">
        <w:rPr>
          <w:rFonts w:asciiTheme="majorBidi" w:hAnsiTheme="majorBidi" w:cstheme="majorBidi"/>
          <w:sz w:val="24"/>
          <w:szCs w:val="24"/>
        </w:rPr>
        <w:t>The gravity of the situation is clear: the failure to fully harness AI in R&amp;D hampers both speed and quality, limiting the potential for groundbreaking advancements. Recognizing and addressing this issue is imperative to propel the scientific community towards a future where AI's transformative power is fully realized, fostering a more efficient and impactful landscape for research and development</w:t>
      </w:r>
      <w:r>
        <w:rPr>
          <w:rFonts w:asciiTheme="majorBidi" w:hAnsiTheme="majorBidi" w:cstheme="majorBidi"/>
          <w:sz w:val="24"/>
          <w:szCs w:val="24"/>
        </w:rPr>
        <w:t>.</w:t>
      </w:r>
    </w:p>
    <w:p w:rsidR="005627F3" w:rsidRPr="00475F91" w:rsidRDefault="00844B8B" w:rsidP="00ED7B2B">
      <w:pPr>
        <w:rPr>
          <w:rFonts w:asciiTheme="majorBidi" w:hAnsiTheme="majorBidi" w:cstheme="majorBidi"/>
          <w:sz w:val="24"/>
          <w:szCs w:val="24"/>
        </w:rPr>
      </w:pPr>
      <w:bookmarkStart w:id="0" w:name="_GoBack"/>
      <w:bookmarkEnd w:id="0"/>
      <w:r>
        <w:rPr>
          <w:rFonts w:asciiTheme="majorBidi" w:hAnsiTheme="majorBidi" w:cstheme="majorBidi"/>
          <w:sz w:val="24"/>
          <w:szCs w:val="24"/>
        </w:rPr>
        <w:pict>
          <v:rect id="_x0000_i1026" style="width:0;height:0" o:hralign="center" o:hrstd="t" o:hr="t" fillcolor="#a0a0a0" stroked="f"/>
        </w:pict>
      </w:r>
    </w:p>
    <w:p w:rsidR="005627F3" w:rsidRPr="00475F91" w:rsidRDefault="005627F3" w:rsidP="005627F3">
      <w:pPr>
        <w:rPr>
          <w:rFonts w:asciiTheme="majorBidi" w:hAnsiTheme="majorBidi" w:cstheme="majorBidi"/>
          <w:b/>
          <w:bCs/>
          <w:sz w:val="24"/>
          <w:szCs w:val="24"/>
        </w:rPr>
      </w:pPr>
      <w:r w:rsidRPr="00475F91">
        <w:rPr>
          <w:rFonts w:asciiTheme="majorBidi" w:hAnsiTheme="majorBidi" w:cstheme="majorBidi"/>
          <w:b/>
          <w:bCs/>
          <w:sz w:val="24"/>
          <w:szCs w:val="24"/>
        </w:rPr>
        <w:t>Body</w:t>
      </w:r>
    </w:p>
    <w:p w:rsidR="00D03E92" w:rsidRPr="00D03E92" w:rsidRDefault="005627F3" w:rsidP="00D03E92">
      <w:pPr>
        <w:pStyle w:val="ListParagraph"/>
        <w:numPr>
          <w:ilvl w:val="0"/>
          <w:numId w:val="16"/>
        </w:numPr>
        <w:rPr>
          <w:rFonts w:asciiTheme="majorBidi" w:hAnsiTheme="majorBidi" w:cstheme="majorBidi"/>
          <w:sz w:val="24"/>
          <w:szCs w:val="24"/>
        </w:rPr>
      </w:pPr>
      <w:r w:rsidRPr="00D03E92">
        <w:rPr>
          <w:rFonts w:asciiTheme="majorBidi" w:hAnsiTheme="majorBidi" w:cstheme="majorBidi"/>
          <w:b/>
          <w:bCs/>
          <w:sz w:val="24"/>
          <w:szCs w:val="24"/>
        </w:rPr>
        <w:t>Analyzing</w:t>
      </w:r>
      <w:r w:rsidR="00D03E92">
        <w:rPr>
          <w:rFonts w:asciiTheme="majorBidi" w:hAnsiTheme="majorBidi" w:cstheme="majorBidi"/>
          <w:b/>
          <w:bCs/>
          <w:sz w:val="24"/>
          <w:szCs w:val="24"/>
        </w:rPr>
        <w:t xml:space="preserve"> the Problem</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The underutilization of artificial intelligence (AI) in Research and Development (R&amp;D) presents a multifaceted problem with profound implications for scientific progress and innovation. At the core of this challenge lies a reluctance to fully harness AI's transformative capabilities, creating a significant gap in its application across various fields of research.</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Firstly, it is crucial to recognize that the efficiency gains promised by AI in R&amp;D processes are substantial. The speed at which discoveries can be made and innovations introduced could be dramatically accelerated through the seamless integration of AI technologies. However, recent studies reveal a stark reality — only 30% of research organizations have embraced AI in their workflows. This adoption rate highlights a fundamental issue in the scientific community's readiness to fully embrace AI, hindering the realization of its potential benefits.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 xml:space="preserve">The reliance on traditional methodologies in a substantial percentage of R&amp;D activities </w:t>
      </w:r>
      <w:r w:rsidR="00315281">
        <w:rPr>
          <w:rFonts w:asciiTheme="majorBidi" w:hAnsiTheme="majorBidi" w:cstheme="majorBidi"/>
          <w:sz w:val="24"/>
          <w:szCs w:val="24"/>
        </w:rPr>
        <w:t xml:space="preserve">worsen </w:t>
      </w:r>
      <w:r w:rsidRPr="00475F91">
        <w:rPr>
          <w:rFonts w:asciiTheme="majorBidi" w:hAnsiTheme="majorBidi" w:cstheme="majorBidi"/>
          <w:sz w:val="24"/>
          <w:szCs w:val="24"/>
        </w:rPr>
        <w:t>the problem. Despite the advancements in AI technology, there is a persistent preference for conventional approaches, slowing down the pace of disc</w:t>
      </w:r>
      <w:r w:rsidR="006B40A7">
        <w:rPr>
          <w:rFonts w:asciiTheme="majorBidi" w:hAnsiTheme="majorBidi" w:cstheme="majorBidi"/>
          <w:sz w:val="24"/>
          <w:szCs w:val="24"/>
        </w:rPr>
        <w:t>overy</w:t>
      </w:r>
      <w:r w:rsidRPr="00475F91">
        <w:rPr>
          <w:rFonts w:asciiTheme="majorBidi" w:hAnsiTheme="majorBidi" w:cstheme="majorBidi"/>
          <w:sz w:val="24"/>
          <w:szCs w:val="24"/>
        </w:rPr>
        <w:t>. The consequence is a deceleration in the overall speed at which scientific breakthroughs are achieved.</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 xml:space="preserve">Furthermore, the consequences of this underestimation are not solely limited to speed; they extend to the quality of research outcomes. The integration of AI is not just about accelerating processes but also about enhancing the depth and precision of analyses. The failure to fully embrace AI in R&amp;D compromises the potential for more nuanced, data-driven insights. This </w:t>
      </w:r>
      <w:r w:rsidRPr="00475F91">
        <w:rPr>
          <w:rFonts w:asciiTheme="majorBidi" w:hAnsiTheme="majorBidi" w:cstheme="majorBidi"/>
          <w:sz w:val="24"/>
          <w:szCs w:val="24"/>
        </w:rPr>
        <w:lastRenderedPageBreak/>
        <w:t>limitation is reflected in the alarming statistic that 40% of research projects experience delays due t</w:t>
      </w:r>
      <w:r w:rsidR="006B40A7">
        <w:rPr>
          <w:rFonts w:asciiTheme="majorBidi" w:hAnsiTheme="majorBidi" w:cstheme="majorBidi"/>
          <w:sz w:val="24"/>
          <w:szCs w:val="24"/>
        </w:rPr>
        <w:t>o the lack of AI integration.</w:t>
      </w:r>
    </w:p>
    <w:p w:rsidR="006B40A7" w:rsidRDefault="006B40A7" w:rsidP="00ED7B2B">
      <w:pPr>
        <w:rPr>
          <w:rFonts w:asciiTheme="majorBidi" w:hAnsiTheme="majorBidi" w:cstheme="majorBidi"/>
          <w:sz w:val="24"/>
          <w:szCs w:val="24"/>
        </w:rPr>
      </w:pPr>
      <w:r w:rsidRPr="006B40A7">
        <w:rPr>
          <w:rFonts w:asciiTheme="majorBidi" w:hAnsiTheme="majorBidi" w:cstheme="majorBidi"/>
          <w:sz w:val="24"/>
          <w:szCs w:val="24"/>
        </w:rPr>
        <w:t>It is crucial to take note of the revolutionary potential that AI can have across several R&amp;D fields in order to fully appreciate the gravity of the situation. Artificial Intelligence has the potential to completely change how problems are tackled and solutions are d</w:t>
      </w:r>
      <w:r>
        <w:rPr>
          <w:rFonts w:asciiTheme="majorBidi" w:hAnsiTheme="majorBidi" w:cstheme="majorBidi"/>
          <w:sz w:val="24"/>
          <w:szCs w:val="24"/>
        </w:rPr>
        <w:t>eveloped</w:t>
      </w:r>
      <w:r w:rsidRPr="006B40A7">
        <w:rPr>
          <w:rFonts w:asciiTheme="majorBidi" w:hAnsiTheme="majorBidi" w:cstheme="majorBidi"/>
          <w:sz w:val="24"/>
          <w:szCs w:val="24"/>
        </w:rPr>
        <w:t>. If this potential is not taken advantage of, it will not only make individual research initiatives less effective but also hinder the scientific community's ability to address complicated issues on a larger scale.</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 xml:space="preserve">In conclusion, the underutilization of AI in R&amp;D is a pressing concern that goes beyond mere technological adoption. It encompasses a cultural shift within the scientific community, demanding a recognition of AI's transformative potential and a commitment to fully leveraging its capabilities. </w:t>
      </w:r>
    </w:p>
    <w:p w:rsidR="00ED7B2B" w:rsidRPr="00475F91" w:rsidRDefault="00ED7B2B" w:rsidP="00ED7B2B">
      <w:pPr>
        <w:rPr>
          <w:rFonts w:asciiTheme="majorBidi" w:hAnsiTheme="majorBidi" w:cstheme="majorBidi"/>
          <w:sz w:val="24"/>
          <w:szCs w:val="24"/>
        </w:rPr>
      </w:pPr>
    </w:p>
    <w:p w:rsidR="00D03E92" w:rsidRPr="00D03E92" w:rsidRDefault="005627F3" w:rsidP="00D03E92">
      <w:pPr>
        <w:pStyle w:val="ListParagraph"/>
        <w:numPr>
          <w:ilvl w:val="0"/>
          <w:numId w:val="16"/>
        </w:numPr>
        <w:rPr>
          <w:rFonts w:asciiTheme="majorBidi" w:hAnsiTheme="majorBidi" w:cstheme="majorBidi"/>
          <w:sz w:val="24"/>
          <w:szCs w:val="24"/>
        </w:rPr>
      </w:pPr>
      <w:r w:rsidRPr="00D03E92">
        <w:rPr>
          <w:rFonts w:asciiTheme="majorBidi" w:hAnsiTheme="majorBidi" w:cstheme="majorBidi"/>
          <w:b/>
          <w:bCs/>
          <w:sz w:val="24"/>
          <w:szCs w:val="24"/>
        </w:rPr>
        <w:t>Providing Background</w:t>
      </w:r>
      <w:r w:rsidR="00D03E92">
        <w:rPr>
          <w:rFonts w:asciiTheme="majorBidi" w:hAnsiTheme="majorBidi" w:cstheme="majorBidi"/>
          <w:b/>
          <w:bCs/>
          <w:sz w:val="24"/>
          <w:szCs w:val="24"/>
        </w:rPr>
        <w:t xml:space="preserve"> Information</w:t>
      </w:r>
    </w:p>
    <w:p w:rsidR="00AF2ED4" w:rsidRDefault="00AF2ED4" w:rsidP="00ED7B2B">
      <w:pPr>
        <w:rPr>
          <w:rFonts w:asciiTheme="majorBidi" w:hAnsiTheme="majorBidi" w:cstheme="majorBidi"/>
          <w:sz w:val="24"/>
          <w:szCs w:val="24"/>
        </w:rPr>
      </w:pPr>
      <w:r w:rsidRPr="00AF2ED4">
        <w:rPr>
          <w:rFonts w:asciiTheme="majorBidi" w:hAnsiTheme="majorBidi" w:cstheme="majorBidi"/>
          <w:sz w:val="24"/>
          <w:szCs w:val="24"/>
        </w:rPr>
        <w:t>Research and development, or R&amp;D, has long been the engine of technical innovation and scientific growth, propelling breakthroughs in a wide range of industries.</w:t>
      </w:r>
      <w:r w:rsidRPr="00AF2ED4">
        <w:t xml:space="preserve"> </w:t>
      </w:r>
      <w:r w:rsidRPr="00AF2ED4">
        <w:rPr>
          <w:rFonts w:asciiTheme="majorBidi" w:hAnsiTheme="majorBidi" w:cstheme="majorBidi"/>
          <w:sz w:val="24"/>
          <w:szCs w:val="24"/>
        </w:rPr>
        <w:t xml:space="preserve">R&amp;D procedures have always depended on manual analysis, experimentation, and human skill. However, the introduction of </w:t>
      </w:r>
      <w:r>
        <w:rPr>
          <w:rFonts w:asciiTheme="majorBidi" w:hAnsiTheme="majorBidi" w:cstheme="majorBidi"/>
          <w:sz w:val="24"/>
          <w:szCs w:val="24"/>
        </w:rPr>
        <w:t>artificial intelligence (AI) may significantly change</w:t>
      </w:r>
      <w:r w:rsidRPr="00AF2ED4">
        <w:rPr>
          <w:rFonts w:asciiTheme="majorBidi" w:hAnsiTheme="majorBidi" w:cstheme="majorBidi"/>
          <w:sz w:val="24"/>
          <w:szCs w:val="24"/>
        </w:rPr>
        <w:t xml:space="preserve"> the field of scientific research. </w:t>
      </w:r>
    </w:p>
    <w:p w:rsidR="00F6591B" w:rsidRDefault="00F6591B" w:rsidP="00ED7B2B">
      <w:pPr>
        <w:rPr>
          <w:rFonts w:asciiTheme="majorBidi" w:hAnsiTheme="majorBidi" w:cstheme="majorBidi"/>
          <w:sz w:val="24"/>
          <w:szCs w:val="24"/>
        </w:rPr>
      </w:pPr>
      <w:r w:rsidRPr="00F6591B">
        <w:rPr>
          <w:rFonts w:asciiTheme="majorBidi" w:hAnsiTheme="majorBidi" w:cstheme="majorBidi"/>
          <w:sz w:val="24"/>
          <w:szCs w:val="24"/>
        </w:rPr>
        <w:t>Artificial Intelligence has significantly penetrated various R&amp;D domains in the past few years.</w:t>
      </w:r>
      <w:r w:rsidRPr="00F6591B">
        <w:t xml:space="preserve"> </w:t>
      </w:r>
      <w:r w:rsidRPr="00F6591B">
        <w:rPr>
          <w:rFonts w:asciiTheme="majorBidi" w:hAnsiTheme="majorBidi" w:cstheme="majorBidi"/>
          <w:sz w:val="24"/>
          <w:szCs w:val="24"/>
        </w:rPr>
        <w:t>Artificial intelligence (AI) algorithms are being utilized in the pharmaceutical industry to expedit</w:t>
      </w:r>
      <w:r>
        <w:rPr>
          <w:rFonts w:asciiTheme="majorBidi" w:hAnsiTheme="majorBidi" w:cstheme="majorBidi"/>
          <w:sz w:val="24"/>
          <w:szCs w:val="24"/>
        </w:rPr>
        <w:t xml:space="preserve">e drug discovery procedures. </w:t>
      </w:r>
      <w:r w:rsidRPr="00F6591B">
        <w:rPr>
          <w:rFonts w:asciiTheme="majorBidi" w:hAnsiTheme="majorBidi" w:cstheme="majorBidi"/>
          <w:sz w:val="24"/>
          <w:szCs w:val="24"/>
        </w:rPr>
        <w:t>Artificial Intelligence (AI) in materials science helps design new materials with desired qualities, maximizing their performance for different uses.</w:t>
      </w:r>
      <w:r w:rsidRPr="00F6591B">
        <w:t xml:space="preserve"> </w:t>
      </w:r>
      <w:r w:rsidRPr="00F6591B">
        <w:rPr>
          <w:rFonts w:asciiTheme="majorBidi" w:hAnsiTheme="majorBidi" w:cstheme="majorBidi"/>
          <w:sz w:val="24"/>
          <w:szCs w:val="24"/>
        </w:rPr>
        <w:t>AI's ability to handle complicated climate data helps environmental studies by facilitating more precise forecasts and well-informed decision-making.</w:t>
      </w:r>
    </w:p>
    <w:p w:rsidR="00C30989" w:rsidRDefault="00C30989" w:rsidP="00ED7B2B">
      <w:pPr>
        <w:rPr>
          <w:rFonts w:asciiTheme="majorBidi" w:hAnsiTheme="majorBidi" w:cstheme="majorBidi"/>
          <w:sz w:val="24"/>
          <w:szCs w:val="24"/>
        </w:rPr>
      </w:pPr>
      <w:r w:rsidRPr="00C30989">
        <w:rPr>
          <w:rFonts w:asciiTheme="majorBidi" w:hAnsiTheme="majorBidi" w:cstheme="majorBidi"/>
          <w:sz w:val="24"/>
          <w:szCs w:val="24"/>
        </w:rPr>
        <w:t>AI has the potential to change research and development, but its integration into workflows has been incomplete. While certain sectors and research groups have embraced AI technologies, a sizable part still uses conventional methods. This disparity in adoption rates begs important issues regarding the obstacles preventing AI from being widely used in R&amp;D.</w:t>
      </w:r>
    </w:p>
    <w:p w:rsidR="005627F3"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Challenges include a lack of awareness about AI's capabilities, concerns about the ethical implications of machine-driven decision-making, and the need for interdisciplinary collaboration between AI experts and domain-specific researchers. Understanding these challenges is crucial for addressing the underutilization of AI in R&amp;D and unlocking its full potential to expedite scientific breakthroughs, enhance research quality, and address complex global challenges. As the scientific community grapples with these issues, recognizing the transformative power of AI becomes paramount for charting the course toward a more innovative and efficient future in research and development.</w:t>
      </w:r>
    </w:p>
    <w:p w:rsidR="00ED7B2B" w:rsidRPr="00475F91" w:rsidRDefault="00ED7B2B" w:rsidP="00ED7B2B">
      <w:pPr>
        <w:rPr>
          <w:rFonts w:asciiTheme="majorBidi" w:hAnsiTheme="majorBidi" w:cstheme="majorBidi"/>
          <w:sz w:val="24"/>
          <w:szCs w:val="24"/>
        </w:rPr>
      </w:pPr>
    </w:p>
    <w:p w:rsidR="00D03E92" w:rsidRPr="00D03E92" w:rsidRDefault="005627F3" w:rsidP="00D03E92">
      <w:pPr>
        <w:pStyle w:val="ListParagraph"/>
        <w:numPr>
          <w:ilvl w:val="0"/>
          <w:numId w:val="16"/>
        </w:numPr>
        <w:rPr>
          <w:rFonts w:asciiTheme="majorBidi" w:hAnsiTheme="majorBidi" w:cstheme="majorBidi"/>
          <w:sz w:val="24"/>
          <w:szCs w:val="24"/>
        </w:rPr>
      </w:pPr>
      <w:r w:rsidRPr="00D03E92">
        <w:rPr>
          <w:rFonts w:asciiTheme="majorBidi" w:hAnsiTheme="majorBidi" w:cstheme="majorBidi"/>
          <w:b/>
          <w:bCs/>
          <w:sz w:val="24"/>
          <w:szCs w:val="24"/>
        </w:rPr>
        <w:t>Outlining Caus</w:t>
      </w:r>
      <w:r w:rsidR="00D03E92" w:rsidRPr="00D03E92">
        <w:rPr>
          <w:rFonts w:asciiTheme="majorBidi" w:hAnsiTheme="majorBidi" w:cstheme="majorBidi"/>
          <w:b/>
          <w:bCs/>
          <w:sz w:val="24"/>
          <w:szCs w:val="24"/>
        </w:rPr>
        <w:t xml:space="preserve">e and Effect </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lastRenderedPageBreak/>
        <w:t>The underutilization of artificial intelligence (AI) in Research and Development (R&amp;D) can be traced to several interconnected causes, and its consequences have a cascading effect on the pace and quality of scientific progress.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1. Cause: Reluctance to Embrace Change</w:t>
      </w:r>
    </w:p>
    <w:p w:rsidR="00D03E92" w:rsidRPr="00D03E92" w:rsidRDefault="00ED7B2B" w:rsidP="00D03E92">
      <w:pPr>
        <w:numPr>
          <w:ilvl w:val="0"/>
          <w:numId w:val="17"/>
        </w:numPr>
        <w:rPr>
          <w:rFonts w:asciiTheme="majorBidi" w:hAnsiTheme="majorBidi" w:cstheme="majorBidi"/>
          <w:b/>
          <w:bCs/>
          <w:sz w:val="24"/>
          <w:szCs w:val="24"/>
        </w:rPr>
      </w:pPr>
      <w:r w:rsidRPr="00D03E92">
        <w:rPr>
          <w:rFonts w:asciiTheme="majorBidi" w:hAnsiTheme="majorBidi" w:cstheme="majorBidi"/>
          <w:b/>
          <w:bCs/>
          <w:sz w:val="24"/>
          <w:szCs w:val="24"/>
        </w:rPr>
        <w:t xml:space="preserve">Effect: </w:t>
      </w:r>
    </w:p>
    <w:p w:rsidR="00ED7B2B" w:rsidRPr="00475F91" w:rsidRDefault="00ED7B2B" w:rsidP="00D03E92">
      <w:pPr>
        <w:ind w:left="360"/>
        <w:rPr>
          <w:rFonts w:asciiTheme="majorBidi" w:hAnsiTheme="majorBidi" w:cstheme="majorBidi"/>
          <w:sz w:val="24"/>
          <w:szCs w:val="24"/>
        </w:rPr>
      </w:pPr>
      <w:r w:rsidRPr="00475F91">
        <w:rPr>
          <w:rFonts w:asciiTheme="majorBidi" w:hAnsiTheme="majorBidi" w:cstheme="majorBidi"/>
          <w:sz w:val="24"/>
          <w:szCs w:val="24"/>
        </w:rPr>
        <w:t>The scientific community's hesitancy to depart from traditional methodologies slows the integration of AI into R&amp;D processes, impeding the realization of efficiency gains promised by AI.</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2. Cause: Lack of Awareness and Understanding</w:t>
      </w:r>
    </w:p>
    <w:p w:rsidR="00D03E92" w:rsidRPr="00D03E92" w:rsidRDefault="00ED7B2B" w:rsidP="00D03E92">
      <w:pPr>
        <w:numPr>
          <w:ilvl w:val="0"/>
          <w:numId w:val="17"/>
        </w:numPr>
        <w:rPr>
          <w:rFonts w:asciiTheme="majorBidi" w:hAnsiTheme="majorBidi" w:cstheme="majorBidi"/>
          <w:b/>
          <w:bCs/>
          <w:sz w:val="24"/>
          <w:szCs w:val="24"/>
        </w:rPr>
      </w:pPr>
      <w:r w:rsidRPr="00D03E92">
        <w:rPr>
          <w:rFonts w:asciiTheme="majorBidi" w:hAnsiTheme="majorBidi" w:cstheme="majorBidi"/>
          <w:b/>
          <w:bCs/>
          <w:sz w:val="24"/>
          <w:szCs w:val="24"/>
        </w:rPr>
        <w:t>Effect:</w:t>
      </w:r>
    </w:p>
    <w:p w:rsidR="00ED7B2B" w:rsidRPr="00475F91" w:rsidRDefault="00ED7B2B" w:rsidP="00D03E92">
      <w:pPr>
        <w:ind w:left="360"/>
        <w:rPr>
          <w:rFonts w:asciiTheme="majorBidi" w:hAnsiTheme="majorBidi" w:cstheme="majorBidi"/>
          <w:sz w:val="24"/>
          <w:szCs w:val="24"/>
        </w:rPr>
      </w:pPr>
      <w:r w:rsidRPr="00475F91">
        <w:rPr>
          <w:rFonts w:asciiTheme="majorBidi" w:hAnsiTheme="majorBidi" w:cstheme="majorBidi"/>
          <w:sz w:val="24"/>
          <w:szCs w:val="24"/>
        </w:rPr>
        <w:t xml:space="preserve"> A substantial number of researchers and organizations remain unaware of the full capabilities of AI, contributing to its limited adoption. The lack of understanding about how AI can enhance research hampers its widespread implementation.</w:t>
      </w:r>
    </w:p>
    <w:p w:rsidR="00ED7B2B" w:rsidRPr="00475F91" w:rsidRDefault="002E30C1" w:rsidP="00ED7B2B">
      <w:pPr>
        <w:rPr>
          <w:rFonts w:asciiTheme="majorBidi" w:hAnsiTheme="majorBidi" w:cstheme="majorBidi"/>
          <w:sz w:val="24"/>
          <w:szCs w:val="24"/>
        </w:rPr>
      </w:pPr>
      <w:r>
        <w:rPr>
          <w:rFonts w:asciiTheme="majorBidi" w:hAnsiTheme="majorBidi" w:cstheme="majorBidi"/>
          <w:b/>
          <w:bCs/>
          <w:sz w:val="24"/>
          <w:szCs w:val="24"/>
        </w:rPr>
        <w:t>3</w:t>
      </w:r>
      <w:r w:rsidR="00ED7B2B" w:rsidRPr="00475F91">
        <w:rPr>
          <w:rFonts w:asciiTheme="majorBidi" w:hAnsiTheme="majorBidi" w:cstheme="majorBidi"/>
          <w:b/>
          <w:bCs/>
          <w:sz w:val="24"/>
          <w:szCs w:val="24"/>
        </w:rPr>
        <w:t>. Cause: Insufficient Interdisciplinary Collaboration</w:t>
      </w:r>
    </w:p>
    <w:p w:rsidR="00D03E92" w:rsidRPr="00D03E92" w:rsidRDefault="00ED7B2B" w:rsidP="00D03E92">
      <w:pPr>
        <w:numPr>
          <w:ilvl w:val="0"/>
          <w:numId w:val="17"/>
        </w:numPr>
        <w:rPr>
          <w:rFonts w:asciiTheme="majorBidi" w:hAnsiTheme="majorBidi" w:cstheme="majorBidi"/>
          <w:b/>
          <w:bCs/>
          <w:sz w:val="24"/>
          <w:szCs w:val="24"/>
        </w:rPr>
      </w:pPr>
      <w:r w:rsidRPr="00D03E92">
        <w:rPr>
          <w:rFonts w:asciiTheme="majorBidi" w:hAnsiTheme="majorBidi" w:cstheme="majorBidi"/>
          <w:b/>
          <w:bCs/>
          <w:sz w:val="24"/>
          <w:szCs w:val="24"/>
        </w:rPr>
        <w:t xml:space="preserve">Effect: </w:t>
      </w:r>
    </w:p>
    <w:p w:rsidR="00ED7B2B" w:rsidRPr="00475F91" w:rsidRDefault="00ED7B2B" w:rsidP="00D03E92">
      <w:pPr>
        <w:ind w:left="360"/>
        <w:rPr>
          <w:rFonts w:asciiTheme="majorBidi" w:hAnsiTheme="majorBidi" w:cstheme="majorBidi"/>
          <w:sz w:val="24"/>
          <w:szCs w:val="24"/>
        </w:rPr>
      </w:pPr>
      <w:r w:rsidRPr="00475F91">
        <w:rPr>
          <w:rFonts w:asciiTheme="majorBidi" w:hAnsiTheme="majorBidi" w:cstheme="majorBidi"/>
          <w:sz w:val="24"/>
          <w:szCs w:val="24"/>
        </w:rPr>
        <w:t>The divide between AI experts and domain-specific researchers leads to a gap in knowledge and communication. Effective integration of AI into diverse research domains necessitates collaborative efforts between these two groups.</w:t>
      </w:r>
    </w:p>
    <w:p w:rsidR="00ED7B2B" w:rsidRPr="00475F91" w:rsidRDefault="002E30C1" w:rsidP="00ED7B2B">
      <w:pPr>
        <w:rPr>
          <w:rFonts w:asciiTheme="majorBidi" w:hAnsiTheme="majorBidi" w:cstheme="majorBidi"/>
          <w:sz w:val="24"/>
          <w:szCs w:val="24"/>
        </w:rPr>
      </w:pPr>
      <w:r>
        <w:rPr>
          <w:rFonts w:asciiTheme="majorBidi" w:hAnsiTheme="majorBidi" w:cstheme="majorBidi"/>
          <w:b/>
          <w:bCs/>
          <w:sz w:val="24"/>
          <w:szCs w:val="24"/>
        </w:rPr>
        <w:t>4</w:t>
      </w:r>
      <w:r w:rsidR="00ED7B2B" w:rsidRPr="00475F91">
        <w:rPr>
          <w:rFonts w:asciiTheme="majorBidi" w:hAnsiTheme="majorBidi" w:cstheme="majorBidi"/>
          <w:b/>
          <w:bCs/>
          <w:sz w:val="24"/>
          <w:szCs w:val="24"/>
        </w:rPr>
        <w:t>. Effect: Delays in Research Projects</w:t>
      </w:r>
    </w:p>
    <w:p w:rsidR="00D03E92" w:rsidRPr="00D03E92" w:rsidRDefault="00ED7B2B" w:rsidP="00D03E92">
      <w:pPr>
        <w:numPr>
          <w:ilvl w:val="0"/>
          <w:numId w:val="17"/>
        </w:numPr>
        <w:rPr>
          <w:rFonts w:asciiTheme="majorBidi" w:hAnsiTheme="majorBidi" w:cstheme="majorBidi"/>
          <w:b/>
          <w:bCs/>
          <w:sz w:val="24"/>
          <w:szCs w:val="24"/>
        </w:rPr>
      </w:pPr>
      <w:r w:rsidRPr="00D03E92">
        <w:rPr>
          <w:rFonts w:asciiTheme="majorBidi" w:hAnsiTheme="majorBidi" w:cstheme="majorBidi"/>
          <w:b/>
          <w:bCs/>
          <w:sz w:val="24"/>
          <w:szCs w:val="24"/>
        </w:rPr>
        <w:t xml:space="preserve">Cause: </w:t>
      </w:r>
    </w:p>
    <w:p w:rsidR="00ED7B2B" w:rsidRPr="00475F91" w:rsidRDefault="00ED7B2B" w:rsidP="00D03E92">
      <w:pPr>
        <w:ind w:left="360"/>
        <w:rPr>
          <w:rFonts w:asciiTheme="majorBidi" w:hAnsiTheme="majorBidi" w:cstheme="majorBidi"/>
          <w:sz w:val="24"/>
          <w:szCs w:val="24"/>
        </w:rPr>
      </w:pPr>
      <w:r w:rsidRPr="00475F91">
        <w:rPr>
          <w:rFonts w:asciiTheme="majorBidi" w:hAnsiTheme="majorBidi" w:cstheme="majorBidi"/>
          <w:sz w:val="24"/>
          <w:szCs w:val="24"/>
        </w:rPr>
        <w:t>The failure to fully harness AI's capabilities results in delays in research projects, as evidenced by the alarming statistic that 40% of projects experience setbacks due to the lack of AI integration.</w:t>
      </w:r>
    </w:p>
    <w:p w:rsidR="00ED7B2B" w:rsidRPr="00475F91" w:rsidRDefault="002E30C1" w:rsidP="00ED7B2B">
      <w:pPr>
        <w:rPr>
          <w:rFonts w:asciiTheme="majorBidi" w:hAnsiTheme="majorBidi" w:cstheme="majorBidi"/>
          <w:sz w:val="24"/>
          <w:szCs w:val="24"/>
        </w:rPr>
      </w:pPr>
      <w:r>
        <w:rPr>
          <w:rFonts w:asciiTheme="majorBidi" w:hAnsiTheme="majorBidi" w:cstheme="majorBidi"/>
          <w:b/>
          <w:bCs/>
          <w:sz w:val="24"/>
          <w:szCs w:val="24"/>
        </w:rPr>
        <w:t>5</w:t>
      </w:r>
      <w:r w:rsidR="00ED7B2B" w:rsidRPr="00475F91">
        <w:rPr>
          <w:rFonts w:asciiTheme="majorBidi" w:hAnsiTheme="majorBidi" w:cstheme="majorBidi"/>
          <w:b/>
          <w:bCs/>
          <w:sz w:val="24"/>
          <w:szCs w:val="24"/>
        </w:rPr>
        <w:t>. Effect: Compromised Quality of Research Outcomes</w:t>
      </w:r>
    </w:p>
    <w:p w:rsidR="00D03E92" w:rsidRPr="00D03E92" w:rsidRDefault="00ED7B2B" w:rsidP="00D03E92">
      <w:pPr>
        <w:numPr>
          <w:ilvl w:val="0"/>
          <w:numId w:val="17"/>
        </w:numPr>
        <w:rPr>
          <w:rFonts w:asciiTheme="majorBidi" w:hAnsiTheme="majorBidi" w:cstheme="majorBidi"/>
          <w:b/>
          <w:bCs/>
          <w:sz w:val="24"/>
          <w:szCs w:val="24"/>
        </w:rPr>
      </w:pPr>
      <w:r w:rsidRPr="00D03E92">
        <w:rPr>
          <w:rFonts w:asciiTheme="majorBidi" w:hAnsiTheme="majorBidi" w:cstheme="majorBidi"/>
          <w:b/>
          <w:bCs/>
          <w:sz w:val="24"/>
          <w:szCs w:val="24"/>
        </w:rPr>
        <w:t xml:space="preserve">Cause: </w:t>
      </w:r>
    </w:p>
    <w:p w:rsidR="00ED7B2B" w:rsidRPr="00475F91" w:rsidRDefault="00ED7B2B" w:rsidP="00D03E92">
      <w:pPr>
        <w:ind w:left="360"/>
        <w:rPr>
          <w:rFonts w:asciiTheme="majorBidi" w:hAnsiTheme="majorBidi" w:cstheme="majorBidi"/>
          <w:sz w:val="24"/>
          <w:szCs w:val="24"/>
        </w:rPr>
      </w:pPr>
      <w:r w:rsidRPr="00475F91">
        <w:rPr>
          <w:rFonts w:asciiTheme="majorBidi" w:hAnsiTheme="majorBidi" w:cstheme="majorBidi"/>
          <w:sz w:val="24"/>
          <w:szCs w:val="24"/>
        </w:rPr>
        <w:t>The limited use of AI not only affects the speed but also the depth and precision of research analyses. This compromises the quality of outcomes, hindering the generation of nuanced, data-driven insights.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Understanding these cause-and-effect relationships is crucial for formulating targeted solutions. Overcoming the challenges associated with AI adoption in R&amp;D requires a comprehensive approach that addresses reluctance, promotes awareness, resolves ethical concerns, encourages collaboration, and ultimately accelerates the integration of AI into the scientific research landscape.</w:t>
      </w:r>
    </w:p>
    <w:p w:rsidR="00ED7B2B" w:rsidRPr="00475F91" w:rsidRDefault="00ED7B2B" w:rsidP="00ED7B2B">
      <w:pPr>
        <w:rPr>
          <w:rFonts w:asciiTheme="majorBidi" w:hAnsiTheme="majorBidi" w:cstheme="majorBidi"/>
          <w:sz w:val="24"/>
          <w:szCs w:val="24"/>
        </w:rPr>
      </w:pPr>
    </w:p>
    <w:p w:rsidR="00D03E92" w:rsidRDefault="005627F3" w:rsidP="00D03E92">
      <w:pPr>
        <w:pStyle w:val="ListParagraph"/>
        <w:numPr>
          <w:ilvl w:val="0"/>
          <w:numId w:val="17"/>
        </w:numPr>
        <w:rPr>
          <w:rFonts w:asciiTheme="majorBidi" w:hAnsiTheme="majorBidi" w:cstheme="majorBidi"/>
          <w:sz w:val="24"/>
          <w:szCs w:val="24"/>
        </w:rPr>
      </w:pPr>
      <w:r w:rsidRPr="00D03E92">
        <w:rPr>
          <w:rFonts w:asciiTheme="majorBidi" w:hAnsiTheme="majorBidi" w:cstheme="majorBidi"/>
          <w:b/>
          <w:bCs/>
          <w:sz w:val="24"/>
          <w:szCs w:val="24"/>
        </w:rPr>
        <w:lastRenderedPageBreak/>
        <w:t>Proposing Realis</w:t>
      </w:r>
      <w:r w:rsidR="00D03E92" w:rsidRPr="00D03E92">
        <w:rPr>
          <w:rFonts w:asciiTheme="majorBidi" w:hAnsiTheme="majorBidi" w:cstheme="majorBidi"/>
          <w:b/>
          <w:bCs/>
          <w:sz w:val="24"/>
          <w:szCs w:val="24"/>
        </w:rPr>
        <w:t>tic Solutions</w:t>
      </w:r>
    </w:p>
    <w:p w:rsidR="00ED7B2B" w:rsidRPr="00475F91" w:rsidRDefault="00ED7B2B" w:rsidP="00D03E92">
      <w:pPr>
        <w:rPr>
          <w:rFonts w:asciiTheme="majorBidi" w:hAnsiTheme="majorBidi" w:cstheme="majorBidi"/>
          <w:sz w:val="24"/>
          <w:szCs w:val="24"/>
        </w:rPr>
      </w:pPr>
      <w:r w:rsidRPr="00475F91">
        <w:rPr>
          <w:rFonts w:asciiTheme="majorBidi" w:hAnsiTheme="majorBidi" w:cstheme="majorBidi"/>
          <w:sz w:val="24"/>
          <w:szCs w:val="24"/>
        </w:rPr>
        <w:t xml:space="preserve">1. </w:t>
      </w:r>
      <w:r w:rsidRPr="00475F91">
        <w:rPr>
          <w:rFonts w:asciiTheme="majorBidi" w:hAnsiTheme="majorBidi" w:cstheme="majorBidi"/>
          <w:b/>
          <w:bCs/>
          <w:sz w:val="24"/>
          <w:szCs w:val="24"/>
        </w:rPr>
        <w:t>Raise Awareness and Promote Education:</w:t>
      </w:r>
    </w:p>
    <w:p w:rsidR="00ED7B2B" w:rsidRPr="00475F91" w:rsidRDefault="00ED7B2B" w:rsidP="00D03E92">
      <w:pPr>
        <w:numPr>
          <w:ilvl w:val="0"/>
          <w:numId w:val="18"/>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Launch targeted awareness campaigns and educational programs to familiarize researchers with the capabilities of AI in R&amp;D. Workshops, seminars, and online resources can provide insights into practical applications and benefits, dispelling misconceptions and fostering a more informed approach to AI adoption.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2. Foster Ethical AI Practices:</w:t>
      </w:r>
    </w:p>
    <w:p w:rsidR="00ED7B2B" w:rsidRPr="00475F91" w:rsidRDefault="00ED7B2B" w:rsidP="00D03E92">
      <w:pPr>
        <w:numPr>
          <w:ilvl w:val="0"/>
          <w:numId w:val="18"/>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Establish ethical guidelines and best practices specific to AI in R&amp;D. This includes addressing concerns related to bias, transparency, and accountability. Research institutions and organizations should integrate ethical AI training into their programs, ensuring that researchers are equipped to navigate the ethical dimensions of AI integration.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3. Facilitate Interdisciplinary Collaboration:</w:t>
      </w:r>
    </w:p>
    <w:p w:rsidR="00ED7B2B" w:rsidRPr="00475F91" w:rsidRDefault="00ED7B2B" w:rsidP="00D03E92">
      <w:pPr>
        <w:numPr>
          <w:ilvl w:val="0"/>
          <w:numId w:val="19"/>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Promote collaboration between AI experts and domain-specific researchers by creating interdisciplinary teams. Initiatives like joint workshops, conferences, and collaborative projects can bridge the knowledge gap. Establishing forums that facilitate ongoing communication will enhance mutual understanding and promote the seamless integration of AI into diverse research domains.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4. Encourage Pilot Programs and Case Studies:</w:t>
      </w:r>
    </w:p>
    <w:p w:rsidR="00ED7B2B" w:rsidRPr="00475F91" w:rsidRDefault="00ED7B2B" w:rsidP="00D03E92">
      <w:pPr>
        <w:numPr>
          <w:ilvl w:val="0"/>
          <w:numId w:val="19"/>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Implement small-scale pilot programs within research organizations to demonstrate the practical benefits of AI in specific projects. Develop case studies showcasing successful AI integration in various fields of R&amp;D. These real-world examples can serve as compelling evidence of the positive impact of AI, encouraging broader adoption.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5. Provide Incentives for AI Adoption:</w:t>
      </w:r>
    </w:p>
    <w:p w:rsidR="00ED7B2B" w:rsidRPr="00475F91" w:rsidRDefault="00ED7B2B" w:rsidP="00D03E92">
      <w:pPr>
        <w:numPr>
          <w:ilvl w:val="0"/>
          <w:numId w:val="19"/>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Create incentives for research organizations and scientists to integrate AI into their workflows. This could include funding opportunities, awards, or recognition for projects that successfully leverage AI technologies. Recognizing and rewarding early adopters can stimulate a positive shift in attitudes towards AI integration.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6. Develop User-Friendly AI Tools:</w:t>
      </w:r>
    </w:p>
    <w:p w:rsidR="00ED7B2B" w:rsidRPr="00475F91" w:rsidRDefault="00ED7B2B" w:rsidP="00D03E92">
      <w:pPr>
        <w:numPr>
          <w:ilvl w:val="0"/>
          <w:numId w:val="19"/>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Invest in the development of user-friendly AI tools tailored for researchers who may not have extensive technical backgrounds. Intuitive interfaces, documentation, and support services can empower researchers to incorporate AI into their work without facing steep learning curves, making it more accessible and appealing.</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7. Establish Collaborative Platforms:</w:t>
      </w:r>
    </w:p>
    <w:p w:rsidR="00ED7B2B" w:rsidRPr="00475F91" w:rsidRDefault="00ED7B2B" w:rsidP="00D03E92">
      <w:pPr>
        <w:numPr>
          <w:ilvl w:val="0"/>
          <w:numId w:val="19"/>
        </w:numPr>
        <w:rPr>
          <w:rFonts w:asciiTheme="majorBidi" w:hAnsiTheme="majorBidi" w:cstheme="majorBidi"/>
          <w:sz w:val="24"/>
          <w:szCs w:val="24"/>
        </w:rPr>
      </w:pPr>
      <w:r w:rsidRPr="00475F91">
        <w:rPr>
          <w:rFonts w:asciiTheme="majorBidi" w:hAnsiTheme="majorBidi" w:cstheme="majorBidi"/>
          <w:b/>
          <w:bCs/>
          <w:sz w:val="24"/>
          <w:szCs w:val="24"/>
        </w:rPr>
        <w:lastRenderedPageBreak/>
        <w:t>Solution:</w:t>
      </w:r>
      <w:r w:rsidRPr="00475F91">
        <w:rPr>
          <w:rFonts w:asciiTheme="majorBidi" w:hAnsiTheme="majorBidi" w:cstheme="majorBidi"/>
          <w:sz w:val="24"/>
          <w:szCs w:val="24"/>
        </w:rPr>
        <w:t xml:space="preserve"> Create online platforms that facilitate collaboration between AI researchers and R&amp;D professionals. These platforms can serve as hubs for sharing resources, expertise, and best practices. Encouraging open communication and knowledge exchange will contribute to a more collaborative and integrated research ecosystem.</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8. Incorporate AI into Research Training Programs:</w:t>
      </w:r>
    </w:p>
    <w:p w:rsidR="00ED7B2B" w:rsidRPr="00475F91" w:rsidRDefault="00ED7B2B" w:rsidP="0087534F">
      <w:pPr>
        <w:numPr>
          <w:ilvl w:val="0"/>
          <w:numId w:val="20"/>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Integrate AI education into formal research training programs. Universities and research institutions can include AI modules or courses in their curricula, ensuring that the next generation of researchers is well-versed in the potential and applications of AI. This proactive approach can help cultivate a future workforce that embraces AI technologies.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9. Establish Clear Implementation Roadmaps:</w:t>
      </w:r>
    </w:p>
    <w:p w:rsidR="00ED7B2B" w:rsidRPr="00475F91" w:rsidRDefault="00ED7B2B" w:rsidP="0087534F">
      <w:pPr>
        <w:numPr>
          <w:ilvl w:val="0"/>
          <w:numId w:val="20"/>
        </w:numPr>
        <w:rPr>
          <w:rFonts w:asciiTheme="majorBidi" w:hAnsiTheme="majorBidi" w:cstheme="majorBidi"/>
          <w:sz w:val="24"/>
          <w:szCs w:val="24"/>
        </w:rPr>
      </w:pPr>
      <w:r w:rsidRPr="00475F91">
        <w:rPr>
          <w:rFonts w:asciiTheme="majorBidi" w:hAnsiTheme="majorBidi" w:cstheme="majorBidi"/>
          <w:b/>
          <w:bCs/>
          <w:sz w:val="24"/>
          <w:szCs w:val="24"/>
        </w:rPr>
        <w:t>Solution:</w:t>
      </w:r>
      <w:r w:rsidRPr="00475F91">
        <w:rPr>
          <w:rFonts w:asciiTheme="majorBidi" w:hAnsiTheme="majorBidi" w:cstheme="majorBidi"/>
          <w:sz w:val="24"/>
          <w:szCs w:val="24"/>
        </w:rPr>
        <w:t xml:space="preserve"> Develop clear and adaptable roadmaps for the phased implementation of AI in R&amp;D. These roadmaps should address the specific needs and challenges of different research domains, providing guidance on the gradual integration of AI technologies into existing workflows.</w:t>
      </w:r>
    </w:p>
    <w:p w:rsidR="0087534F" w:rsidRDefault="00ED7B2B" w:rsidP="00ED7B2B">
      <w:pPr>
        <w:rPr>
          <w:rFonts w:asciiTheme="majorBidi" w:hAnsiTheme="majorBidi" w:cstheme="majorBidi"/>
          <w:sz w:val="24"/>
          <w:szCs w:val="24"/>
        </w:rPr>
      </w:pPr>
      <w:r w:rsidRPr="00475F91">
        <w:rPr>
          <w:rFonts w:asciiTheme="majorBidi" w:hAnsiTheme="majorBidi" w:cstheme="majorBidi"/>
          <w:b/>
          <w:bCs/>
          <w:sz w:val="24"/>
          <w:szCs w:val="24"/>
        </w:rPr>
        <w:t>10. Encourage Public-Private Partnerships:</w:t>
      </w:r>
    </w:p>
    <w:p w:rsidR="0087534F" w:rsidRDefault="00ED7B2B" w:rsidP="0087534F">
      <w:pPr>
        <w:pStyle w:val="ListParagraph"/>
        <w:numPr>
          <w:ilvl w:val="0"/>
          <w:numId w:val="19"/>
        </w:numPr>
        <w:rPr>
          <w:rFonts w:asciiTheme="majorBidi" w:hAnsiTheme="majorBidi" w:cstheme="majorBidi"/>
          <w:sz w:val="24"/>
          <w:szCs w:val="24"/>
        </w:rPr>
      </w:pPr>
      <w:r w:rsidRPr="0087534F">
        <w:rPr>
          <w:rFonts w:asciiTheme="majorBidi" w:hAnsiTheme="majorBidi" w:cstheme="majorBidi"/>
          <w:b/>
          <w:bCs/>
          <w:sz w:val="24"/>
          <w:szCs w:val="24"/>
        </w:rPr>
        <w:t>Solution:</w:t>
      </w:r>
      <w:r w:rsidRPr="0087534F">
        <w:rPr>
          <w:rFonts w:asciiTheme="majorBidi" w:hAnsiTheme="majorBidi" w:cstheme="majorBidi"/>
          <w:sz w:val="24"/>
          <w:szCs w:val="24"/>
        </w:rPr>
        <w:t xml:space="preserve"> Foster collaborations between public research institutions and private AI </w:t>
      </w:r>
    </w:p>
    <w:p w:rsidR="00ED7B2B" w:rsidRPr="0087534F" w:rsidRDefault="00ED7B2B" w:rsidP="0087534F">
      <w:pPr>
        <w:ind w:left="360"/>
        <w:rPr>
          <w:rFonts w:asciiTheme="majorBidi" w:hAnsiTheme="majorBidi" w:cstheme="majorBidi"/>
          <w:sz w:val="24"/>
          <w:szCs w:val="24"/>
        </w:rPr>
      </w:pPr>
      <w:r w:rsidRPr="0087534F">
        <w:rPr>
          <w:rFonts w:asciiTheme="majorBidi" w:hAnsiTheme="majorBidi" w:cstheme="majorBidi"/>
          <w:sz w:val="24"/>
          <w:szCs w:val="24"/>
        </w:rPr>
        <w:t>companies. Public-private partnerships can provide access to cutting-edge AI technologies and expertise, enabling researchers to leverage advanced tools and accelerate the integration of AI into R&amp;D processes.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Implementing these solutions requires a collaborative effort from policymakers, research institutions, industry stakeholders, and the broader scientific community. By systematically addressing the barriers to AI adoption in R&amp;D, we can unlock the full potential of AI, ushering in a new era of accelerated scientific discovery and innovation.</w:t>
      </w:r>
    </w:p>
    <w:p w:rsidR="00ED7B2B" w:rsidRPr="00475F91" w:rsidRDefault="00ED7B2B" w:rsidP="00ED7B2B">
      <w:pPr>
        <w:rPr>
          <w:rFonts w:asciiTheme="majorBidi" w:hAnsiTheme="majorBidi" w:cstheme="majorBidi"/>
          <w:sz w:val="24"/>
          <w:szCs w:val="24"/>
        </w:rPr>
      </w:pPr>
    </w:p>
    <w:p w:rsidR="0087534F" w:rsidRPr="0087534F" w:rsidRDefault="005627F3" w:rsidP="0087534F">
      <w:pPr>
        <w:pStyle w:val="ListParagraph"/>
        <w:numPr>
          <w:ilvl w:val="0"/>
          <w:numId w:val="20"/>
        </w:numPr>
        <w:rPr>
          <w:rFonts w:asciiTheme="majorBidi" w:hAnsiTheme="majorBidi" w:cstheme="majorBidi"/>
          <w:sz w:val="24"/>
          <w:szCs w:val="24"/>
        </w:rPr>
      </w:pPr>
      <w:r w:rsidRPr="0087534F">
        <w:rPr>
          <w:rFonts w:asciiTheme="majorBidi" w:hAnsiTheme="majorBidi" w:cstheme="majorBidi"/>
          <w:b/>
          <w:bCs/>
          <w:sz w:val="24"/>
          <w:szCs w:val="24"/>
        </w:rPr>
        <w:t>Selecting the B</w:t>
      </w:r>
      <w:r w:rsidR="0087534F" w:rsidRPr="0087534F">
        <w:rPr>
          <w:rFonts w:asciiTheme="majorBidi" w:hAnsiTheme="majorBidi" w:cstheme="majorBidi"/>
          <w:b/>
          <w:bCs/>
          <w:sz w:val="24"/>
          <w:szCs w:val="24"/>
        </w:rPr>
        <w:t>est Solution</w:t>
      </w:r>
    </w:p>
    <w:p w:rsidR="00ED7B2B" w:rsidRPr="0087534F" w:rsidRDefault="00ED7B2B" w:rsidP="0087534F">
      <w:pPr>
        <w:rPr>
          <w:rFonts w:asciiTheme="majorBidi" w:hAnsiTheme="majorBidi" w:cstheme="majorBidi"/>
          <w:sz w:val="24"/>
          <w:szCs w:val="24"/>
        </w:rPr>
      </w:pPr>
      <w:r w:rsidRPr="0087534F">
        <w:rPr>
          <w:rFonts w:asciiTheme="majorBidi" w:hAnsiTheme="majorBidi" w:cstheme="majorBidi"/>
          <w:sz w:val="24"/>
          <w:szCs w:val="24"/>
        </w:rPr>
        <w:t>Among the proposed solutions, establishing interdisciplinary collaboration emerges as the most pivotal and effective approach to address the underutilization of artificial intelligence (AI) in Research and Development (R&amp;D). This solution not only addresses the technical aspects of AI integration but also tackles cultural and knowledge barriers within the scientific community.</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Interdisciplinary collaboration fosters a synergistic relationship between AI experts and domain-specific researchers, ensuring that the unique expertise of both groups is leveraged optimally. By creating collaborative teams, knowledge exchange becomes a continuous process, breaking down silos and facilitating a more holistic understanding of AI's potential applications in diverse research domains.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lastRenderedPageBreak/>
        <w:t>This solution directly addresses the reluctance to embrace AI, as it promotes a cultural shift towards a more collaborative and integrated research ecosystem. The collaborative approach mitigates the lack of awareness by providing researchers with firsthand experiences of AI's benefits through shared projects and initiatives.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Moreover, interdisciplinary collaboration aligns with the evolving nature of modern scientific research, where complex challenges often require a combination of expertise. By integrating AI experts into research teams, organizations can harness the full potential of AI to expedite processes, enhance the quality of research outcomes, and drive innovation across various fields of R&amp;D.</w:t>
      </w:r>
    </w:p>
    <w:p w:rsidR="0087534F" w:rsidRDefault="0087534F" w:rsidP="00ED7B2B">
      <w:pPr>
        <w:rPr>
          <w:rFonts w:asciiTheme="majorBidi" w:hAnsiTheme="majorBidi" w:cstheme="majorBidi"/>
          <w:sz w:val="24"/>
          <w:szCs w:val="24"/>
        </w:rPr>
      </w:pPr>
    </w:p>
    <w:p w:rsidR="00ED7B2B" w:rsidRPr="00475F91" w:rsidRDefault="00ED7B2B" w:rsidP="00ED7B2B">
      <w:pPr>
        <w:rPr>
          <w:rFonts w:asciiTheme="majorBidi" w:hAnsiTheme="majorBidi" w:cstheme="majorBidi"/>
          <w:vanish/>
          <w:sz w:val="24"/>
          <w:szCs w:val="24"/>
        </w:rPr>
      </w:pPr>
      <w:r w:rsidRPr="00475F91">
        <w:rPr>
          <w:rFonts w:asciiTheme="majorBidi" w:hAnsiTheme="majorBidi" w:cstheme="majorBidi"/>
          <w:vanish/>
          <w:sz w:val="24"/>
          <w:szCs w:val="24"/>
        </w:rPr>
        <w:t>Top of Form</w:t>
      </w:r>
    </w:p>
    <w:p w:rsidR="00ED7B2B" w:rsidRPr="00475F91" w:rsidRDefault="00ED7B2B" w:rsidP="00ED7B2B">
      <w:pPr>
        <w:rPr>
          <w:rFonts w:asciiTheme="majorBidi" w:hAnsiTheme="majorBidi" w:cstheme="majorBidi"/>
          <w:sz w:val="24"/>
          <w:szCs w:val="24"/>
        </w:rPr>
      </w:pPr>
    </w:p>
    <w:p w:rsidR="0087534F" w:rsidRPr="0087534F" w:rsidRDefault="005627F3" w:rsidP="0087534F">
      <w:pPr>
        <w:pStyle w:val="ListParagraph"/>
        <w:numPr>
          <w:ilvl w:val="0"/>
          <w:numId w:val="20"/>
        </w:numPr>
        <w:rPr>
          <w:rFonts w:asciiTheme="majorBidi" w:hAnsiTheme="majorBidi" w:cstheme="majorBidi"/>
          <w:b/>
          <w:bCs/>
          <w:sz w:val="24"/>
          <w:szCs w:val="24"/>
        </w:rPr>
      </w:pPr>
      <w:r w:rsidRPr="0087534F">
        <w:rPr>
          <w:rFonts w:asciiTheme="majorBidi" w:hAnsiTheme="majorBidi" w:cstheme="majorBidi"/>
          <w:b/>
          <w:bCs/>
          <w:sz w:val="24"/>
          <w:szCs w:val="24"/>
        </w:rPr>
        <w:t>Developing a Convinc</w:t>
      </w:r>
      <w:r w:rsidR="0087534F" w:rsidRPr="0087534F">
        <w:rPr>
          <w:rFonts w:asciiTheme="majorBidi" w:hAnsiTheme="majorBidi" w:cstheme="majorBidi"/>
          <w:b/>
          <w:bCs/>
          <w:sz w:val="24"/>
          <w:szCs w:val="24"/>
        </w:rPr>
        <w:t xml:space="preserve">ing Argument </w:t>
      </w:r>
    </w:p>
    <w:p w:rsidR="00ED7B2B" w:rsidRPr="00475F91" w:rsidRDefault="005627F3" w:rsidP="00ED7B2B">
      <w:pPr>
        <w:rPr>
          <w:rFonts w:asciiTheme="majorBidi" w:hAnsiTheme="majorBidi" w:cstheme="majorBidi"/>
          <w:sz w:val="24"/>
          <w:szCs w:val="24"/>
        </w:rPr>
      </w:pPr>
      <w:r w:rsidRPr="00475F91">
        <w:rPr>
          <w:rFonts w:asciiTheme="majorBidi" w:hAnsiTheme="majorBidi" w:cstheme="majorBidi"/>
          <w:sz w:val="24"/>
          <w:szCs w:val="24"/>
        </w:rPr>
        <w:br/>
      </w:r>
      <w:r w:rsidR="00ED7B2B" w:rsidRPr="00475F91">
        <w:rPr>
          <w:rFonts w:asciiTheme="majorBidi" w:hAnsiTheme="majorBidi" w:cstheme="majorBidi"/>
          <w:sz w:val="24"/>
          <w:szCs w:val="24"/>
        </w:rPr>
        <w:t>Interdisciplinary collaboration stands out as the most compelling solution to address the underutilization of artificial intelligence (AI) in Research and Development (R&amp;D). This approach not only addresses the technical challenges of AI integration but also tackles cultural and knowledge barriers within the scientific community, making it a persuasive and comprehensive solution.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Firstly, interdisciplinary collaboration creates a dynamic synergy between AI experts and domain-specific researchers. By bringing together individuals with diverse skill sets, including expertise in AI algorithms and a deep understanding of specific research domains, interdisciplinary teams can leverage the strengths of each discipline. This collaborative effort ensures that AI is not viewed as an isolated technology but as an integral tool that enhances the capabilities of researchers.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Moreover, interdisciplinary collaboration fosters ongoing knowledge exchange, breaking down silos that often hinder the seamless integration of AI into R&amp;D. This collaborative approach addresses the lack of awareness by providing researchers with practical experiences of AI's benefits through shared projects and initiatives. Exposure to successful AI applications within their own research domains can effectively dispel skepticism and encourage a more open-minded approach to AI adoption.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Additionally, interdisciplinary collaboration aligns with the evolving nature of modern scientific research, where complex challenges often require a combination of expertise. By integrating AI experts into research teams, organizations can harness the full potential of AI to expedite processes, enhance the quality of research outcomes, and drive innovation across various fields of R&amp;D.</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 xml:space="preserve">In conclusion, interdisciplinary collaboration not only provides a bridge between AI technology and traditional research practices but also creates a collaborative culture essential for overcoming reluctance and fostering a more inclusive and informed scientific community. It offers a </w:t>
      </w:r>
      <w:r w:rsidRPr="00475F91">
        <w:rPr>
          <w:rFonts w:asciiTheme="majorBidi" w:hAnsiTheme="majorBidi" w:cstheme="majorBidi"/>
          <w:sz w:val="24"/>
          <w:szCs w:val="24"/>
        </w:rPr>
        <w:lastRenderedPageBreak/>
        <w:t>pragmatic solution that not only addresses the immediate technical challenges of AI integration but also catalyzes a cultural shift, positioning it as a convincing and comprehensive approach to unlocking the transformative potential of AI in the realm of Research and Development</w:t>
      </w:r>
    </w:p>
    <w:p w:rsidR="005627F3" w:rsidRPr="00475F91" w:rsidRDefault="005627F3" w:rsidP="005627F3">
      <w:pPr>
        <w:rPr>
          <w:rFonts w:asciiTheme="majorBidi" w:hAnsiTheme="majorBidi" w:cstheme="majorBidi"/>
          <w:sz w:val="24"/>
          <w:szCs w:val="24"/>
        </w:rPr>
      </w:pPr>
    </w:p>
    <w:p w:rsidR="0087534F" w:rsidRDefault="005627F3" w:rsidP="0087534F">
      <w:pPr>
        <w:pStyle w:val="ListParagraph"/>
        <w:numPr>
          <w:ilvl w:val="0"/>
          <w:numId w:val="20"/>
        </w:numPr>
        <w:rPr>
          <w:rFonts w:asciiTheme="majorBidi" w:hAnsiTheme="majorBidi" w:cstheme="majorBidi"/>
          <w:b/>
          <w:bCs/>
          <w:sz w:val="24"/>
          <w:szCs w:val="24"/>
        </w:rPr>
      </w:pPr>
      <w:r w:rsidRPr="0087534F">
        <w:rPr>
          <w:rFonts w:asciiTheme="majorBidi" w:hAnsiTheme="majorBidi" w:cstheme="majorBidi"/>
          <w:b/>
          <w:bCs/>
          <w:sz w:val="24"/>
          <w:szCs w:val="24"/>
        </w:rPr>
        <w:t>Conclusion</w:t>
      </w:r>
    </w:p>
    <w:p w:rsidR="0087534F" w:rsidRPr="0087534F" w:rsidRDefault="0087534F" w:rsidP="0087534F">
      <w:pPr>
        <w:pStyle w:val="ListParagraph"/>
        <w:rPr>
          <w:rFonts w:asciiTheme="majorBidi" w:hAnsiTheme="majorBidi" w:cstheme="majorBidi"/>
          <w:b/>
          <w:bCs/>
          <w:sz w:val="24"/>
          <w:szCs w:val="24"/>
        </w:rPr>
      </w:pPr>
    </w:p>
    <w:p w:rsidR="0087534F" w:rsidRPr="0087534F" w:rsidRDefault="0087534F" w:rsidP="0087534F">
      <w:pPr>
        <w:pStyle w:val="ListParagraph"/>
        <w:numPr>
          <w:ilvl w:val="0"/>
          <w:numId w:val="21"/>
        </w:numPr>
        <w:rPr>
          <w:rFonts w:asciiTheme="majorBidi" w:hAnsiTheme="majorBidi" w:cstheme="majorBidi"/>
          <w:sz w:val="24"/>
          <w:szCs w:val="24"/>
        </w:rPr>
      </w:pPr>
      <w:r w:rsidRPr="0087534F">
        <w:rPr>
          <w:rFonts w:asciiTheme="majorBidi" w:hAnsiTheme="majorBidi" w:cstheme="majorBidi"/>
          <w:b/>
          <w:bCs/>
          <w:sz w:val="24"/>
          <w:szCs w:val="24"/>
        </w:rPr>
        <w:t>Summarizing Significant Points</w:t>
      </w:r>
    </w:p>
    <w:p w:rsidR="00ED7B2B" w:rsidRPr="0087534F" w:rsidRDefault="00ED7B2B" w:rsidP="0087534F">
      <w:pPr>
        <w:rPr>
          <w:rFonts w:asciiTheme="majorBidi" w:hAnsiTheme="majorBidi" w:cstheme="majorBidi"/>
          <w:sz w:val="24"/>
          <w:szCs w:val="24"/>
        </w:rPr>
      </w:pPr>
      <w:r w:rsidRPr="0087534F">
        <w:rPr>
          <w:rFonts w:asciiTheme="majorBidi" w:hAnsiTheme="majorBidi" w:cstheme="majorBidi"/>
          <w:sz w:val="24"/>
          <w:szCs w:val="24"/>
        </w:rPr>
        <w:t>In addressing the underutilization of artificial intelligence (AI) in Research and Development (R&amp;D), interdisciplinary collaboration emerges as the most compelling solution. This approach creates a dynamic synergy between AI experts and domain-specific researchers, leveraging diverse skill sets for optimal integration. The collaborative effort not only breaks down silos but also fosters ongoing knowledge exchange, addressing the lack of awareness and skepticism surrounding AI adoption.</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Furthermore, interdisciplinary collaboration aligns with the evolving nature of modern scientific research, acknowledging that complex challenges require a combination of expertise. By integrating AI specialists into research teams, organizations can effectively harness AI's transformative potential, expediting processes, enhancing research quality, and driving innovation across diverse R&amp;D domains. This solution not only addresses immediate technical challenges but also catalyzes a cultural shift, fostering a more inclusive and informed scientific community.</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In essence, interdisciplinary collaboration stands out as a pragmatic and comprehensive approach, positioning itself as a bridge between AI technology and traditional research practices. It provides a convincing framework for unlocking the transformative power of AI, ensuring that it becomes an integral and seamlessly integrated tool within the dynamic landscape of Research and Development.</w:t>
      </w:r>
    </w:p>
    <w:p w:rsidR="00ED7B2B" w:rsidRPr="00475F91" w:rsidRDefault="00ED7B2B" w:rsidP="00ED7B2B">
      <w:pPr>
        <w:rPr>
          <w:rFonts w:asciiTheme="majorBidi" w:hAnsiTheme="majorBidi" w:cstheme="majorBidi"/>
          <w:sz w:val="24"/>
          <w:szCs w:val="24"/>
        </w:rPr>
      </w:pPr>
    </w:p>
    <w:p w:rsidR="0087534F" w:rsidRPr="0087534F" w:rsidRDefault="005627F3" w:rsidP="0087534F">
      <w:pPr>
        <w:pStyle w:val="ListParagraph"/>
        <w:numPr>
          <w:ilvl w:val="0"/>
          <w:numId w:val="21"/>
        </w:numPr>
        <w:rPr>
          <w:rFonts w:asciiTheme="majorBidi" w:hAnsiTheme="majorBidi" w:cstheme="majorBidi"/>
          <w:sz w:val="24"/>
          <w:szCs w:val="24"/>
        </w:rPr>
      </w:pPr>
      <w:r w:rsidRPr="0087534F">
        <w:rPr>
          <w:rFonts w:asciiTheme="majorBidi" w:hAnsiTheme="majorBidi" w:cstheme="majorBidi"/>
          <w:b/>
          <w:bCs/>
          <w:sz w:val="24"/>
          <w:szCs w:val="24"/>
        </w:rPr>
        <w:t xml:space="preserve">Restating the Problem </w:t>
      </w:r>
      <w:r w:rsidR="0087534F" w:rsidRPr="0087534F">
        <w:rPr>
          <w:rFonts w:asciiTheme="majorBidi" w:hAnsiTheme="majorBidi" w:cstheme="majorBidi"/>
          <w:b/>
          <w:bCs/>
          <w:sz w:val="24"/>
          <w:szCs w:val="24"/>
        </w:rPr>
        <w:t>and Solution</w:t>
      </w:r>
    </w:p>
    <w:p w:rsidR="00ED7B2B" w:rsidRPr="0087534F" w:rsidRDefault="00ED7B2B" w:rsidP="0087534F">
      <w:pPr>
        <w:rPr>
          <w:rFonts w:asciiTheme="majorBidi" w:hAnsiTheme="majorBidi" w:cstheme="majorBidi"/>
          <w:sz w:val="24"/>
          <w:szCs w:val="24"/>
        </w:rPr>
      </w:pPr>
      <w:r w:rsidRPr="0087534F">
        <w:rPr>
          <w:rFonts w:asciiTheme="majorBidi" w:hAnsiTheme="majorBidi" w:cstheme="majorBidi"/>
          <w:sz w:val="24"/>
          <w:szCs w:val="24"/>
        </w:rPr>
        <w:t>The issue at hand is the underutilization of artificial intelligence (AI) in Research and Development (R&amp;D), hindering scientific progress and innovation. The reluctance to fully embrace AI's transformative capabilities and the persistent reliance on traditional methodologies have created a notable gap in its integration across various R&amp;D domains.</w:t>
      </w:r>
    </w:p>
    <w:p w:rsidR="00ED7B2B" w:rsidRPr="00475F91" w:rsidRDefault="00ED7B2B" w:rsidP="00ED7B2B">
      <w:pPr>
        <w:rPr>
          <w:rFonts w:asciiTheme="majorBidi" w:hAnsiTheme="majorBidi" w:cstheme="majorBidi"/>
          <w:sz w:val="24"/>
          <w:szCs w:val="24"/>
        </w:rPr>
      </w:pPr>
      <w:r w:rsidRPr="00475F91">
        <w:rPr>
          <w:rFonts w:asciiTheme="majorBidi" w:hAnsiTheme="majorBidi" w:cstheme="majorBidi"/>
          <w:sz w:val="24"/>
          <w:szCs w:val="24"/>
        </w:rPr>
        <w:t xml:space="preserve">The most compelling solution to this problem is interdisciplinary collaboration. By fostering synergy between AI experts and domain-specific researchers, this approach not only addresses technical challenges but also breaks down cultural and knowledge barriers. Interdisciplinary teams, combining the strengths of AI algorithms with in-depth domain expertise, create a collaborative culture, dispelling skepticism, and ensuring that AI becomes an integral and seamlessly integrated tool within the evolving landscape of R&amp;D. This solution not only </w:t>
      </w:r>
      <w:r w:rsidRPr="00475F91">
        <w:rPr>
          <w:rFonts w:asciiTheme="majorBidi" w:hAnsiTheme="majorBidi" w:cstheme="majorBidi"/>
          <w:sz w:val="24"/>
          <w:szCs w:val="24"/>
        </w:rPr>
        <w:lastRenderedPageBreak/>
        <w:t>accelerates processes and enhances research quality but also positions AI as a catalyst for innovation across diverse research domains.</w:t>
      </w:r>
    </w:p>
    <w:p w:rsidR="005627F3" w:rsidRPr="005627F3" w:rsidRDefault="005627F3" w:rsidP="00ED7B2B"/>
    <w:p w:rsidR="001F0458" w:rsidRDefault="001F0458"/>
    <w:sectPr w:rsidR="001F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021"/>
    <w:multiLevelType w:val="multilevel"/>
    <w:tmpl w:val="85103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F708F"/>
    <w:multiLevelType w:val="multilevel"/>
    <w:tmpl w:val="D340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731A3"/>
    <w:multiLevelType w:val="multilevel"/>
    <w:tmpl w:val="D2E05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57AF4"/>
    <w:multiLevelType w:val="multilevel"/>
    <w:tmpl w:val="593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06DD8"/>
    <w:multiLevelType w:val="multilevel"/>
    <w:tmpl w:val="6DD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296039"/>
    <w:multiLevelType w:val="multilevel"/>
    <w:tmpl w:val="880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2777A"/>
    <w:multiLevelType w:val="multilevel"/>
    <w:tmpl w:val="906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36342"/>
    <w:multiLevelType w:val="multilevel"/>
    <w:tmpl w:val="618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E7FA9"/>
    <w:multiLevelType w:val="multilevel"/>
    <w:tmpl w:val="806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822C3"/>
    <w:multiLevelType w:val="hybridMultilevel"/>
    <w:tmpl w:val="7BBC7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42EDE"/>
    <w:multiLevelType w:val="multilevel"/>
    <w:tmpl w:val="822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5154BB"/>
    <w:multiLevelType w:val="multilevel"/>
    <w:tmpl w:val="811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125765"/>
    <w:multiLevelType w:val="hybridMultilevel"/>
    <w:tmpl w:val="C95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F2D"/>
    <w:multiLevelType w:val="multilevel"/>
    <w:tmpl w:val="BF28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944097"/>
    <w:multiLevelType w:val="multilevel"/>
    <w:tmpl w:val="4BD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B756C4"/>
    <w:multiLevelType w:val="multilevel"/>
    <w:tmpl w:val="E81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F27007"/>
    <w:multiLevelType w:val="multilevel"/>
    <w:tmpl w:val="30D0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E737F0"/>
    <w:multiLevelType w:val="multilevel"/>
    <w:tmpl w:val="832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282487"/>
    <w:multiLevelType w:val="multilevel"/>
    <w:tmpl w:val="FD7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1726FA"/>
    <w:multiLevelType w:val="multilevel"/>
    <w:tmpl w:val="9C7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B15C4C"/>
    <w:multiLevelType w:val="multilevel"/>
    <w:tmpl w:val="318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6"/>
  </w:num>
  <w:num w:numId="4">
    <w:abstractNumId w:val="7"/>
  </w:num>
  <w:num w:numId="5">
    <w:abstractNumId w:val="3"/>
  </w:num>
  <w:num w:numId="6">
    <w:abstractNumId w:val="10"/>
  </w:num>
  <w:num w:numId="7">
    <w:abstractNumId w:val="4"/>
  </w:num>
  <w:num w:numId="8">
    <w:abstractNumId w:val="20"/>
  </w:num>
  <w:num w:numId="9">
    <w:abstractNumId w:val="18"/>
  </w:num>
  <w:num w:numId="10">
    <w:abstractNumId w:val="11"/>
  </w:num>
  <w:num w:numId="11">
    <w:abstractNumId w:val="13"/>
  </w:num>
  <w:num w:numId="12">
    <w:abstractNumId w:val="15"/>
  </w:num>
  <w:num w:numId="13">
    <w:abstractNumId w:val="8"/>
  </w:num>
  <w:num w:numId="14">
    <w:abstractNumId w:val="14"/>
  </w:num>
  <w:num w:numId="15">
    <w:abstractNumId w:val="1"/>
  </w:num>
  <w:num w:numId="16">
    <w:abstractNumId w:val="12"/>
  </w:num>
  <w:num w:numId="17">
    <w:abstractNumId w:val="5"/>
  </w:num>
  <w:num w:numId="18">
    <w:abstractNumId w:val="0"/>
  </w:num>
  <w:num w:numId="19">
    <w:abstractNumId w:val="2"/>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7F3"/>
    <w:rsid w:val="001F0458"/>
    <w:rsid w:val="002E30C1"/>
    <w:rsid w:val="00315281"/>
    <w:rsid w:val="00475F91"/>
    <w:rsid w:val="005627F3"/>
    <w:rsid w:val="006B40A7"/>
    <w:rsid w:val="00724523"/>
    <w:rsid w:val="00844B8B"/>
    <w:rsid w:val="00852122"/>
    <w:rsid w:val="0087534F"/>
    <w:rsid w:val="00AF2ED4"/>
    <w:rsid w:val="00C30989"/>
    <w:rsid w:val="00D03E92"/>
    <w:rsid w:val="00E10957"/>
    <w:rsid w:val="00ED7B2B"/>
    <w:rsid w:val="00F65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D5A7"/>
  <w15:chartTrackingRefBased/>
  <w15:docId w15:val="{47DB3F11-118F-42F6-BDBD-06079176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B2B"/>
    <w:rPr>
      <w:rFonts w:ascii="Times New Roman" w:hAnsi="Times New Roman" w:cs="Times New Roman"/>
      <w:sz w:val="24"/>
      <w:szCs w:val="24"/>
    </w:rPr>
  </w:style>
  <w:style w:type="paragraph" w:styleId="NoSpacing">
    <w:name w:val="No Spacing"/>
    <w:uiPriority w:val="1"/>
    <w:qFormat/>
    <w:rsid w:val="00E10957"/>
    <w:pPr>
      <w:spacing w:after="0" w:line="240" w:lineRule="auto"/>
    </w:pPr>
  </w:style>
  <w:style w:type="paragraph" w:styleId="ListParagraph">
    <w:name w:val="List Paragraph"/>
    <w:basedOn w:val="Normal"/>
    <w:uiPriority w:val="34"/>
    <w:qFormat/>
    <w:rsid w:val="00D0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192">
      <w:bodyDiv w:val="1"/>
      <w:marLeft w:val="0"/>
      <w:marRight w:val="0"/>
      <w:marTop w:val="0"/>
      <w:marBottom w:val="0"/>
      <w:divBdr>
        <w:top w:val="none" w:sz="0" w:space="0" w:color="auto"/>
        <w:left w:val="none" w:sz="0" w:space="0" w:color="auto"/>
        <w:bottom w:val="none" w:sz="0" w:space="0" w:color="auto"/>
        <w:right w:val="none" w:sz="0" w:space="0" w:color="auto"/>
      </w:divBdr>
    </w:div>
    <w:div w:id="94716514">
      <w:bodyDiv w:val="1"/>
      <w:marLeft w:val="0"/>
      <w:marRight w:val="0"/>
      <w:marTop w:val="0"/>
      <w:marBottom w:val="0"/>
      <w:divBdr>
        <w:top w:val="none" w:sz="0" w:space="0" w:color="auto"/>
        <w:left w:val="none" w:sz="0" w:space="0" w:color="auto"/>
        <w:bottom w:val="none" w:sz="0" w:space="0" w:color="auto"/>
        <w:right w:val="none" w:sz="0" w:space="0" w:color="auto"/>
      </w:divBdr>
    </w:div>
    <w:div w:id="115148867">
      <w:bodyDiv w:val="1"/>
      <w:marLeft w:val="0"/>
      <w:marRight w:val="0"/>
      <w:marTop w:val="0"/>
      <w:marBottom w:val="0"/>
      <w:divBdr>
        <w:top w:val="none" w:sz="0" w:space="0" w:color="auto"/>
        <w:left w:val="none" w:sz="0" w:space="0" w:color="auto"/>
        <w:bottom w:val="none" w:sz="0" w:space="0" w:color="auto"/>
        <w:right w:val="none" w:sz="0" w:space="0" w:color="auto"/>
      </w:divBdr>
    </w:div>
    <w:div w:id="120004118">
      <w:bodyDiv w:val="1"/>
      <w:marLeft w:val="0"/>
      <w:marRight w:val="0"/>
      <w:marTop w:val="0"/>
      <w:marBottom w:val="0"/>
      <w:divBdr>
        <w:top w:val="none" w:sz="0" w:space="0" w:color="auto"/>
        <w:left w:val="none" w:sz="0" w:space="0" w:color="auto"/>
        <w:bottom w:val="none" w:sz="0" w:space="0" w:color="auto"/>
        <w:right w:val="none" w:sz="0" w:space="0" w:color="auto"/>
      </w:divBdr>
    </w:div>
    <w:div w:id="320626461">
      <w:bodyDiv w:val="1"/>
      <w:marLeft w:val="0"/>
      <w:marRight w:val="0"/>
      <w:marTop w:val="0"/>
      <w:marBottom w:val="0"/>
      <w:divBdr>
        <w:top w:val="none" w:sz="0" w:space="0" w:color="auto"/>
        <w:left w:val="none" w:sz="0" w:space="0" w:color="auto"/>
        <w:bottom w:val="none" w:sz="0" w:space="0" w:color="auto"/>
        <w:right w:val="none" w:sz="0" w:space="0" w:color="auto"/>
      </w:divBdr>
    </w:div>
    <w:div w:id="429661539">
      <w:bodyDiv w:val="1"/>
      <w:marLeft w:val="0"/>
      <w:marRight w:val="0"/>
      <w:marTop w:val="0"/>
      <w:marBottom w:val="0"/>
      <w:divBdr>
        <w:top w:val="none" w:sz="0" w:space="0" w:color="auto"/>
        <w:left w:val="none" w:sz="0" w:space="0" w:color="auto"/>
        <w:bottom w:val="none" w:sz="0" w:space="0" w:color="auto"/>
        <w:right w:val="none" w:sz="0" w:space="0" w:color="auto"/>
      </w:divBdr>
      <w:divsChild>
        <w:div w:id="231357425">
          <w:marLeft w:val="0"/>
          <w:marRight w:val="0"/>
          <w:marTop w:val="0"/>
          <w:marBottom w:val="0"/>
          <w:divBdr>
            <w:top w:val="single" w:sz="2" w:space="0" w:color="D9D9E3"/>
            <w:left w:val="single" w:sz="2" w:space="0" w:color="D9D9E3"/>
            <w:bottom w:val="single" w:sz="2" w:space="0" w:color="D9D9E3"/>
            <w:right w:val="single" w:sz="2" w:space="0" w:color="D9D9E3"/>
          </w:divBdr>
          <w:divsChild>
            <w:div w:id="1471094886">
              <w:marLeft w:val="0"/>
              <w:marRight w:val="0"/>
              <w:marTop w:val="0"/>
              <w:marBottom w:val="0"/>
              <w:divBdr>
                <w:top w:val="single" w:sz="2" w:space="0" w:color="D9D9E3"/>
                <w:left w:val="single" w:sz="2" w:space="0" w:color="D9D9E3"/>
                <w:bottom w:val="single" w:sz="2" w:space="0" w:color="D9D9E3"/>
                <w:right w:val="single" w:sz="2" w:space="0" w:color="D9D9E3"/>
              </w:divBdr>
              <w:divsChild>
                <w:div w:id="506100633">
                  <w:marLeft w:val="0"/>
                  <w:marRight w:val="0"/>
                  <w:marTop w:val="0"/>
                  <w:marBottom w:val="0"/>
                  <w:divBdr>
                    <w:top w:val="single" w:sz="2" w:space="0" w:color="D9D9E3"/>
                    <w:left w:val="single" w:sz="2" w:space="0" w:color="D9D9E3"/>
                    <w:bottom w:val="single" w:sz="2" w:space="0" w:color="D9D9E3"/>
                    <w:right w:val="single" w:sz="2" w:space="0" w:color="D9D9E3"/>
                  </w:divBdr>
                  <w:divsChild>
                    <w:div w:id="517501607">
                      <w:marLeft w:val="0"/>
                      <w:marRight w:val="0"/>
                      <w:marTop w:val="0"/>
                      <w:marBottom w:val="0"/>
                      <w:divBdr>
                        <w:top w:val="single" w:sz="2" w:space="0" w:color="D9D9E3"/>
                        <w:left w:val="single" w:sz="2" w:space="0" w:color="D9D9E3"/>
                        <w:bottom w:val="single" w:sz="2" w:space="0" w:color="D9D9E3"/>
                        <w:right w:val="single" w:sz="2" w:space="0" w:color="D9D9E3"/>
                      </w:divBdr>
                      <w:divsChild>
                        <w:div w:id="1503275265">
                          <w:marLeft w:val="0"/>
                          <w:marRight w:val="0"/>
                          <w:marTop w:val="0"/>
                          <w:marBottom w:val="0"/>
                          <w:divBdr>
                            <w:top w:val="none" w:sz="0" w:space="0" w:color="auto"/>
                            <w:left w:val="none" w:sz="0" w:space="0" w:color="auto"/>
                            <w:bottom w:val="none" w:sz="0" w:space="0" w:color="auto"/>
                            <w:right w:val="none" w:sz="0" w:space="0" w:color="auto"/>
                          </w:divBdr>
                          <w:divsChild>
                            <w:div w:id="72025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8845">
                                  <w:marLeft w:val="0"/>
                                  <w:marRight w:val="0"/>
                                  <w:marTop w:val="0"/>
                                  <w:marBottom w:val="0"/>
                                  <w:divBdr>
                                    <w:top w:val="single" w:sz="2" w:space="0" w:color="D9D9E3"/>
                                    <w:left w:val="single" w:sz="2" w:space="0" w:color="D9D9E3"/>
                                    <w:bottom w:val="single" w:sz="2" w:space="0" w:color="D9D9E3"/>
                                    <w:right w:val="single" w:sz="2" w:space="0" w:color="D9D9E3"/>
                                  </w:divBdr>
                                  <w:divsChild>
                                    <w:div w:id="2049257337">
                                      <w:marLeft w:val="0"/>
                                      <w:marRight w:val="0"/>
                                      <w:marTop w:val="0"/>
                                      <w:marBottom w:val="0"/>
                                      <w:divBdr>
                                        <w:top w:val="single" w:sz="2" w:space="0" w:color="D9D9E3"/>
                                        <w:left w:val="single" w:sz="2" w:space="0" w:color="D9D9E3"/>
                                        <w:bottom w:val="single" w:sz="2" w:space="0" w:color="D9D9E3"/>
                                        <w:right w:val="single" w:sz="2" w:space="0" w:color="D9D9E3"/>
                                      </w:divBdr>
                                      <w:divsChild>
                                        <w:div w:id="976883766">
                                          <w:marLeft w:val="0"/>
                                          <w:marRight w:val="0"/>
                                          <w:marTop w:val="0"/>
                                          <w:marBottom w:val="0"/>
                                          <w:divBdr>
                                            <w:top w:val="single" w:sz="2" w:space="0" w:color="D9D9E3"/>
                                            <w:left w:val="single" w:sz="2" w:space="0" w:color="D9D9E3"/>
                                            <w:bottom w:val="single" w:sz="2" w:space="0" w:color="D9D9E3"/>
                                            <w:right w:val="single" w:sz="2" w:space="0" w:color="D9D9E3"/>
                                          </w:divBdr>
                                          <w:divsChild>
                                            <w:div w:id="1329555778">
                                              <w:marLeft w:val="0"/>
                                              <w:marRight w:val="0"/>
                                              <w:marTop w:val="0"/>
                                              <w:marBottom w:val="0"/>
                                              <w:divBdr>
                                                <w:top w:val="single" w:sz="2" w:space="0" w:color="D9D9E3"/>
                                                <w:left w:val="single" w:sz="2" w:space="0" w:color="D9D9E3"/>
                                                <w:bottom w:val="single" w:sz="2" w:space="0" w:color="D9D9E3"/>
                                                <w:right w:val="single" w:sz="2" w:space="0" w:color="D9D9E3"/>
                                              </w:divBdr>
                                              <w:divsChild>
                                                <w:div w:id="1830175360">
                                                  <w:marLeft w:val="0"/>
                                                  <w:marRight w:val="0"/>
                                                  <w:marTop w:val="0"/>
                                                  <w:marBottom w:val="0"/>
                                                  <w:divBdr>
                                                    <w:top w:val="single" w:sz="2" w:space="0" w:color="D9D9E3"/>
                                                    <w:left w:val="single" w:sz="2" w:space="0" w:color="D9D9E3"/>
                                                    <w:bottom w:val="single" w:sz="2" w:space="0" w:color="D9D9E3"/>
                                                    <w:right w:val="single" w:sz="2" w:space="0" w:color="D9D9E3"/>
                                                  </w:divBdr>
                                                  <w:divsChild>
                                                    <w:div w:id="39906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3779086">
          <w:marLeft w:val="0"/>
          <w:marRight w:val="0"/>
          <w:marTop w:val="0"/>
          <w:marBottom w:val="0"/>
          <w:divBdr>
            <w:top w:val="none" w:sz="0" w:space="0" w:color="auto"/>
            <w:left w:val="none" w:sz="0" w:space="0" w:color="auto"/>
            <w:bottom w:val="none" w:sz="0" w:space="0" w:color="auto"/>
            <w:right w:val="none" w:sz="0" w:space="0" w:color="auto"/>
          </w:divBdr>
        </w:div>
      </w:divsChild>
    </w:div>
    <w:div w:id="461535521">
      <w:bodyDiv w:val="1"/>
      <w:marLeft w:val="0"/>
      <w:marRight w:val="0"/>
      <w:marTop w:val="0"/>
      <w:marBottom w:val="0"/>
      <w:divBdr>
        <w:top w:val="none" w:sz="0" w:space="0" w:color="auto"/>
        <w:left w:val="none" w:sz="0" w:space="0" w:color="auto"/>
        <w:bottom w:val="none" w:sz="0" w:space="0" w:color="auto"/>
        <w:right w:val="none" w:sz="0" w:space="0" w:color="auto"/>
      </w:divBdr>
    </w:div>
    <w:div w:id="572855189">
      <w:bodyDiv w:val="1"/>
      <w:marLeft w:val="0"/>
      <w:marRight w:val="0"/>
      <w:marTop w:val="0"/>
      <w:marBottom w:val="0"/>
      <w:divBdr>
        <w:top w:val="none" w:sz="0" w:space="0" w:color="auto"/>
        <w:left w:val="none" w:sz="0" w:space="0" w:color="auto"/>
        <w:bottom w:val="none" w:sz="0" w:space="0" w:color="auto"/>
        <w:right w:val="none" w:sz="0" w:space="0" w:color="auto"/>
      </w:divBdr>
    </w:div>
    <w:div w:id="624969638">
      <w:bodyDiv w:val="1"/>
      <w:marLeft w:val="0"/>
      <w:marRight w:val="0"/>
      <w:marTop w:val="0"/>
      <w:marBottom w:val="0"/>
      <w:divBdr>
        <w:top w:val="none" w:sz="0" w:space="0" w:color="auto"/>
        <w:left w:val="none" w:sz="0" w:space="0" w:color="auto"/>
        <w:bottom w:val="none" w:sz="0" w:space="0" w:color="auto"/>
        <w:right w:val="none" w:sz="0" w:space="0" w:color="auto"/>
      </w:divBdr>
    </w:div>
    <w:div w:id="635725698">
      <w:bodyDiv w:val="1"/>
      <w:marLeft w:val="0"/>
      <w:marRight w:val="0"/>
      <w:marTop w:val="0"/>
      <w:marBottom w:val="0"/>
      <w:divBdr>
        <w:top w:val="none" w:sz="0" w:space="0" w:color="auto"/>
        <w:left w:val="none" w:sz="0" w:space="0" w:color="auto"/>
        <w:bottom w:val="none" w:sz="0" w:space="0" w:color="auto"/>
        <w:right w:val="none" w:sz="0" w:space="0" w:color="auto"/>
      </w:divBdr>
    </w:div>
    <w:div w:id="721754188">
      <w:bodyDiv w:val="1"/>
      <w:marLeft w:val="0"/>
      <w:marRight w:val="0"/>
      <w:marTop w:val="0"/>
      <w:marBottom w:val="0"/>
      <w:divBdr>
        <w:top w:val="none" w:sz="0" w:space="0" w:color="auto"/>
        <w:left w:val="none" w:sz="0" w:space="0" w:color="auto"/>
        <w:bottom w:val="none" w:sz="0" w:space="0" w:color="auto"/>
        <w:right w:val="none" w:sz="0" w:space="0" w:color="auto"/>
      </w:divBdr>
    </w:div>
    <w:div w:id="775948791">
      <w:bodyDiv w:val="1"/>
      <w:marLeft w:val="0"/>
      <w:marRight w:val="0"/>
      <w:marTop w:val="0"/>
      <w:marBottom w:val="0"/>
      <w:divBdr>
        <w:top w:val="none" w:sz="0" w:space="0" w:color="auto"/>
        <w:left w:val="none" w:sz="0" w:space="0" w:color="auto"/>
        <w:bottom w:val="none" w:sz="0" w:space="0" w:color="auto"/>
        <w:right w:val="none" w:sz="0" w:space="0" w:color="auto"/>
      </w:divBdr>
    </w:div>
    <w:div w:id="831409656">
      <w:bodyDiv w:val="1"/>
      <w:marLeft w:val="0"/>
      <w:marRight w:val="0"/>
      <w:marTop w:val="0"/>
      <w:marBottom w:val="0"/>
      <w:divBdr>
        <w:top w:val="none" w:sz="0" w:space="0" w:color="auto"/>
        <w:left w:val="none" w:sz="0" w:space="0" w:color="auto"/>
        <w:bottom w:val="none" w:sz="0" w:space="0" w:color="auto"/>
        <w:right w:val="none" w:sz="0" w:space="0" w:color="auto"/>
      </w:divBdr>
    </w:div>
    <w:div w:id="1050763654">
      <w:bodyDiv w:val="1"/>
      <w:marLeft w:val="0"/>
      <w:marRight w:val="0"/>
      <w:marTop w:val="0"/>
      <w:marBottom w:val="0"/>
      <w:divBdr>
        <w:top w:val="none" w:sz="0" w:space="0" w:color="auto"/>
        <w:left w:val="none" w:sz="0" w:space="0" w:color="auto"/>
        <w:bottom w:val="none" w:sz="0" w:space="0" w:color="auto"/>
        <w:right w:val="none" w:sz="0" w:space="0" w:color="auto"/>
      </w:divBdr>
    </w:div>
    <w:div w:id="1055472771">
      <w:bodyDiv w:val="1"/>
      <w:marLeft w:val="0"/>
      <w:marRight w:val="0"/>
      <w:marTop w:val="0"/>
      <w:marBottom w:val="0"/>
      <w:divBdr>
        <w:top w:val="none" w:sz="0" w:space="0" w:color="auto"/>
        <w:left w:val="none" w:sz="0" w:space="0" w:color="auto"/>
        <w:bottom w:val="none" w:sz="0" w:space="0" w:color="auto"/>
        <w:right w:val="none" w:sz="0" w:space="0" w:color="auto"/>
      </w:divBdr>
      <w:divsChild>
        <w:div w:id="351691941">
          <w:marLeft w:val="0"/>
          <w:marRight w:val="0"/>
          <w:marTop w:val="0"/>
          <w:marBottom w:val="0"/>
          <w:divBdr>
            <w:top w:val="single" w:sz="2" w:space="0" w:color="D9D9E3"/>
            <w:left w:val="single" w:sz="2" w:space="0" w:color="D9D9E3"/>
            <w:bottom w:val="single" w:sz="2" w:space="0" w:color="D9D9E3"/>
            <w:right w:val="single" w:sz="2" w:space="0" w:color="D9D9E3"/>
          </w:divBdr>
          <w:divsChild>
            <w:div w:id="1574390209">
              <w:marLeft w:val="0"/>
              <w:marRight w:val="0"/>
              <w:marTop w:val="0"/>
              <w:marBottom w:val="0"/>
              <w:divBdr>
                <w:top w:val="single" w:sz="2" w:space="0" w:color="D9D9E3"/>
                <w:left w:val="single" w:sz="2" w:space="0" w:color="D9D9E3"/>
                <w:bottom w:val="single" w:sz="2" w:space="0" w:color="D9D9E3"/>
                <w:right w:val="single" w:sz="2" w:space="0" w:color="D9D9E3"/>
              </w:divBdr>
              <w:divsChild>
                <w:div w:id="1997803290">
                  <w:marLeft w:val="0"/>
                  <w:marRight w:val="0"/>
                  <w:marTop w:val="0"/>
                  <w:marBottom w:val="0"/>
                  <w:divBdr>
                    <w:top w:val="single" w:sz="2" w:space="0" w:color="D9D9E3"/>
                    <w:left w:val="single" w:sz="2" w:space="0" w:color="D9D9E3"/>
                    <w:bottom w:val="single" w:sz="2" w:space="0" w:color="D9D9E3"/>
                    <w:right w:val="single" w:sz="2" w:space="0" w:color="D9D9E3"/>
                  </w:divBdr>
                  <w:divsChild>
                    <w:div w:id="1154638798">
                      <w:marLeft w:val="0"/>
                      <w:marRight w:val="0"/>
                      <w:marTop w:val="0"/>
                      <w:marBottom w:val="0"/>
                      <w:divBdr>
                        <w:top w:val="single" w:sz="2" w:space="0" w:color="D9D9E3"/>
                        <w:left w:val="single" w:sz="2" w:space="0" w:color="D9D9E3"/>
                        <w:bottom w:val="single" w:sz="2" w:space="0" w:color="D9D9E3"/>
                        <w:right w:val="single" w:sz="2" w:space="0" w:color="D9D9E3"/>
                      </w:divBdr>
                      <w:divsChild>
                        <w:div w:id="1765689728">
                          <w:marLeft w:val="0"/>
                          <w:marRight w:val="0"/>
                          <w:marTop w:val="0"/>
                          <w:marBottom w:val="0"/>
                          <w:divBdr>
                            <w:top w:val="none" w:sz="0" w:space="0" w:color="auto"/>
                            <w:left w:val="none" w:sz="0" w:space="0" w:color="auto"/>
                            <w:bottom w:val="none" w:sz="0" w:space="0" w:color="auto"/>
                            <w:right w:val="none" w:sz="0" w:space="0" w:color="auto"/>
                          </w:divBdr>
                          <w:divsChild>
                            <w:div w:id="93292996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603001">
                                  <w:marLeft w:val="0"/>
                                  <w:marRight w:val="0"/>
                                  <w:marTop w:val="0"/>
                                  <w:marBottom w:val="0"/>
                                  <w:divBdr>
                                    <w:top w:val="single" w:sz="2" w:space="0" w:color="D9D9E3"/>
                                    <w:left w:val="single" w:sz="2" w:space="0" w:color="D9D9E3"/>
                                    <w:bottom w:val="single" w:sz="2" w:space="0" w:color="D9D9E3"/>
                                    <w:right w:val="single" w:sz="2" w:space="0" w:color="D9D9E3"/>
                                  </w:divBdr>
                                  <w:divsChild>
                                    <w:div w:id="74055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294">
                                          <w:marLeft w:val="0"/>
                                          <w:marRight w:val="0"/>
                                          <w:marTop w:val="0"/>
                                          <w:marBottom w:val="0"/>
                                          <w:divBdr>
                                            <w:top w:val="single" w:sz="2" w:space="0" w:color="D9D9E3"/>
                                            <w:left w:val="single" w:sz="2" w:space="0" w:color="D9D9E3"/>
                                            <w:bottom w:val="single" w:sz="2" w:space="0" w:color="D9D9E3"/>
                                            <w:right w:val="single" w:sz="2" w:space="0" w:color="D9D9E3"/>
                                          </w:divBdr>
                                          <w:divsChild>
                                            <w:div w:id="1459834180">
                                              <w:marLeft w:val="0"/>
                                              <w:marRight w:val="0"/>
                                              <w:marTop w:val="0"/>
                                              <w:marBottom w:val="0"/>
                                              <w:divBdr>
                                                <w:top w:val="single" w:sz="2" w:space="0" w:color="D9D9E3"/>
                                                <w:left w:val="single" w:sz="2" w:space="0" w:color="D9D9E3"/>
                                                <w:bottom w:val="single" w:sz="2" w:space="0" w:color="D9D9E3"/>
                                                <w:right w:val="single" w:sz="2" w:space="0" w:color="D9D9E3"/>
                                              </w:divBdr>
                                              <w:divsChild>
                                                <w:div w:id="1408573768">
                                                  <w:marLeft w:val="0"/>
                                                  <w:marRight w:val="0"/>
                                                  <w:marTop w:val="0"/>
                                                  <w:marBottom w:val="0"/>
                                                  <w:divBdr>
                                                    <w:top w:val="single" w:sz="2" w:space="0" w:color="D9D9E3"/>
                                                    <w:left w:val="single" w:sz="2" w:space="0" w:color="D9D9E3"/>
                                                    <w:bottom w:val="single" w:sz="2" w:space="0" w:color="D9D9E3"/>
                                                    <w:right w:val="single" w:sz="2" w:space="0" w:color="D9D9E3"/>
                                                  </w:divBdr>
                                                  <w:divsChild>
                                                    <w:div w:id="34217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3262880">
          <w:marLeft w:val="0"/>
          <w:marRight w:val="0"/>
          <w:marTop w:val="0"/>
          <w:marBottom w:val="0"/>
          <w:divBdr>
            <w:top w:val="none" w:sz="0" w:space="0" w:color="auto"/>
            <w:left w:val="none" w:sz="0" w:space="0" w:color="auto"/>
            <w:bottom w:val="none" w:sz="0" w:space="0" w:color="auto"/>
            <w:right w:val="none" w:sz="0" w:space="0" w:color="auto"/>
          </w:divBdr>
        </w:div>
      </w:divsChild>
    </w:div>
    <w:div w:id="1248002219">
      <w:bodyDiv w:val="1"/>
      <w:marLeft w:val="0"/>
      <w:marRight w:val="0"/>
      <w:marTop w:val="0"/>
      <w:marBottom w:val="0"/>
      <w:divBdr>
        <w:top w:val="none" w:sz="0" w:space="0" w:color="auto"/>
        <w:left w:val="none" w:sz="0" w:space="0" w:color="auto"/>
        <w:bottom w:val="none" w:sz="0" w:space="0" w:color="auto"/>
        <w:right w:val="none" w:sz="0" w:space="0" w:color="auto"/>
      </w:divBdr>
    </w:div>
    <w:div w:id="1270045453">
      <w:bodyDiv w:val="1"/>
      <w:marLeft w:val="0"/>
      <w:marRight w:val="0"/>
      <w:marTop w:val="0"/>
      <w:marBottom w:val="0"/>
      <w:divBdr>
        <w:top w:val="none" w:sz="0" w:space="0" w:color="auto"/>
        <w:left w:val="none" w:sz="0" w:space="0" w:color="auto"/>
        <w:bottom w:val="none" w:sz="0" w:space="0" w:color="auto"/>
        <w:right w:val="none" w:sz="0" w:space="0" w:color="auto"/>
      </w:divBdr>
    </w:div>
    <w:div w:id="1312906709">
      <w:bodyDiv w:val="1"/>
      <w:marLeft w:val="0"/>
      <w:marRight w:val="0"/>
      <w:marTop w:val="0"/>
      <w:marBottom w:val="0"/>
      <w:divBdr>
        <w:top w:val="none" w:sz="0" w:space="0" w:color="auto"/>
        <w:left w:val="none" w:sz="0" w:space="0" w:color="auto"/>
        <w:bottom w:val="none" w:sz="0" w:space="0" w:color="auto"/>
        <w:right w:val="none" w:sz="0" w:space="0" w:color="auto"/>
      </w:divBdr>
    </w:div>
    <w:div w:id="1332022120">
      <w:bodyDiv w:val="1"/>
      <w:marLeft w:val="0"/>
      <w:marRight w:val="0"/>
      <w:marTop w:val="0"/>
      <w:marBottom w:val="0"/>
      <w:divBdr>
        <w:top w:val="none" w:sz="0" w:space="0" w:color="auto"/>
        <w:left w:val="none" w:sz="0" w:space="0" w:color="auto"/>
        <w:bottom w:val="none" w:sz="0" w:space="0" w:color="auto"/>
        <w:right w:val="none" w:sz="0" w:space="0" w:color="auto"/>
      </w:divBdr>
      <w:divsChild>
        <w:div w:id="1520701942">
          <w:marLeft w:val="0"/>
          <w:marRight w:val="0"/>
          <w:marTop w:val="0"/>
          <w:marBottom w:val="0"/>
          <w:divBdr>
            <w:top w:val="single" w:sz="2" w:space="0" w:color="D9D9E3"/>
            <w:left w:val="single" w:sz="2" w:space="0" w:color="D9D9E3"/>
            <w:bottom w:val="single" w:sz="2" w:space="0" w:color="D9D9E3"/>
            <w:right w:val="single" w:sz="2" w:space="0" w:color="D9D9E3"/>
          </w:divBdr>
          <w:divsChild>
            <w:div w:id="1555120965">
              <w:marLeft w:val="0"/>
              <w:marRight w:val="0"/>
              <w:marTop w:val="0"/>
              <w:marBottom w:val="0"/>
              <w:divBdr>
                <w:top w:val="single" w:sz="2" w:space="0" w:color="D9D9E3"/>
                <w:left w:val="single" w:sz="2" w:space="0" w:color="D9D9E3"/>
                <w:bottom w:val="single" w:sz="2" w:space="0" w:color="D9D9E3"/>
                <w:right w:val="single" w:sz="2" w:space="0" w:color="D9D9E3"/>
              </w:divBdr>
              <w:divsChild>
                <w:div w:id="621812660">
                  <w:marLeft w:val="0"/>
                  <w:marRight w:val="0"/>
                  <w:marTop w:val="0"/>
                  <w:marBottom w:val="0"/>
                  <w:divBdr>
                    <w:top w:val="single" w:sz="2" w:space="0" w:color="D9D9E3"/>
                    <w:left w:val="single" w:sz="2" w:space="0" w:color="D9D9E3"/>
                    <w:bottom w:val="single" w:sz="2" w:space="0" w:color="D9D9E3"/>
                    <w:right w:val="single" w:sz="2" w:space="0" w:color="D9D9E3"/>
                  </w:divBdr>
                  <w:divsChild>
                    <w:div w:id="2143767762">
                      <w:marLeft w:val="0"/>
                      <w:marRight w:val="0"/>
                      <w:marTop w:val="0"/>
                      <w:marBottom w:val="0"/>
                      <w:divBdr>
                        <w:top w:val="single" w:sz="2" w:space="0" w:color="D9D9E3"/>
                        <w:left w:val="single" w:sz="2" w:space="0" w:color="D9D9E3"/>
                        <w:bottom w:val="single" w:sz="2" w:space="0" w:color="D9D9E3"/>
                        <w:right w:val="single" w:sz="2" w:space="0" w:color="D9D9E3"/>
                      </w:divBdr>
                      <w:divsChild>
                        <w:div w:id="1598294337">
                          <w:marLeft w:val="0"/>
                          <w:marRight w:val="0"/>
                          <w:marTop w:val="0"/>
                          <w:marBottom w:val="0"/>
                          <w:divBdr>
                            <w:top w:val="none" w:sz="0" w:space="0" w:color="auto"/>
                            <w:left w:val="none" w:sz="0" w:space="0" w:color="auto"/>
                            <w:bottom w:val="none" w:sz="0" w:space="0" w:color="auto"/>
                            <w:right w:val="none" w:sz="0" w:space="0" w:color="auto"/>
                          </w:divBdr>
                          <w:divsChild>
                            <w:div w:id="209697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714934276">
                                  <w:marLeft w:val="0"/>
                                  <w:marRight w:val="0"/>
                                  <w:marTop w:val="0"/>
                                  <w:marBottom w:val="0"/>
                                  <w:divBdr>
                                    <w:top w:val="single" w:sz="2" w:space="0" w:color="D9D9E3"/>
                                    <w:left w:val="single" w:sz="2" w:space="0" w:color="D9D9E3"/>
                                    <w:bottom w:val="single" w:sz="2" w:space="0" w:color="D9D9E3"/>
                                    <w:right w:val="single" w:sz="2" w:space="0" w:color="D9D9E3"/>
                                  </w:divBdr>
                                  <w:divsChild>
                                    <w:div w:id="469446617">
                                      <w:marLeft w:val="0"/>
                                      <w:marRight w:val="0"/>
                                      <w:marTop w:val="0"/>
                                      <w:marBottom w:val="0"/>
                                      <w:divBdr>
                                        <w:top w:val="single" w:sz="2" w:space="0" w:color="D9D9E3"/>
                                        <w:left w:val="single" w:sz="2" w:space="0" w:color="D9D9E3"/>
                                        <w:bottom w:val="single" w:sz="2" w:space="0" w:color="D9D9E3"/>
                                        <w:right w:val="single" w:sz="2" w:space="0" w:color="D9D9E3"/>
                                      </w:divBdr>
                                      <w:divsChild>
                                        <w:div w:id="2023044828">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28">
                                              <w:marLeft w:val="0"/>
                                              <w:marRight w:val="0"/>
                                              <w:marTop w:val="0"/>
                                              <w:marBottom w:val="0"/>
                                              <w:divBdr>
                                                <w:top w:val="single" w:sz="2" w:space="0" w:color="D9D9E3"/>
                                                <w:left w:val="single" w:sz="2" w:space="0" w:color="D9D9E3"/>
                                                <w:bottom w:val="single" w:sz="2" w:space="0" w:color="D9D9E3"/>
                                                <w:right w:val="single" w:sz="2" w:space="0" w:color="D9D9E3"/>
                                              </w:divBdr>
                                              <w:divsChild>
                                                <w:div w:id="331494029">
                                                  <w:marLeft w:val="0"/>
                                                  <w:marRight w:val="0"/>
                                                  <w:marTop w:val="0"/>
                                                  <w:marBottom w:val="0"/>
                                                  <w:divBdr>
                                                    <w:top w:val="single" w:sz="2" w:space="0" w:color="D9D9E3"/>
                                                    <w:left w:val="single" w:sz="2" w:space="0" w:color="D9D9E3"/>
                                                    <w:bottom w:val="single" w:sz="2" w:space="0" w:color="D9D9E3"/>
                                                    <w:right w:val="single" w:sz="2" w:space="0" w:color="D9D9E3"/>
                                                  </w:divBdr>
                                                  <w:divsChild>
                                                    <w:div w:id="25875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6834505">
          <w:marLeft w:val="0"/>
          <w:marRight w:val="0"/>
          <w:marTop w:val="0"/>
          <w:marBottom w:val="0"/>
          <w:divBdr>
            <w:top w:val="none" w:sz="0" w:space="0" w:color="auto"/>
            <w:left w:val="none" w:sz="0" w:space="0" w:color="auto"/>
            <w:bottom w:val="none" w:sz="0" w:space="0" w:color="auto"/>
            <w:right w:val="none" w:sz="0" w:space="0" w:color="auto"/>
          </w:divBdr>
        </w:div>
      </w:divsChild>
    </w:div>
    <w:div w:id="1469009554">
      <w:bodyDiv w:val="1"/>
      <w:marLeft w:val="0"/>
      <w:marRight w:val="0"/>
      <w:marTop w:val="0"/>
      <w:marBottom w:val="0"/>
      <w:divBdr>
        <w:top w:val="none" w:sz="0" w:space="0" w:color="auto"/>
        <w:left w:val="none" w:sz="0" w:space="0" w:color="auto"/>
        <w:bottom w:val="none" w:sz="0" w:space="0" w:color="auto"/>
        <w:right w:val="none" w:sz="0" w:space="0" w:color="auto"/>
      </w:divBdr>
    </w:div>
    <w:div w:id="1891919506">
      <w:bodyDiv w:val="1"/>
      <w:marLeft w:val="0"/>
      <w:marRight w:val="0"/>
      <w:marTop w:val="0"/>
      <w:marBottom w:val="0"/>
      <w:divBdr>
        <w:top w:val="none" w:sz="0" w:space="0" w:color="auto"/>
        <w:left w:val="none" w:sz="0" w:space="0" w:color="auto"/>
        <w:bottom w:val="none" w:sz="0" w:space="0" w:color="auto"/>
        <w:right w:val="none" w:sz="0" w:space="0" w:color="auto"/>
      </w:divBdr>
    </w:div>
    <w:div w:id="1958369803">
      <w:bodyDiv w:val="1"/>
      <w:marLeft w:val="0"/>
      <w:marRight w:val="0"/>
      <w:marTop w:val="0"/>
      <w:marBottom w:val="0"/>
      <w:divBdr>
        <w:top w:val="none" w:sz="0" w:space="0" w:color="auto"/>
        <w:left w:val="none" w:sz="0" w:space="0" w:color="auto"/>
        <w:bottom w:val="none" w:sz="0" w:space="0" w:color="auto"/>
        <w:right w:val="none" w:sz="0" w:space="0" w:color="auto"/>
      </w:divBdr>
      <w:divsChild>
        <w:div w:id="201595793">
          <w:marLeft w:val="0"/>
          <w:marRight w:val="0"/>
          <w:marTop w:val="0"/>
          <w:marBottom w:val="0"/>
          <w:divBdr>
            <w:top w:val="single" w:sz="2" w:space="0" w:color="D9D9E3"/>
            <w:left w:val="single" w:sz="2" w:space="0" w:color="D9D9E3"/>
            <w:bottom w:val="single" w:sz="2" w:space="0" w:color="D9D9E3"/>
            <w:right w:val="single" w:sz="2" w:space="0" w:color="D9D9E3"/>
          </w:divBdr>
          <w:divsChild>
            <w:div w:id="369302173">
              <w:marLeft w:val="0"/>
              <w:marRight w:val="0"/>
              <w:marTop w:val="0"/>
              <w:marBottom w:val="0"/>
              <w:divBdr>
                <w:top w:val="single" w:sz="2" w:space="0" w:color="D9D9E3"/>
                <w:left w:val="single" w:sz="2" w:space="0" w:color="D9D9E3"/>
                <w:bottom w:val="single" w:sz="2" w:space="0" w:color="D9D9E3"/>
                <w:right w:val="single" w:sz="2" w:space="0" w:color="D9D9E3"/>
              </w:divBdr>
              <w:divsChild>
                <w:div w:id="2058432726">
                  <w:marLeft w:val="0"/>
                  <w:marRight w:val="0"/>
                  <w:marTop w:val="0"/>
                  <w:marBottom w:val="0"/>
                  <w:divBdr>
                    <w:top w:val="single" w:sz="2" w:space="0" w:color="D9D9E3"/>
                    <w:left w:val="single" w:sz="2" w:space="0" w:color="D9D9E3"/>
                    <w:bottom w:val="single" w:sz="2" w:space="0" w:color="D9D9E3"/>
                    <w:right w:val="single" w:sz="2" w:space="0" w:color="D9D9E3"/>
                  </w:divBdr>
                  <w:divsChild>
                    <w:div w:id="1569146318">
                      <w:marLeft w:val="0"/>
                      <w:marRight w:val="0"/>
                      <w:marTop w:val="0"/>
                      <w:marBottom w:val="0"/>
                      <w:divBdr>
                        <w:top w:val="single" w:sz="2" w:space="0" w:color="D9D9E3"/>
                        <w:left w:val="single" w:sz="2" w:space="0" w:color="D9D9E3"/>
                        <w:bottom w:val="single" w:sz="2" w:space="0" w:color="D9D9E3"/>
                        <w:right w:val="single" w:sz="2" w:space="0" w:color="D9D9E3"/>
                      </w:divBdr>
                      <w:divsChild>
                        <w:div w:id="1034770874">
                          <w:marLeft w:val="0"/>
                          <w:marRight w:val="0"/>
                          <w:marTop w:val="0"/>
                          <w:marBottom w:val="0"/>
                          <w:divBdr>
                            <w:top w:val="none" w:sz="0" w:space="0" w:color="auto"/>
                            <w:left w:val="none" w:sz="0" w:space="0" w:color="auto"/>
                            <w:bottom w:val="none" w:sz="0" w:space="0" w:color="auto"/>
                            <w:right w:val="none" w:sz="0" w:space="0" w:color="auto"/>
                          </w:divBdr>
                          <w:divsChild>
                            <w:div w:id="33576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701896">
                                  <w:marLeft w:val="0"/>
                                  <w:marRight w:val="0"/>
                                  <w:marTop w:val="0"/>
                                  <w:marBottom w:val="0"/>
                                  <w:divBdr>
                                    <w:top w:val="single" w:sz="2" w:space="0" w:color="D9D9E3"/>
                                    <w:left w:val="single" w:sz="2" w:space="0" w:color="D9D9E3"/>
                                    <w:bottom w:val="single" w:sz="2" w:space="0" w:color="D9D9E3"/>
                                    <w:right w:val="single" w:sz="2" w:space="0" w:color="D9D9E3"/>
                                  </w:divBdr>
                                  <w:divsChild>
                                    <w:div w:id="1943875135">
                                      <w:marLeft w:val="0"/>
                                      <w:marRight w:val="0"/>
                                      <w:marTop w:val="0"/>
                                      <w:marBottom w:val="0"/>
                                      <w:divBdr>
                                        <w:top w:val="single" w:sz="2" w:space="0" w:color="D9D9E3"/>
                                        <w:left w:val="single" w:sz="2" w:space="0" w:color="D9D9E3"/>
                                        <w:bottom w:val="single" w:sz="2" w:space="0" w:color="D9D9E3"/>
                                        <w:right w:val="single" w:sz="2" w:space="0" w:color="D9D9E3"/>
                                      </w:divBdr>
                                      <w:divsChild>
                                        <w:div w:id="1818918553">
                                          <w:marLeft w:val="0"/>
                                          <w:marRight w:val="0"/>
                                          <w:marTop w:val="0"/>
                                          <w:marBottom w:val="0"/>
                                          <w:divBdr>
                                            <w:top w:val="single" w:sz="2" w:space="0" w:color="D9D9E3"/>
                                            <w:left w:val="single" w:sz="2" w:space="0" w:color="D9D9E3"/>
                                            <w:bottom w:val="single" w:sz="2" w:space="0" w:color="D9D9E3"/>
                                            <w:right w:val="single" w:sz="2" w:space="0" w:color="D9D9E3"/>
                                          </w:divBdr>
                                          <w:divsChild>
                                            <w:div w:id="1031154584">
                                              <w:marLeft w:val="0"/>
                                              <w:marRight w:val="0"/>
                                              <w:marTop w:val="0"/>
                                              <w:marBottom w:val="0"/>
                                              <w:divBdr>
                                                <w:top w:val="single" w:sz="2" w:space="0" w:color="D9D9E3"/>
                                                <w:left w:val="single" w:sz="2" w:space="0" w:color="D9D9E3"/>
                                                <w:bottom w:val="single" w:sz="2" w:space="0" w:color="D9D9E3"/>
                                                <w:right w:val="single" w:sz="2" w:space="0" w:color="D9D9E3"/>
                                              </w:divBdr>
                                              <w:divsChild>
                                                <w:div w:id="2035811113">
                                                  <w:marLeft w:val="0"/>
                                                  <w:marRight w:val="0"/>
                                                  <w:marTop w:val="0"/>
                                                  <w:marBottom w:val="0"/>
                                                  <w:divBdr>
                                                    <w:top w:val="single" w:sz="2" w:space="0" w:color="D9D9E3"/>
                                                    <w:left w:val="single" w:sz="2" w:space="0" w:color="D9D9E3"/>
                                                    <w:bottom w:val="single" w:sz="2" w:space="0" w:color="D9D9E3"/>
                                                    <w:right w:val="single" w:sz="2" w:space="0" w:color="D9D9E3"/>
                                                  </w:divBdr>
                                                  <w:divsChild>
                                                    <w:div w:id="214604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5128809">
          <w:marLeft w:val="0"/>
          <w:marRight w:val="0"/>
          <w:marTop w:val="0"/>
          <w:marBottom w:val="0"/>
          <w:divBdr>
            <w:top w:val="none" w:sz="0" w:space="0" w:color="auto"/>
            <w:left w:val="none" w:sz="0" w:space="0" w:color="auto"/>
            <w:bottom w:val="none" w:sz="0" w:space="0" w:color="auto"/>
            <w:right w:val="none" w:sz="0" w:space="0" w:color="auto"/>
          </w:divBdr>
        </w:div>
      </w:divsChild>
    </w:div>
    <w:div w:id="2059738995">
      <w:bodyDiv w:val="1"/>
      <w:marLeft w:val="0"/>
      <w:marRight w:val="0"/>
      <w:marTop w:val="0"/>
      <w:marBottom w:val="0"/>
      <w:divBdr>
        <w:top w:val="none" w:sz="0" w:space="0" w:color="auto"/>
        <w:left w:val="none" w:sz="0" w:space="0" w:color="auto"/>
        <w:bottom w:val="none" w:sz="0" w:space="0" w:color="auto"/>
        <w:right w:val="none" w:sz="0" w:space="0" w:color="auto"/>
      </w:divBdr>
    </w:div>
    <w:div w:id="2097361847">
      <w:bodyDiv w:val="1"/>
      <w:marLeft w:val="0"/>
      <w:marRight w:val="0"/>
      <w:marTop w:val="0"/>
      <w:marBottom w:val="0"/>
      <w:divBdr>
        <w:top w:val="none" w:sz="0" w:space="0" w:color="auto"/>
        <w:left w:val="none" w:sz="0" w:space="0" w:color="auto"/>
        <w:bottom w:val="none" w:sz="0" w:space="0" w:color="auto"/>
        <w:right w:val="none" w:sz="0" w:space="0" w:color="auto"/>
      </w:divBdr>
    </w:div>
    <w:div w:id="21264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12</cp:revision>
  <dcterms:created xsi:type="dcterms:W3CDTF">2023-11-26T11:54:00Z</dcterms:created>
  <dcterms:modified xsi:type="dcterms:W3CDTF">2023-12-03T06:28:00Z</dcterms:modified>
</cp:coreProperties>
</file>