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National University of Computer &amp; Emerging Sciences Karachi Campus</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Pr>
        <w:drawing>
          <wp:inline distB="114300" distT="114300" distL="114300" distR="114300">
            <wp:extent cx="1809750" cy="182643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9750" cy="18264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b w:val="1"/>
          <w:sz w:val="32"/>
          <w:szCs w:val="32"/>
          <w:u w:val="single"/>
        </w:rPr>
      </w:pPr>
      <w:r w:rsidDel="00000000" w:rsidR="00000000" w:rsidRPr="00000000">
        <w:rPr>
          <w:rtl w:val="0"/>
        </w:rPr>
      </w:r>
    </w:p>
    <w:p w:rsidR="00000000" w:rsidDel="00000000" w:rsidP="00000000" w:rsidRDefault="00000000" w:rsidRPr="00000000" w14:paraId="00000005">
      <w:pPr>
        <w:spacing w:after="240" w:before="240" w:lineRule="auto"/>
        <w:ind w:left="0" w:firstLine="0"/>
        <w:jc w:val="center"/>
        <w:rPr>
          <w:b w:val="1"/>
          <w:sz w:val="32"/>
          <w:szCs w:val="32"/>
        </w:rPr>
      </w:pPr>
      <w:r w:rsidDel="00000000" w:rsidR="00000000" w:rsidRPr="00000000">
        <w:rPr>
          <w:b w:val="1"/>
          <w:sz w:val="32"/>
          <w:szCs w:val="32"/>
          <w:u w:val="single"/>
          <w:rtl w:val="0"/>
        </w:rPr>
        <w:t xml:space="preserve">Project Proposal:</w:t>
      </w:r>
      <w:r w:rsidDel="00000000" w:rsidR="00000000" w:rsidRPr="00000000">
        <w:rPr>
          <w:rtl w:val="0"/>
        </w:rPr>
      </w:r>
    </w:p>
    <w:p w:rsidR="00000000" w:rsidDel="00000000" w:rsidP="00000000" w:rsidRDefault="00000000" w:rsidRPr="00000000" w14:paraId="00000006">
      <w:pPr>
        <w:spacing w:after="240" w:before="240" w:lineRule="auto"/>
        <w:ind w:left="0" w:firstLine="0"/>
        <w:jc w:val="center"/>
        <w:rPr>
          <w:sz w:val="26"/>
          <w:szCs w:val="26"/>
        </w:rPr>
      </w:pPr>
      <w:r w:rsidDel="00000000" w:rsidR="00000000" w:rsidRPr="00000000">
        <w:rPr>
          <w:sz w:val="26"/>
          <w:szCs w:val="26"/>
          <w:rtl w:val="0"/>
        </w:rPr>
        <w:t xml:space="preserve">Email Sender Application with SMTP</w:t>
      </w:r>
    </w:p>
    <w:p w:rsidR="00000000" w:rsidDel="00000000" w:rsidP="00000000" w:rsidRDefault="00000000" w:rsidRPr="00000000" w14:paraId="00000007">
      <w:pPr>
        <w:spacing w:after="240" w:before="240"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u w:val="single"/>
          <w:rtl w:val="0"/>
        </w:rPr>
        <w:t xml:space="preserve">Instructor Name: </w:t>
      </w: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sz w:val="26"/>
          <w:szCs w:val="26"/>
          <w:rtl w:val="0"/>
        </w:rPr>
        <w:t xml:space="preserve">Mr.Abuzar Zafar</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u w:val="single"/>
        </w:rPr>
      </w:pPr>
      <w:r w:rsidDel="00000000" w:rsidR="00000000" w:rsidRPr="00000000">
        <w:rPr>
          <w:b w:val="1"/>
          <w:sz w:val="32"/>
          <w:szCs w:val="32"/>
          <w:u w:val="single"/>
          <w:rtl w:val="0"/>
        </w:rPr>
        <w:t xml:space="preserve">Section:</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BCY-7B</w:t>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u w:val="single"/>
        </w:rPr>
      </w:pPr>
      <w:r w:rsidDel="00000000" w:rsidR="00000000" w:rsidRPr="00000000">
        <w:rPr>
          <w:b w:val="1"/>
          <w:sz w:val="32"/>
          <w:szCs w:val="32"/>
          <w:u w:val="single"/>
          <w:rtl w:val="0"/>
        </w:rPr>
        <w:t xml:space="preserve">Group Members:</w:t>
      </w:r>
    </w:p>
    <w:p w:rsidR="00000000" w:rsidDel="00000000" w:rsidP="00000000" w:rsidRDefault="00000000" w:rsidRPr="00000000" w14:paraId="00000011">
      <w:pPr>
        <w:jc w:val="center"/>
        <w:rPr>
          <w:sz w:val="26"/>
          <w:szCs w:val="26"/>
          <w:u w:val="single"/>
        </w:rPr>
      </w:pPr>
      <w:r w:rsidDel="00000000" w:rsidR="00000000" w:rsidRPr="00000000">
        <w:rPr>
          <w:sz w:val="26"/>
          <w:szCs w:val="26"/>
          <w:rtl w:val="0"/>
        </w:rPr>
        <w:t xml:space="preserve">21k-3594 Abdul Moueed</w:t>
      </w:r>
      <w:r w:rsidDel="00000000" w:rsidR="00000000" w:rsidRPr="00000000">
        <w:rPr>
          <w:rtl w:val="0"/>
        </w:rPr>
      </w:r>
    </w:p>
    <w:p w:rsidR="00000000" w:rsidDel="00000000" w:rsidP="00000000" w:rsidRDefault="00000000" w:rsidRPr="00000000" w14:paraId="00000012">
      <w:pPr>
        <w:jc w:val="center"/>
        <w:rPr>
          <w:sz w:val="26"/>
          <w:szCs w:val="26"/>
          <w:u w:val="single"/>
        </w:rPr>
      </w:pPr>
      <w:r w:rsidDel="00000000" w:rsidR="00000000" w:rsidRPr="00000000">
        <w:rPr>
          <w:sz w:val="26"/>
          <w:szCs w:val="26"/>
          <w:rtl w:val="0"/>
        </w:rPr>
        <w:t xml:space="preserve">K21-3557 Shah Muhammad Querashi</w:t>
      </w: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21k-3632 Lachman Das</w:t>
      </w:r>
    </w:p>
    <w:p w:rsidR="00000000" w:rsidDel="00000000" w:rsidP="00000000" w:rsidRDefault="00000000" w:rsidRPr="00000000" w14:paraId="00000014">
      <w:pPr>
        <w:jc w:val="left"/>
        <w:rPr>
          <w:b w:val="1"/>
          <w:sz w:val="32"/>
          <w:szCs w:val="32"/>
        </w:rPr>
      </w:pPr>
      <w:r w:rsidDel="00000000" w:rsidR="00000000" w:rsidRPr="00000000">
        <w:rPr>
          <w:rtl w:val="0"/>
        </w:rPr>
      </w:r>
    </w:p>
    <w:p w:rsidR="00000000" w:rsidDel="00000000" w:rsidP="00000000" w:rsidRDefault="00000000" w:rsidRPr="00000000" w14:paraId="00000015">
      <w:pPr>
        <w:jc w:val="left"/>
        <w:rPr>
          <w:b w:val="1"/>
          <w:sz w:val="32"/>
          <w:szCs w:val="32"/>
        </w:rPr>
      </w:pPr>
      <w:r w:rsidDel="00000000" w:rsidR="00000000" w:rsidRPr="00000000">
        <w:rPr>
          <w:rtl w:val="0"/>
        </w:rPr>
      </w:r>
    </w:p>
    <w:p w:rsidR="00000000" w:rsidDel="00000000" w:rsidP="00000000" w:rsidRDefault="00000000" w:rsidRPr="00000000" w14:paraId="00000016">
      <w:pPr>
        <w:jc w:val="left"/>
        <w:rPr>
          <w:b w:val="1"/>
          <w:sz w:val="32"/>
          <w:szCs w:val="32"/>
        </w:rPr>
      </w:pPr>
      <w:r w:rsidDel="00000000" w:rsidR="00000000" w:rsidRPr="00000000">
        <w:rPr>
          <w:rtl w:val="0"/>
        </w:rPr>
      </w:r>
    </w:p>
    <w:p w:rsidR="00000000" w:rsidDel="00000000" w:rsidP="00000000" w:rsidRDefault="00000000" w:rsidRPr="00000000" w14:paraId="00000017">
      <w:pPr>
        <w:tabs>
          <w:tab w:val="right" w:leader="none" w:pos="9090"/>
        </w:tabs>
        <w:ind w:right="0"/>
        <w:jc w:val="left"/>
        <w:rPr>
          <w:sz w:val="20"/>
          <w:szCs w:val="20"/>
        </w:rPr>
      </w:pPr>
      <w:r w:rsidDel="00000000" w:rsidR="00000000" w:rsidRPr="00000000">
        <w:rPr>
          <w:b w:val="1"/>
          <w:sz w:val="32"/>
          <w:szCs w:val="32"/>
          <w:rtl w:val="0"/>
        </w:rPr>
        <w:tab/>
      </w:r>
      <w:r w:rsidDel="00000000" w:rsidR="00000000" w:rsidRPr="00000000">
        <w:rPr>
          <w:b w:val="1"/>
          <w:sz w:val="20"/>
          <w:szCs w:val="20"/>
          <w:rtl w:val="0"/>
        </w:rPr>
        <w:t xml:space="preserve">Date:</w:t>
      </w:r>
      <w:r w:rsidDel="00000000" w:rsidR="00000000" w:rsidRPr="00000000">
        <w:rPr>
          <w:sz w:val="20"/>
          <w:szCs w:val="20"/>
          <w:rtl w:val="0"/>
        </w:rPr>
        <w:t xml:space="preserve"> 29-9-2024</w:t>
      </w:r>
    </w:p>
    <w:p w:rsidR="00000000" w:rsidDel="00000000" w:rsidP="00000000" w:rsidRDefault="00000000" w:rsidRPr="00000000" w14:paraId="00000018">
      <w:pPr>
        <w:spacing w:after="240" w:before="240" w:line="240" w:lineRule="auto"/>
        <w:rPr>
          <w:b w:val="1"/>
          <w:sz w:val="32"/>
          <w:szCs w:val="32"/>
          <w:u w:val="single"/>
        </w:rPr>
      </w:pPr>
      <w:r w:rsidDel="00000000" w:rsidR="00000000" w:rsidRPr="00000000">
        <w:rPr>
          <w:b w:val="1"/>
          <w:sz w:val="32"/>
          <w:szCs w:val="32"/>
          <w:u w:val="single"/>
          <w:rtl w:val="0"/>
        </w:rPr>
        <w:t xml:space="preserve">Project Objective:</w:t>
      </w:r>
    </w:p>
    <w:p w:rsidR="00000000" w:rsidDel="00000000" w:rsidP="00000000" w:rsidRDefault="00000000" w:rsidRPr="00000000" w14:paraId="00000019">
      <w:pPr>
        <w:spacing w:after="240" w:before="240" w:line="240" w:lineRule="auto"/>
        <w:rPr>
          <w:b w:val="1"/>
          <w:sz w:val="26"/>
          <w:szCs w:val="26"/>
        </w:rPr>
      </w:pPr>
      <w:r w:rsidDel="00000000" w:rsidR="00000000" w:rsidRPr="00000000">
        <w:rPr>
          <w:sz w:val="24"/>
          <w:szCs w:val="24"/>
          <w:rtl w:val="0"/>
        </w:rPr>
        <w:t xml:space="preserve">The project is designed to create an "Advanced Email Sender" application using PyQt5, that focuses on the secure communication of emails. It authenticate the users with the help of log in, user can compose their emails, user can attach files, and send them securely, with a strong focus on protecting users from malicious activities. Key security features include preventing the sending of malicious code, restricted attachments of attaching script files, and detecting phishing emails along with a scan in attachments for threats.</w:t>
      </w:r>
      <w:r w:rsidDel="00000000" w:rsidR="00000000" w:rsidRPr="00000000">
        <w:rPr>
          <w:rtl w:val="0"/>
        </w:rPr>
      </w:r>
    </w:p>
    <w:p w:rsidR="00000000" w:rsidDel="00000000" w:rsidP="00000000" w:rsidRDefault="00000000" w:rsidRPr="00000000" w14:paraId="0000001A">
      <w:pPr>
        <w:spacing w:after="200" w:before="200" w:lineRule="auto"/>
        <w:rPr>
          <w:sz w:val="26"/>
          <w:szCs w:val="26"/>
        </w:rPr>
      </w:pPr>
      <w:r w:rsidDel="00000000" w:rsidR="00000000" w:rsidRPr="00000000">
        <w:rPr>
          <w:b w:val="1"/>
          <w:sz w:val="26"/>
          <w:szCs w:val="26"/>
          <w:rtl w:val="0"/>
        </w:rPr>
        <w:t xml:space="preserve">Malicious Code Prevention:</w:t>
      </w:r>
      <w:r w:rsidDel="00000000" w:rsidR="00000000" w:rsidRPr="00000000">
        <w:rPr>
          <w:sz w:val="26"/>
          <w:szCs w:val="26"/>
          <w:rtl w:val="0"/>
        </w:rPr>
        <w:t xml:space="preserve"> Protection against the accidental attachment of harmful content or malicious code in an email.</w:t>
      </w:r>
    </w:p>
    <w:p w:rsidR="00000000" w:rsidDel="00000000" w:rsidP="00000000" w:rsidRDefault="00000000" w:rsidRPr="00000000" w14:paraId="0000001B">
      <w:pPr>
        <w:spacing w:after="200" w:before="200" w:lineRule="auto"/>
        <w:rPr>
          <w:sz w:val="26"/>
          <w:szCs w:val="26"/>
        </w:rPr>
      </w:pPr>
      <w:r w:rsidDel="00000000" w:rsidR="00000000" w:rsidRPr="00000000">
        <w:rPr>
          <w:b w:val="1"/>
          <w:sz w:val="26"/>
          <w:szCs w:val="26"/>
          <w:rtl w:val="0"/>
        </w:rPr>
        <w:t xml:space="preserve">Script File Attachment Restriction:</w:t>
      </w:r>
      <w:r w:rsidDel="00000000" w:rsidR="00000000" w:rsidRPr="00000000">
        <w:rPr>
          <w:sz w:val="26"/>
          <w:szCs w:val="26"/>
          <w:rtl w:val="0"/>
        </w:rPr>
        <w:t xml:space="preserve"> If you want to ban users from attaching risky files  (e.g., </w:t>
      </w:r>
      <w:r w:rsidDel="00000000" w:rsidR="00000000" w:rsidRPr="00000000">
        <w:rPr>
          <w:rFonts w:ascii="Roboto Mono" w:cs="Roboto Mono" w:eastAsia="Roboto Mono" w:hAnsi="Roboto Mono"/>
          <w:color w:val="188038"/>
          <w:sz w:val="26"/>
          <w:szCs w:val="26"/>
          <w:rtl w:val="0"/>
        </w:rPr>
        <w:t xml:space="preserve">.exe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.js</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.bat</w:t>
      </w:r>
      <w:r w:rsidDel="00000000" w:rsidR="00000000" w:rsidRPr="00000000">
        <w:rPr>
          <w:sz w:val="26"/>
          <w:szCs w:val="26"/>
          <w:rtl w:val="0"/>
        </w:rPr>
        <w:t xml:space="preserve">) this feature can prevent malicious programs from being sent.</w:t>
      </w:r>
    </w:p>
    <w:p w:rsidR="00000000" w:rsidDel="00000000" w:rsidP="00000000" w:rsidRDefault="00000000" w:rsidRPr="00000000" w14:paraId="0000001C">
      <w:pPr>
        <w:spacing w:after="200" w:before="200" w:lineRule="auto"/>
        <w:rPr>
          <w:sz w:val="26"/>
          <w:szCs w:val="26"/>
        </w:rPr>
      </w:pPr>
      <w:r w:rsidDel="00000000" w:rsidR="00000000" w:rsidRPr="00000000">
        <w:rPr>
          <w:b w:val="1"/>
          <w:sz w:val="26"/>
          <w:szCs w:val="26"/>
          <w:rtl w:val="0"/>
        </w:rPr>
        <w:t xml:space="preserve">Phishing Email Detection:</w:t>
      </w:r>
      <w:r w:rsidDel="00000000" w:rsidR="00000000" w:rsidRPr="00000000">
        <w:rPr>
          <w:sz w:val="26"/>
          <w:szCs w:val="26"/>
          <w:rtl w:val="0"/>
        </w:rPr>
        <w:t xml:space="preserve"> Create a detection tool set, which will also block phishing emails. This can be achieved by marking suspicious links that are of a format or that look spammy.</w:t>
      </w:r>
    </w:p>
    <w:p w:rsidR="00000000" w:rsidDel="00000000" w:rsidP="00000000" w:rsidRDefault="00000000" w:rsidRPr="00000000" w14:paraId="0000001D">
      <w:pPr>
        <w:spacing w:after="200" w:before="200" w:lineRule="auto"/>
        <w:rPr>
          <w:sz w:val="26"/>
          <w:szCs w:val="26"/>
        </w:rPr>
      </w:pPr>
      <w:r w:rsidDel="00000000" w:rsidR="00000000" w:rsidRPr="00000000">
        <w:rPr>
          <w:b w:val="1"/>
          <w:sz w:val="26"/>
          <w:szCs w:val="26"/>
          <w:rtl w:val="0"/>
        </w:rPr>
        <w:t xml:space="preserve">Secure File Scanning:</w:t>
      </w:r>
      <w:r w:rsidDel="00000000" w:rsidR="00000000" w:rsidRPr="00000000">
        <w:rPr>
          <w:sz w:val="26"/>
          <w:szCs w:val="26"/>
          <w:rtl w:val="0"/>
        </w:rPr>
        <w:t xml:space="preserve"> Ensure every file attached to an email is checked for threats before its sending so as not to expose the receiver to dangerous attachments.</w:t>
      </w:r>
    </w:p>
    <w:p w:rsidR="00000000" w:rsidDel="00000000" w:rsidP="00000000" w:rsidRDefault="00000000" w:rsidRPr="00000000" w14:paraId="0000001E">
      <w:pPr>
        <w:spacing w:after="200" w:before="200" w:lineRule="auto"/>
        <w:rPr>
          <w:sz w:val="26"/>
          <w:szCs w:val="26"/>
        </w:rPr>
      </w:pPr>
      <w:r w:rsidDel="00000000" w:rsidR="00000000" w:rsidRPr="00000000">
        <w:rPr>
          <w:b w:val="1"/>
          <w:sz w:val="26"/>
          <w:szCs w:val="26"/>
          <w:rtl w:val="0"/>
        </w:rPr>
        <w:t xml:space="preserve">Content filtering:</w:t>
      </w:r>
      <w:r w:rsidDel="00000000" w:rsidR="00000000" w:rsidRPr="00000000">
        <w:rPr>
          <w:sz w:val="26"/>
          <w:szCs w:val="26"/>
          <w:rtl w:val="0"/>
        </w:rPr>
        <w:t xml:space="preserve"> would block emails that meet common patterns found in phishing attacks, thus your email exchange with others safe.</w:t>
      </w:r>
      <w:r w:rsidDel="00000000" w:rsidR="00000000" w:rsidRPr="00000000">
        <w:rPr>
          <w:rtl w:val="0"/>
        </w:rPr>
      </w:r>
    </w:p>
    <w:p w:rsidR="00000000" w:rsidDel="00000000" w:rsidP="00000000" w:rsidRDefault="00000000" w:rsidRPr="00000000" w14:paraId="0000001F">
      <w:pPr>
        <w:spacing w:after="200" w:before="200" w:line="276" w:lineRule="auto"/>
        <w:ind w:left="0" w:firstLine="0"/>
        <w:rPr>
          <w:b w:val="1"/>
          <w:sz w:val="32"/>
          <w:szCs w:val="32"/>
          <w:u w:val="single"/>
        </w:rPr>
      </w:pPr>
      <w:r w:rsidDel="00000000" w:rsidR="00000000" w:rsidRPr="00000000">
        <w:rPr>
          <w:b w:val="1"/>
          <w:sz w:val="32"/>
          <w:szCs w:val="32"/>
          <w:u w:val="single"/>
          <w:rtl w:val="0"/>
        </w:rPr>
        <w:t xml:space="preserve">Tools &amp; Technologies</w:t>
      </w:r>
    </w:p>
    <w:p w:rsidR="00000000" w:rsidDel="00000000" w:rsidP="00000000" w:rsidRDefault="00000000" w:rsidRPr="00000000" w14:paraId="00000020">
      <w:pPr>
        <w:numPr>
          <w:ilvl w:val="0"/>
          <w:numId w:val="1"/>
        </w:numPr>
        <w:spacing w:after="0" w:afterAutospacing="0" w:before="200" w:line="276" w:lineRule="auto"/>
        <w:ind w:left="720" w:hanging="360"/>
        <w:rPr>
          <w:sz w:val="26"/>
          <w:szCs w:val="26"/>
          <w:u w:val="none"/>
        </w:rPr>
      </w:pPr>
      <w:r w:rsidDel="00000000" w:rsidR="00000000" w:rsidRPr="00000000">
        <w:rPr>
          <w:b w:val="1"/>
          <w:sz w:val="26"/>
          <w:szCs w:val="26"/>
          <w:rtl w:val="0"/>
        </w:rPr>
        <w:t xml:space="preserve">Python:</w:t>
      </w:r>
      <w:r w:rsidDel="00000000" w:rsidR="00000000" w:rsidRPr="00000000">
        <w:rPr>
          <w:sz w:val="26"/>
          <w:szCs w:val="26"/>
          <w:rtl w:val="0"/>
        </w:rPr>
        <w:t xml:space="preserve"> This is the core language in which the script is written</w:t>
      </w:r>
    </w:p>
    <w:p w:rsidR="00000000" w:rsidDel="00000000" w:rsidP="00000000" w:rsidRDefault="00000000" w:rsidRPr="00000000" w14:paraId="00000021">
      <w:pPr>
        <w:numPr>
          <w:ilvl w:val="0"/>
          <w:numId w:val="1"/>
        </w:numPr>
        <w:spacing w:after="0" w:afterAutospacing="0" w:before="0" w:beforeAutospacing="0" w:line="276" w:lineRule="auto"/>
        <w:ind w:left="720" w:hanging="360"/>
        <w:rPr>
          <w:sz w:val="26"/>
          <w:szCs w:val="26"/>
          <w:u w:val="none"/>
        </w:rPr>
      </w:pPr>
      <w:r w:rsidDel="00000000" w:rsidR="00000000" w:rsidRPr="00000000">
        <w:rPr>
          <w:b w:val="1"/>
          <w:sz w:val="26"/>
          <w:szCs w:val="26"/>
          <w:rtl w:val="0"/>
        </w:rPr>
        <w:t xml:space="preserve">PyQt5:</w:t>
      </w:r>
      <w:r w:rsidDel="00000000" w:rsidR="00000000" w:rsidRPr="00000000">
        <w:rPr>
          <w:sz w:val="26"/>
          <w:szCs w:val="26"/>
          <w:rtl w:val="0"/>
        </w:rPr>
        <w:t xml:space="preserve"> For the GUI</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sz w:val="26"/>
          <w:szCs w:val="26"/>
          <w:u w:val="none"/>
        </w:rPr>
      </w:pPr>
      <w:r w:rsidDel="00000000" w:rsidR="00000000" w:rsidRPr="00000000">
        <w:rPr>
          <w:b w:val="1"/>
          <w:sz w:val="26"/>
          <w:szCs w:val="26"/>
          <w:rtl w:val="0"/>
        </w:rPr>
        <w:t xml:space="preserve">smtplib:</w:t>
      </w:r>
      <w:r w:rsidDel="00000000" w:rsidR="00000000" w:rsidRPr="00000000">
        <w:rPr>
          <w:sz w:val="26"/>
          <w:szCs w:val="26"/>
          <w:rtl w:val="0"/>
        </w:rPr>
        <w:t xml:space="preserve"> Simple Mail Transfer Protocol for sending the email</w:t>
      </w:r>
    </w:p>
    <w:p w:rsidR="00000000" w:rsidDel="00000000" w:rsidP="00000000" w:rsidRDefault="00000000" w:rsidRPr="00000000" w14:paraId="00000023">
      <w:pPr>
        <w:numPr>
          <w:ilvl w:val="0"/>
          <w:numId w:val="1"/>
        </w:numPr>
        <w:spacing w:after="0" w:afterAutospacing="0" w:before="0" w:beforeAutospacing="0" w:line="276" w:lineRule="auto"/>
        <w:ind w:left="720" w:hanging="360"/>
        <w:rPr>
          <w:sz w:val="26"/>
          <w:szCs w:val="26"/>
          <w:u w:val="none"/>
        </w:rPr>
      </w:pPr>
      <w:r w:rsidDel="00000000" w:rsidR="00000000" w:rsidRPr="00000000">
        <w:rPr>
          <w:b w:val="1"/>
          <w:sz w:val="26"/>
          <w:szCs w:val="26"/>
          <w:rtl w:val="0"/>
        </w:rPr>
        <w:t xml:space="preserve">email.mime:</w:t>
      </w:r>
      <w:r w:rsidDel="00000000" w:rsidR="00000000" w:rsidRPr="00000000">
        <w:rPr>
          <w:sz w:val="26"/>
          <w:szCs w:val="26"/>
          <w:rtl w:val="0"/>
        </w:rPr>
        <w:t xml:space="preserve"> This module is used to create a multipart message email</w:t>
      </w:r>
    </w:p>
    <w:p w:rsidR="00000000" w:rsidDel="00000000" w:rsidP="00000000" w:rsidRDefault="00000000" w:rsidRPr="00000000" w14:paraId="00000024">
      <w:pPr>
        <w:numPr>
          <w:ilvl w:val="0"/>
          <w:numId w:val="1"/>
        </w:numPr>
        <w:spacing w:after="0" w:afterAutospacing="0" w:before="0" w:beforeAutospacing="0" w:line="276" w:lineRule="auto"/>
        <w:ind w:left="720" w:hanging="360"/>
        <w:rPr>
          <w:sz w:val="26"/>
          <w:szCs w:val="26"/>
          <w:u w:val="none"/>
        </w:rPr>
      </w:pPr>
      <w:r w:rsidDel="00000000" w:rsidR="00000000" w:rsidRPr="00000000">
        <w:rPr>
          <w:b w:val="1"/>
          <w:sz w:val="26"/>
          <w:szCs w:val="26"/>
          <w:rtl w:val="0"/>
        </w:rPr>
        <w:t xml:space="preserve">QFileDialog:</w:t>
      </w:r>
      <w:r w:rsidDel="00000000" w:rsidR="00000000" w:rsidRPr="00000000">
        <w:rPr>
          <w:sz w:val="26"/>
          <w:szCs w:val="26"/>
          <w:rtl w:val="0"/>
        </w:rPr>
        <w:t xml:space="preserve"> These modules are used for attaching files in the GUI.</w:t>
      </w:r>
    </w:p>
    <w:p w:rsidR="00000000" w:rsidDel="00000000" w:rsidP="00000000" w:rsidRDefault="00000000" w:rsidRPr="00000000" w14:paraId="00000025">
      <w:pPr>
        <w:numPr>
          <w:ilvl w:val="0"/>
          <w:numId w:val="1"/>
        </w:numPr>
        <w:spacing w:after="0" w:afterAutospacing="0" w:before="0" w:beforeAutospacing="0" w:line="276" w:lineRule="auto"/>
        <w:ind w:left="720" w:hanging="360"/>
        <w:rPr>
          <w:sz w:val="26"/>
          <w:szCs w:val="26"/>
          <w:u w:val="none"/>
        </w:rPr>
      </w:pPr>
      <w:r w:rsidDel="00000000" w:rsidR="00000000" w:rsidRPr="00000000">
        <w:rPr>
          <w:b w:val="1"/>
          <w:sz w:val="26"/>
          <w:szCs w:val="26"/>
          <w:rtl w:val="0"/>
        </w:rPr>
        <w:t xml:space="preserve">Regular Expressions (re):</w:t>
      </w:r>
      <w:r w:rsidDel="00000000" w:rsidR="00000000" w:rsidRPr="00000000">
        <w:rPr>
          <w:sz w:val="26"/>
          <w:szCs w:val="26"/>
          <w:rtl w:val="0"/>
        </w:rPr>
        <w:t xml:space="preserve"> It is the regular expression that checks if the email address is formatted correctly or not</w:t>
      </w:r>
    </w:p>
    <w:p w:rsidR="00000000" w:rsidDel="00000000" w:rsidP="00000000" w:rsidRDefault="00000000" w:rsidRPr="00000000" w14:paraId="00000026">
      <w:pPr>
        <w:numPr>
          <w:ilvl w:val="0"/>
          <w:numId w:val="1"/>
        </w:numPr>
        <w:spacing w:after="0" w:afterAutospacing="0" w:before="0" w:beforeAutospacing="0" w:line="276" w:lineRule="auto"/>
        <w:ind w:left="720" w:hanging="360"/>
        <w:rPr>
          <w:sz w:val="26"/>
          <w:szCs w:val="26"/>
          <w:u w:val="none"/>
        </w:rPr>
      </w:pPr>
      <w:r w:rsidDel="00000000" w:rsidR="00000000" w:rsidRPr="00000000">
        <w:rPr>
          <w:b w:val="1"/>
          <w:sz w:val="26"/>
          <w:szCs w:val="26"/>
          <w:rtl w:val="0"/>
        </w:rPr>
        <w:t xml:space="preserve">Socket:</w:t>
      </w:r>
      <w:r w:rsidDel="00000000" w:rsidR="00000000" w:rsidRPr="00000000">
        <w:rPr>
          <w:sz w:val="26"/>
          <w:szCs w:val="26"/>
          <w:rtl w:val="0"/>
        </w:rPr>
        <w:t xml:space="preserve"> This package is used for checking if the server is connected to the network</w:t>
      </w:r>
    </w:p>
    <w:p w:rsidR="00000000" w:rsidDel="00000000" w:rsidP="00000000" w:rsidRDefault="00000000" w:rsidRPr="00000000" w14:paraId="00000027">
      <w:pPr>
        <w:numPr>
          <w:ilvl w:val="0"/>
          <w:numId w:val="1"/>
        </w:numPr>
        <w:spacing w:after="200" w:before="0" w:beforeAutospacing="0" w:line="276" w:lineRule="auto"/>
        <w:ind w:left="720" w:hanging="360"/>
        <w:rPr>
          <w:sz w:val="26"/>
          <w:szCs w:val="26"/>
          <w:u w:val="none"/>
        </w:rPr>
      </w:pPr>
      <w:r w:rsidDel="00000000" w:rsidR="00000000" w:rsidRPr="00000000">
        <w:rPr>
          <w:b w:val="1"/>
          <w:sz w:val="26"/>
          <w:szCs w:val="26"/>
          <w:rtl w:val="0"/>
        </w:rPr>
        <w:t xml:space="preserve">QMessageBox:</w:t>
      </w:r>
      <w:r w:rsidDel="00000000" w:rsidR="00000000" w:rsidRPr="00000000">
        <w:rPr>
          <w:sz w:val="26"/>
          <w:szCs w:val="26"/>
          <w:rtl w:val="0"/>
        </w:rPr>
        <w:t xml:space="preserve"> This message is displayed for warnings or alerts in the GUI.</w:t>
      </w:r>
    </w:p>
    <w:p w:rsidR="00000000" w:rsidDel="00000000" w:rsidP="00000000" w:rsidRDefault="00000000" w:rsidRPr="00000000" w14:paraId="00000028">
      <w:pPr>
        <w:spacing w:after="200" w:before="200" w:line="276" w:lineRule="auto"/>
        <w:rPr>
          <w:b w:val="1"/>
          <w:sz w:val="26"/>
          <w:szCs w:val="26"/>
        </w:rPr>
      </w:pPr>
      <w:r w:rsidDel="00000000" w:rsidR="00000000" w:rsidRPr="00000000">
        <w:rPr>
          <w:b w:val="1"/>
          <w:sz w:val="26"/>
          <w:szCs w:val="26"/>
        </w:rPr>
        <w:drawing>
          <wp:inline distB="114300" distT="114300" distL="114300" distR="114300">
            <wp:extent cx="5995988" cy="5995988"/>
            <wp:effectExtent b="0" l="0" r="0" t="0"/>
            <wp:docPr id="1" name="image1.png"/>
            <a:graphic>
              <a:graphicData uri="http://schemas.openxmlformats.org/drawingml/2006/picture">
                <pic:pic>
                  <pic:nvPicPr>
                    <pic:cNvPr id="0" name="image1.png"/>
                    <pic:cNvPicPr preferRelativeResize="0"/>
                  </pic:nvPicPr>
                  <pic:blipFill>
                    <a:blip r:embed="rId7"/>
                    <a:srcRect b="0" l="21634" r="22115" t="0"/>
                    <a:stretch>
                      <a:fillRect/>
                    </a:stretch>
                  </pic:blipFill>
                  <pic:spPr>
                    <a:xfrm>
                      <a:off x="0" y="0"/>
                      <a:ext cx="5995988" cy="59959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