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984228" cy="672859"/>
            <wp:effectExtent b="0" l="0" r="0" t="0"/>
            <wp:docPr descr="C:\Users\HP\OneDrive\Desktop\fast.png" id="1" name="image1.png"/>
            <a:graphic>
              <a:graphicData uri="http://schemas.openxmlformats.org/drawingml/2006/picture">
                <pic:pic>
                  <pic:nvPicPr>
                    <pic:cNvPr descr="C:\Users\HP\OneDrive\Desktop\fast.png" id="0" name="image1.png"/>
                    <pic:cNvPicPr preferRelativeResize="0"/>
                  </pic:nvPicPr>
                  <pic:blipFill>
                    <a:blip r:embed="rId6"/>
                    <a:srcRect b="0" l="0" r="0" t="0"/>
                    <a:stretch>
                      <a:fillRect/>
                    </a:stretch>
                  </pic:blipFill>
                  <pic:spPr>
                    <a:xfrm>
                      <a:off x="0" y="0"/>
                      <a:ext cx="2984228" cy="6728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keepNext w:val="1"/>
        <w:keepLines w:val="1"/>
        <w:spacing w:after="0" w:before="240" w:lineRule="auto"/>
        <w:jc w:val="center"/>
        <w:rPr>
          <w:vertAlign w:val="baseline"/>
        </w:rPr>
      </w:pPr>
      <w:bookmarkStart w:colFirst="0" w:colLast="0" w:name="_byhn22cmckf6" w:id="0"/>
      <w:bookmarkEnd w:id="0"/>
      <w:r w:rsidDel="00000000" w:rsidR="00000000" w:rsidRPr="00000000">
        <w:rPr>
          <w:vertAlign w:val="baseline"/>
          <w:rtl w:val="0"/>
        </w:rPr>
        <w:t xml:space="preserve">SecureCommute: Carpooling with Zero-Knowledge Proof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View Controller 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2.Directory 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Benefits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Work</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19">
      <w:pPr>
        <w:pStyle w:val="Heading1"/>
        <w:rPr>
          <w:rFonts w:ascii="Arial" w:cs="Arial" w:eastAsia="Arial" w:hAnsi="Arial"/>
          <w:b w:val="1"/>
          <w:color w:val="000000"/>
          <w:sz w:val="44"/>
          <w:szCs w:val="44"/>
        </w:rPr>
      </w:pPr>
      <w:bookmarkStart w:colFirst="0" w:colLast="0" w:name="_gjdgxs" w:id="1"/>
      <w:bookmarkEnd w:id="1"/>
      <w:r w:rsidDel="00000000" w:rsidR="00000000" w:rsidRPr="00000000">
        <w:rPr>
          <w:rFonts w:ascii="Arial" w:cs="Arial" w:eastAsia="Arial" w:hAnsi="Arial"/>
          <w:b w:val="1"/>
          <w:color w:val="000000"/>
          <w:sz w:val="44"/>
          <w:szCs w:val="44"/>
          <w:rtl w:val="0"/>
        </w:rPr>
        <w:t xml:space="preserve">Abstract</w:t>
      </w:r>
    </w:p>
    <w:p w:rsidR="00000000" w:rsidDel="00000000" w:rsidP="00000000" w:rsidRDefault="00000000" w:rsidRPr="00000000" w14:paraId="0000001A">
      <w:pPr>
        <w:rPr/>
      </w:pPr>
      <w:r w:rsidDel="00000000" w:rsidR="00000000" w:rsidRPr="00000000">
        <w:rPr>
          <w:rtl w:val="0"/>
        </w:rPr>
        <w:t xml:space="preserve">SecureCommute is a novel approach to enhancing the privacy and security of carpooling systems through the integration of zero-knowledge proof (ZKP) cryptographic techniques. With increasing concerns over data privacy and security in shared transportation services, SecureCommute aims to revolutionize the carpooling experience by providing a secure platform where users can authenticate themselves without revealing sensitive information.</w:t>
      </w:r>
    </w:p>
    <w:p w:rsidR="00000000" w:rsidDel="00000000" w:rsidP="00000000" w:rsidRDefault="00000000" w:rsidRPr="00000000" w14:paraId="0000001B">
      <w:pPr>
        <w:pStyle w:val="Heading1"/>
        <w:rPr>
          <w:rFonts w:ascii="Arial" w:cs="Arial" w:eastAsia="Arial" w:hAnsi="Arial"/>
          <w:b w:val="1"/>
          <w:color w:val="000000"/>
          <w:sz w:val="44"/>
          <w:szCs w:val="44"/>
        </w:rPr>
      </w:pPr>
      <w:bookmarkStart w:colFirst="0" w:colLast="0" w:name="_30j0zll" w:id="2"/>
      <w:bookmarkEnd w:id="2"/>
      <w:r w:rsidDel="00000000" w:rsidR="00000000" w:rsidRPr="00000000">
        <w:rPr>
          <w:rFonts w:ascii="Arial" w:cs="Arial" w:eastAsia="Arial" w:hAnsi="Arial"/>
          <w:b w:val="1"/>
          <w:color w:val="000000"/>
          <w:sz w:val="44"/>
          <w:szCs w:val="44"/>
          <w:rtl w:val="0"/>
        </w:rPr>
        <w:t xml:space="preserve">Introduction</w:t>
      </w:r>
    </w:p>
    <w:p w:rsidR="00000000" w:rsidDel="00000000" w:rsidP="00000000" w:rsidRDefault="00000000" w:rsidRPr="00000000" w14:paraId="0000001C">
      <w:pPr>
        <w:rPr/>
      </w:pPr>
      <w:r w:rsidDel="00000000" w:rsidR="00000000" w:rsidRPr="00000000">
        <w:rPr>
          <w:rtl w:val="0"/>
        </w:rPr>
        <w:t xml:space="preserve">In today's digital world, keeping personal information safe is crucial, especially in services like carpooling where privacy is important. SecureCommute tackles this by using a method called zero-knowledge proof (ZKP) to create a safe and private carpooling platform. This means users don't have to share a lot of personal details, which helps protect their privacy.</w:t>
      </w:r>
    </w:p>
    <w:p w:rsidR="00000000" w:rsidDel="00000000" w:rsidP="00000000" w:rsidRDefault="00000000" w:rsidRPr="00000000" w14:paraId="0000001D">
      <w:pP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Objectives</w:t>
      </w:r>
    </w:p>
    <w:p w:rsidR="00000000" w:rsidDel="00000000" w:rsidP="00000000" w:rsidRDefault="00000000" w:rsidRPr="00000000" w14:paraId="0000001E">
      <w:pPr>
        <w:rPr/>
      </w:pPr>
      <w:r w:rsidDel="00000000" w:rsidR="00000000" w:rsidRPr="00000000">
        <w:rPr>
          <w:rtl w:val="0"/>
        </w:rPr>
        <w:t xml:space="preserve">SecureCommute's main goal is to create a carpooling system that puts user privacy and security first, while still being as efficient and easy to use as regular carpooling services. With zero-knowledge proof, SecureCommute lets users prove who they are, check if their route matches others', find suitable matches based on preferences, and handle money matters—all without sharing their personal information.</w:t>
      </w:r>
    </w:p>
    <w:p w:rsidR="00000000" w:rsidDel="00000000" w:rsidP="00000000" w:rsidRDefault="00000000" w:rsidRPr="00000000" w14:paraId="0000001F">
      <w:pP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Architecture Overview</w:t>
      </w:r>
    </w:p>
    <w:p w:rsidR="00000000" w:rsidDel="00000000" w:rsidP="00000000" w:rsidRDefault="00000000" w:rsidRPr="00000000" w14:paraId="00000020">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Technology used:</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(database)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application using Python (backend)</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CSS and JAVA (frontend)</w:t>
      </w:r>
    </w:p>
    <w:p w:rsidR="00000000" w:rsidDel="00000000" w:rsidP="00000000" w:rsidRDefault="00000000" w:rsidRPr="00000000" w14:paraId="00000024">
      <w:pPr>
        <w:pStyle w:val="Heading2"/>
        <w:numPr>
          <w:ilvl w:val="0"/>
          <w:numId w:val="3"/>
        </w:numPr>
        <w:ind w:left="720" w:hanging="360"/>
        <w:rPr>
          <w:b w:val="1"/>
          <w:color w:val="000000"/>
          <w:sz w:val="36"/>
          <w:szCs w:val="36"/>
        </w:rPr>
      </w:pPr>
      <w:bookmarkStart w:colFirst="0" w:colLast="0" w:name="_1fob9te" w:id="3"/>
      <w:bookmarkEnd w:id="3"/>
      <w:r w:rsidDel="00000000" w:rsidR="00000000" w:rsidRPr="00000000">
        <w:rPr>
          <w:b w:val="1"/>
          <w:color w:val="000000"/>
          <w:sz w:val="36"/>
          <w:szCs w:val="36"/>
          <w:rtl w:val="0"/>
        </w:rPr>
        <w:t xml:space="preserve">User Interaction architecture</w:t>
      </w:r>
    </w:p>
    <w:p w:rsidR="00000000" w:rsidDel="00000000" w:rsidP="00000000" w:rsidRDefault="00000000" w:rsidRPr="00000000" w14:paraId="00000025">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4995504" cy="2700870"/>
            <wp:effectExtent b="0" l="0" r="0" t="0"/>
            <wp:docPr descr="D:\poppycock\WhatsApp Image 2024-05-17 at 10.05.35 PM.jpeg" id="2" name="image2.jpg"/>
            <a:graphic>
              <a:graphicData uri="http://schemas.openxmlformats.org/drawingml/2006/picture">
                <pic:pic>
                  <pic:nvPicPr>
                    <pic:cNvPr descr="D:\poppycock\WhatsApp Image 2024-05-17 at 10.05.35 PM.jpeg" id="0" name="image2.jpg"/>
                    <pic:cNvPicPr preferRelativeResize="0"/>
                  </pic:nvPicPr>
                  <pic:blipFill>
                    <a:blip r:embed="rId7"/>
                    <a:srcRect b="0" l="0" r="0" t="0"/>
                    <a:stretch>
                      <a:fillRect/>
                    </a:stretch>
                  </pic:blipFill>
                  <pic:spPr>
                    <a:xfrm>
                      <a:off x="0" y="0"/>
                      <a:ext cx="4995504" cy="27008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Figure 1</w:t>
      </w:r>
    </w:p>
    <w:p w:rsidR="00000000" w:rsidDel="00000000" w:rsidP="00000000" w:rsidRDefault="00000000" w:rsidRPr="00000000" w14:paraId="00000027">
      <w:pPr>
        <w:pStyle w:val="Heading1"/>
        <w:numPr>
          <w:ilvl w:val="0"/>
          <w:numId w:val="3"/>
        </w:numPr>
        <w:ind w:left="720" w:hanging="360"/>
        <w:rPr>
          <w:b w:val="1"/>
          <w:color w:val="000000"/>
          <w:sz w:val="36"/>
          <w:szCs w:val="36"/>
        </w:rPr>
      </w:pPr>
      <w:bookmarkStart w:colFirst="0" w:colLast="0" w:name="_3znysh7" w:id="4"/>
      <w:bookmarkEnd w:id="4"/>
      <w:r w:rsidDel="00000000" w:rsidR="00000000" w:rsidRPr="00000000">
        <w:rPr>
          <w:b w:val="1"/>
          <w:color w:val="000000"/>
          <w:sz w:val="36"/>
          <w:szCs w:val="36"/>
          <w:rtl w:val="0"/>
        </w:rPr>
        <w:t xml:space="preserve">Directory structure</w:t>
      </w:r>
    </w:p>
    <w:p w:rsidR="00000000" w:rsidDel="00000000" w:rsidP="00000000" w:rsidRDefault="00000000" w:rsidRPr="00000000" w14:paraId="00000028">
      <w:pPr>
        <w:rPr>
          <w:b w:val="1"/>
          <w:sz w:val="16"/>
          <w:szCs w:val="16"/>
        </w:rPr>
      </w:pPr>
      <w:r w:rsidDel="00000000" w:rsidR="00000000" w:rsidRPr="00000000">
        <w:rPr>
          <w:b w:val="1"/>
          <w:sz w:val="16"/>
          <w:szCs w:val="16"/>
          <w:rtl w:val="0"/>
        </w:rPr>
        <w:t xml:space="preserve">project_root</w:t>
      </w:r>
    </w:p>
    <w:p w:rsidR="00000000" w:rsidDel="00000000" w:rsidP="00000000" w:rsidRDefault="00000000" w:rsidRPr="00000000" w14:paraId="00000029">
      <w:pP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2A">
      <w:pPr>
        <w:rPr>
          <w:b w:val="1"/>
          <w:sz w:val="16"/>
          <w:szCs w:val="16"/>
        </w:rPr>
      </w:pPr>
      <w:r w:rsidDel="00000000" w:rsidR="00000000" w:rsidRPr="00000000">
        <w:rPr>
          <w:rFonts w:ascii="Arial" w:cs="Arial" w:eastAsia="Arial" w:hAnsi="Arial"/>
          <w:b w:val="1"/>
          <w:sz w:val="16"/>
          <w:szCs w:val="16"/>
          <w:rtl w:val="0"/>
        </w:rPr>
        <w:t xml:space="preserve">├</w:t>
      </w:r>
      <w:r w:rsidDel="00000000" w:rsidR="00000000" w:rsidRPr="00000000">
        <w:rPr>
          <w:rFonts w:ascii="Calibri" w:cs="Calibri" w:eastAsia="Calibri" w:hAnsi="Calibri"/>
          <w:b w:val="1"/>
          <w:sz w:val="16"/>
          <w:szCs w:val="16"/>
          <w:rtl w:val="0"/>
        </w:rPr>
        <w:t xml:space="preserve">──</w:t>
      </w:r>
      <w:r w:rsidDel="00000000" w:rsidR="00000000" w:rsidRPr="00000000">
        <w:rPr>
          <w:b w:val="1"/>
          <w:sz w:val="16"/>
          <w:szCs w:val="16"/>
          <w:rtl w:val="0"/>
        </w:rPr>
        <w:t xml:space="preserve"> templates/</w:t>
      </w:r>
    </w:p>
    <w:p w:rsidR="00000000" w:rsidDel="00000000" w:rsidP="00000000" w:rsidRDefault="00000000" w:rsidRPr="00000000" w14:paraId="0000002B">
      <w:pPr>
        <w:rPr>
          <w:b w:val="1"/>
          <w:sz w:val="16"/>
          <w:szCs w:val="16"/>
        </w:rPr>
      </w:pPr>
      <w:r w:rsidDel="00000000" w:rsidR="00000000" w:rsidRPr="00000000">
        <w:rPr>
          <w:b w:val="1"/>
          <w:sz w:val="16"/>
          <w:szCs w:val="16"/>
          <w:rtl w:val="0"/>
        </w:rPr>
        <w:t xml:space="preserve">│   </w:t>
      </w:r>
      <w:r w:rsidDel="00000000" w:rsidR="00000000" w:rsidRPr="00000000">
        <w:rPr>
          <w:rFonts w:ascii="Arial" w:cs="Arial" w:eastAsia="Arial" w:hAnsi="Arial"/>
          <w:b w:val="1"/>
          <w:sz w:val="16"/>
          <w:szCs w:val="16"/>
          <w:rtl w:val="0"/>
        </w:rPr>
        <w:t xml:space="preserve">├</w:t>
      </w:r>
      <w:r w:rsidDel="00000000" w:rsidR="00000000" w:rsidRPr="00000000">
        <w:rPr>
          <w:rFonts w:ascii="Calibri" w:cs="Calibri" w:eastAsia="Calibri" w:hAnsi="Calibri"/>
          <w:b w:val="1"/>
          <w:sz w:val="16"/>
          <w:szCs w:val="16"/>
          <w:rtl w:val="0"/>
        </w:rPr>
        <w:t xml:space="preserve">──</w:t>
      </w:r>
      <w:r w:rsidDel="00000000" w:rsidR="00000000" w:rsidRPr="00000000">
        <w:rPr>
          <w:b w:val="1"/>
          <w:sz w:val="16"/>
          <w:szCs w:val="16"/>
          <w:rtl w:val="0"/>
        </w:rPr>
        <w:t xml:space="preserve"> index.html</w:t>
      </w:r>
    </w:p>
    <w:p w:rsidR="00000000" w:rsidDel="00000000" w:rsidP="00000000" w:rsidRDefault="00000000" w:rsidRPr="00000000" w14:paraId="0000002C">
      <w:pPr>
        <w:rPr>
          <w:b w:val="1"/>
          <w:sz w:val="16"/>
          <w:szCs w:val="16"/>
        </w:rPr>
      </w:pPr>
      <w:r w:rsidDel="00000000" w:rsidR="00000000" w:rsidRPr="00000000">
        <w:rPr>
          <w:b w:val="1"/>
          <w:sz w:val="16"/>
          <w:szCs w:val="16"/>
          <w:rtl w:val="0"/>
        </w:rPr>
        <w:t xml:space="preserve">│   </w:t>
      </w:r>
      <w:r w:rsidDel="00000000" w:rsidR="00000000" w:rsidRPr="00000000">
        <w:rPr>
          <w:rFonts w:ascii="Arial" w:cs="Arial" w:eastAsia="Arial" w:hAnsi="Arial"/>
          <w:b w:val="1"/>
          <w:sz w:val="16"/>
          <w:szCs w:val="16"/>
          <w:rtl w:val="0"/>
        </w:rPr>
        <w:t xml:space="preserve">├</w:t>
      </w:r>
      <w:r w:rsidDel="00000000" w:rsidR="00000000" w:rsidRPr="00000000">
        <w:rPr>
          <w:rFonts w:ascii="Calibri" w:cs="Calibri" w:eastAsia="Calibri" w:hAnsi="Calibri"/>
          <w:b w:val="1"/>
          <w:sz w:val="16"/>
          <w:szCs w:val="16"/>
          <w:rtl w:val="0"/>
        </w:rPr>
        <w:t xml:space="preserve">──</w:t>
      </w:r>
      <w:r w:rsidDel="00000000" w:rsidR="00000000" w:rsidRPr="00000000">
        <w:rPr>
          <w:b w:val="1"/>
          <w:sz w:val="16"/>
          <w:szCs w:val="16"/>
          <w:rtl w:val="0"/>
        </w:rPr>
        <w:t xml:space="preserve"> register.html</w:t>
      </w:r>
    </w:p>
    <w:p w:rsidR="00000000" w:rsidDel="00000000" w:rsidP="00000000" w:rsidRDefault="00000000" w:rsidRPr="00000000" w14:paraId="0000002D">
      <w:pPr>
        <w:rPr>
          <w:b w:val="1"/>
          <w:sz w:val="16"/>
          <w:szCs w:val="16"/>
        </w:rPr>
      </w:pPr>
      <w:r w:rsidDel="00000000" w:rsidR="00000000" w:rsidRPr="00000000">
        <w:rPr>
          <w:b w:val="1"/>
          <w:sz w:val="16"/>
          <w:szCs w:val="16"/>
          <w:rtl w:val="0"/>
        </w:rPr>
        <w:t xml:space="preserve">│   </w:t>
      </w:r>
      <w:r w:rsidDel="00000000" w:rsidR="00000000" w:rsidRPr="00000000">
        <w:rPr>
          <w:rFonts w:ascii="Arial" w:cs="Arial" w:eastAsia="Arial" w:hAnsi="Arial"/>
          <w:b w:val="1"/>
          <w:sz w:val="16"/>
          <w:szCs w:val="16"/>
          <w:rtl w:val="0"/>
        </w:rPr>
        <w:t xml:space="preserve">├</w:t>
      </w:r>
      <w:r w:rsidDel="00000000" w:rsidR="00000000" w:rsidRPr="00000000">
        <w:rPr>
          <w:rFonts w:ascii="Calibri" w:cs="Calibri" w:eastAsia="Calibri" w:hAnsi="Calibri"/>
          <w:b w:val="1"/>
          <w:sz w:val="16"/>
          <w:szCs w:val="16"/>
          <w:rtl w:val="0"/>
        </w:rPr>
        <w:t xml:space="preserve">──</w:t>
      </w:r>
      <w:r w:rsidDel="00000000" w:rsidR="00000000" w:rsidRPr="00000000">
        <w:rPr>
          <w:b w:val="1"/>
          <w:sz w:val="16"/>
          <w:szCs w:val="16"/>
          <w:rtl w:val="0"/>
        </w:rPr>
        <w:t xml:space="preserve"> create_request.html</w:t>
      </w:r>
    </w:p>
    <w:p w:rsidR="00000000" w:rsidDel="00000000" w:rsidP="00000000" w:rsidRDefault="00000000" w:rsidRPr="00000000" w14:paraId="0000002E">
      <w:pPr>
        <w:rPr>
          <w:b w:val="1"/>
          <w:sz w:val="16"/>
          <w:szCs w:val="16"/>
        </w:rPr>
      </w:pPr>
      <w:r w:rsidDel="00000000" w:rsidR="00000000" w:rsidRPr="00000000">
        <w:rPr>
          <w:b w:val="1"/>
          <w:sz w:val="16"/>
          <w:szCs w:val="16"/>
          <w:rtl w:val="0"/>
        </w:rPr>
        <w:t xml:space="preserve">│   └── set_offer.html</w:t>
      </w:r>
    </w:p>
    <w:p w:rsidR="00000000" w:rsidDel="00000000" w:rsidP="00000000" w:rsidRDefault="00000000" w:rsidRPr="00000000" w14:paraId="0000002F">
      <w:pP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30">
      <w:pPr>
        <w:rPr>
          <w:b w:val="1"/>
          <w:sz w:val="16"/>
          <w:szCs w:val="16"/>
        </w:rPr>
      </w:pPr>
      <w:r w:rsidDel="00000000" w:rsidR="00000000" w:rsidRPr="00000000">
        <w:rPr>
          <w:rFonts w:ascii="Arial" w:cs="Arial" w:eastAsia="Arial" w:hAnsi="Arial"/>
          <w:b w:val="1"/>
          <w:sz w:val="16"/>
          <w:szCs w:val="16"/>
          <w:rtl w:val="0"/>
        </w:rPr>
        <w:t xml:space="preserve">├</w:t>
      </w:r>
      <w:r w:rsidDel="00000000" w:rsidR="00000000" w:rsidRPr="00000000">
        <w:rPr>
          <w:rFonts w:ascii="Calibri" w:cs="Calibri" w:eastAsia="Calibri" w:hAnsi="Calibri"/>
          <w:b w:val="1"/>
          <w:sz w:val="16"/>
          <w:szCs w:val="16"/>
          <w:rtl w:val="0"/>
        </w:rPr>
        <w:t xml:space="preserve">──</w:t>
      </w:r>
      <w:r w:rsidDel="00000000" w:rsidR="00000000" w:rsidRPr="00000000">
        <w:rPr>
          <w:b w:val="1"/>
          <w:sz w:val="16"/>
          <w:szCs w:val="16"/>
          <w:rtl w:val="0"/>
        </w:rPr>
        <w:t xml:space="preserve"> logs/</w:t>
      </w:r>
    </w:p>
    <w:p w:rsidR="00000000" w:rsidDel="00000000" w:rsidP="00000000" w:rsidRDefault="00000000" w:rsidRPr="00000000" w14:paraId="00000031">
      <w:pPr>
        <w:rPr>
          <w:b w:val="1"/>
          <w:sz w:val="16"/>
          <w:szCs w:val="16"/>
        </w:rPr>
      </w:pPr>
      <w:r w:rsidDel="00000000" w:rsidR="00000000" w:rsidRPr="00000000">
        <w:rPr>
          <w:b w:val="1"/>
          <w:sz w:val="16"/>
          <w:szCs w:val="16"/>
          <w:rtl w:val="0"/>
        </w:rPr>
        <w:t xml:space="preserve">│   └── server.log</w:t>
      </w:r>
    </w:p>
    <w:p w:rsidR="00000000" w:rsidDel="00000000" w:rsidP="00000000" w:rsidRDefault="00000000" w:rsidRPr="00000000" w14:paraId="00000032">
      <w:pP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33">
      <w:pPr>
        <w:rPr>
          <w:b w:val="1"/>
          <w:sz w:val="16"/>
          <w:szCs w:val="16"/>
        </w:rPr>
      </w:pPr>
      <w:r w:rsidDel="00000000" w:rsidR="00000000" w:rsidRPr="00000000">
        <w:rPr>
          <w:rFonts w:ascii="Arial" w:cs="Arial" w:eastAsia="Arial" w:hAnsi="Arial"/>
          <w:b w:val="1"/>
          <w:sz w:val="16"/>
          <w:szCs w:val="16"/>
          <w:rtl w:val="0"/>
        </w:rPr>
        <w:t xml:space="preserve">├</w:t>
      </w:r>
      <w:r w:rsidDel="00000000" w:rsidR="00000000" w:rsidRPr="00000000">
        <w:rPr>
          <w:rFonts w:ascii="Calibri" w:cs="Calibri" w:eastAsia="Calibri" w:hAnsi="Calibri"/>
          <w:b w:val="1"/>
          <w:sz w:val="16"/>
          <w:szCs w:val="16"/>
          <w:rtl w:val="0"/>
        </w:rPr>
        <w:t xml:space="preserve">──</w:t>
      </w:r>
      <w:r w:rsidDel="00000000" w:rsidR="00000000" w:rsidRPr="00000000">
        <w:rPr>
          <w:b w:val="1"/>
          <w:sz w:val="16"/>
          <w:szCs w:val="16"/>
          <w:rtl w:val="0"/>
        </w:rPr>
        <w:t xml:space="preserve"> old_approach/</w:t>
      </w:r>
    </w:p>
    <w:p w:rsidR="00000000" w:rsidDel="00000000" w:rsidP="00000000" w:rsidRDefault="00000000" w:rsidRPr="00000000" w14:paraId="00000034">
      <w:pPr>
        <w:rPr>
          <w:b w:val="1"/>
          <w:sz w:val="16"/>
          <w:szCs w:val="16"/>
        </w:rPr>
      </w:pPr>
      <w:r w:rsidDel="00000000" w:rsidR="00000000" w:rsidRPr="00000000">
        <w:rPr>
          <w:b w:val="1"/>
          <w:sz w:val="16"/>
          <w:szCs w:val="16"/>
          <w:rtl w:val="0"/>
        </w:rPr>
        <w:t xml:space="preserve">│   └── Database/</w:t>
      </w:r>
    </w:p>
    <w:p w:rsidR="00000000" w:rsidDel="00000000" w:rsidP="00000000" w:rsidRDefault="00000000" w:rsidRPr="00000000" w14:paraId="00000035">
      <w:pPr>
        <w:rPr>
          <w:b w:val="1"/>
          <w:sz w:val="16"/>
          <w:szCs w:val="16"/>
        </w:rPr>
      </w:pPr>
      <w:r w:rsidDel="00000000" w:rsidR="00000000" w:rsidRPr="00000000">
        <w:rPr>
          <w:b w:val="1"/>
          <w:sz w:val="16"/>
          <w:szCs w:val="16"/>
          <w:rtl w:val="0"/>
        </w:rPr>
        <w:t xml:space="preserve">│       └── AccountSystem.db</w:t>
      </w:r>
    </w:p>
    <w:p w:rsidR="00000000" w:rsidDel="00000000" w:rsidP="00000000" w:rsidRDefault="00000000" w:rsidRPr="00000000" w14:paraId="00000036">
      <w:pPr>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37">
      <w:pPr>
        <w:rPr>
          <w:sz w:val="16"/>
          <w:szCs w:val="16"/>
        </w:rPr>
      </w:pPr>
      <w:r w:rsidDel="00000000" w:rsidR="00000000" w:rsidRPr="00000000">
        <w:rPr>
          <w:b w:val="1"/>
          <w:sz w:val="16"/>
          <w:szCs w:val="16"/>
          <w:rtl w:val="0"/>
        </w:rPr>
        <w:t xml:space="preserve">└── app.py</w:t>
      </w:r>
      <w:r w:rsidDel="00000000" w:rsidR="00000000" w:rsidRPr="00000000">
        <w:rPr>
          <w:sz w:val="16"/>
          <w:szCs w:val="16"/>
          <w:rtl w:val="0"/>
        </w:rPr>
        <w:br w:type="textWrapping"/>
        <w:br w:type="textWrapping"/>
      </w:r>
    </w:p>
    <w:p w:rsidR="00000000" w:rsidDel="00000000" w:rsidP="00000000" w:rsidRDefault="00000000" w:rsidRPr="00000000" w14:paraId="00000038">
      <w:pPr>
        <w:pStyle w:val="Heading2"/>
        <w:numPr>
          <w:ilvl w:val="0"/>
          <w:numId w:val="3"/>
        </w:numPr>
        <w:ind w:left="720" w:hanging="360"/>
        <w:rPr>
          <w:b w:val="1"/>
          <w:color w:val="000000"/>
          <w:sz w:val="36"/>
          <w:szCs w:val="36"/>
        </w:rPr>
      </w:pPr>
      <w:bookmarkStart w:colFirst="0" w:colLast="0" w:name="_2et92p0" w:id="5"/>
      <w:bookmarkEnd w:id="5"/>
      <w:r w:rsidDel="00000000" w:rsidR="00000000" w:rsidRPr="00000000">
        <w:rPr>
          <w:b w:val="1"/>
          <w:color w:val="000000"/>
          <w:sz w:val="36"/>
          <w:szCs w:val="36"/>
          <w:rtl w:val="0"/>
        </w:rPr>
        <w:t xml:space="preserve">Components</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1. Flask Application (app.py)</w:t>
      </w:r>
    </w:p>
    <w:p w:rsidR="00000000" w:rsidDel="00000000" w:rsidP="00000000" w:rsidRDefault="00000000" w:rsidRPr="00000000" w14:paraId="0000003A">
      <w:pPr>
        <w:rPr/>
      </w:pPr>
      <w:r w:rsidDel="00000000" w:rsidR="00000000" w:rsidRPr="00000000">
        <w:rPr>
          <w:rtl w:val="0"/>
        </w:rPr>
        <w:t xml:space="preserve">The heart of the application lies in app.py, where all the important logic resides. This includes defining routes, handling requests, interacting with the database, and implementing utility functions.</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2. Templates (templates/)</w:t>
      </w:r>
    </w:p>
    <w:p w:rsidR="00000000" w:rsidDel="00000000" w:rsidP="00000000" w:rsidRDefault="00000000" w:rsidRPr="00000000" w14:paraId="0000003C">
      <w:pPr>
        <w:rPr/>
      </w:pPr>
      <w:r w:rsidDel="00000000" w:rsidR="00000000" w:rsidRPr="00000000">
        <w:rPr>
          <w:rtl w:val="0"/>
        </w:rPr>
        <w:t xml:space="preserve">This directory houses HTML templates used for rendering web pages. Flask's `render_template` function utilizes these files to generate dynamic content for the web application.</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3. Database (old_approach/Database/AccountSystem.db)</w:t>
      </w:r>
    </w:p>
    <w:p w:rsidR="00000000" w:rsidDel="00000000" w:rsidP="00000000" w:rsidRDefault="00000000" w:rsidRPr="00000000" w14:paraId="0000003E">
      <w:pPr>
        <w:rPr/>
      </w:pPr>
      <w:r w:rsidDel="00000000" w:rsidR="00000000" w:rsidRPr="00000000">
        <w:rPr>
          <w:rtl w:val="0"/>
        </w:rPr>
        <w:t xml:space="preserve">The SQLite database stores crucial information such as user account details, ride requests, and driver offers. Its schema comprises tables for user accounts and driver details, facilitating organized storage and retrieval of data for the application.</w:t>
      </w:r>
    </w:p>
    <w:p w:rsidR="00000000" w:rsidDel="00000000" w:rsidP="00000000" w:rsidRDefault="00000000" w:rsidRPr="00000000" w14:paraId="0000003F">
      <w:pPr>
        <w:rPr>
          <w:b w:val="1"/>
          <w:color w:val="000000"/>
          <w:sz w:val="24"/>
          <w:szCs w:val="24"/>
        </w:rPr>
      </w:pPr>
      <w:r w:rsidDel="00000000" w:rsidR="00000000" w:rsidRPr="00000000">
        <w:rPr>
          <w:b w:val="1"/>
          <w:color w:val="000000"/>
          <w:sz w:val="24"/>
          <w:szCs w:val="24"/>
          <w:rtl w:val="0"/>
        </w:rPr>
        <w:t xml:space="preserve">4. Logs (logs/server.log)</w:t>
      </w:r>
    </w:p>
    <w:p w:rsidR="00000000" w:rsidDel="00000000" w:rsidP="00000000" w:rsidRDefault="00000000" w:rsidRPr="00000000" w14:paraId="00000040">
      <w:pPr>
        <w:rPr/>
      </w:pPr>
      <w:r w:rsidDel="00000000" w:rsidR="00000000" w:rsidRPr="00000000">
        <w:rPr>
          <w:rtl w:val="0"/>
        </w:rPr>
        <w:t xml:space="preserve">Log files for recording application events, errors, and user activities. Logs are managed using Python’s logging module with a rotating file handler to limit file size.</w:t>
      </w:r>
    </w:p>
    <w:p w:rsidR="00000000" w:rsidDel="00000000" w:rsidP="00000000" w:rsidRDefault="00000000" w:rsidRPr="00000000" w14:paraId="00000041">
      <w:pPr>
        <w:rPr>
          <w:b w:val="1"/>
          <w:color w:val="000000"/>
          <w:sz w:val="36"/>
          <w:szCs w:val="36"/>
        </w:rPr>
      </w:pPr>
      <w:r w:rsidDel="00000000" w:rsidR="00000000" w:rsidRPr="00000000">
        <w:rPr>
          <w:rtl w:val="0"/>
        </w:rPr>
      </w:r>
    </w:p>
    <w:p w:rsidR="00000000" w:rsidDel="00000000" w:rsidP="00000000" w:rsidRDefault="00000000" w:rsidRPr="00000000" w14:paraId="00000042">
      <w:pPr>
        <w:pStyle w:val="Heading2"/>
        <w:numPr>
          <w:ilvl w:val="0"/>
          <w:numId w:val="3"/>
        </w:numPr>
        <w:ind w:left="720" w:hanging="360"/>
        <w:rPr>
          <w:b w:val="1"/>
          <w:color w:val="000000"/>
          <w:sz w:val="36"/>
          <w:szCs w:val="36"/>
        </w:rPr>
      </w:pPr>
      <w:bookmarkStart w:colFirst="0" w:colLast="0" w:name="_tyjcwt" w:id="6"/>
      <w:bookmarkEnd w:id="6"/>
      <w:r w:rsidDel="00000000" w:rsidR="00000000" w:rsidRPr="00000000">
        <w:rPr>
          <w:b w:val="1"/>
          <w:color w:val="000000"/>
          <w:sz w:val="36"/>
          <w:szCs w:val="36"/>
          <w:rtl w:val="0"/>
        </w:rPr>
        <w:t xml:space="preserve">Functional Overview</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User Authentication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(/register): New users can register by providing their first name, last name, email, password, and role (Passenger or Driver). The password is hashed using MD5 before storing in the database.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(/login): Registered users can log in by providing their email, password, and role. The system authenticates users by verifying their credentials against the stored hashed values.</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Passenger Operations</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Request (/create_request): Passengers can create a ride request by providing their user ID, source, and destination. The system searches for available drivers matching the request criteria and returns the results.</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br w:type="textWrapping"/>
        <w:br w:type="textWrapping"/>
        <w:br w:type="textWrapping"/>
        <w:br w:type="textWrapping"/>
        <w:br w:type="textWrapping"/>
        <w:t xml:space="preserve">Driver Operations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Offer (/set_offer): Drivers can set or update their ride offer by providing details such as source, destination, fare, maximum passengers, and departure time. The system checks if an offer already exists for the driver and updates or inserts the offer accordingly.</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Offer Details (/get_offer_details): Drivers can retrieve details of their current ride offers.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Utility Functions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MD5 Hash Calculation: Utility function to calculate the MD5 hash of a given text. Used for hashing passwords and generating unique user signatures.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User Logins: Records login events, including email, user type, IP address, and timestamp.</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Logging</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uses Python’s logging module to create log files. The RotatingFileHandler ensures that the log file does not exceed a specified size, and it maintains a backup of the previous log file.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0"/>
          <w:numId w:val="3"/>
        </w:numPr>
        <w:ind w:left="720" w:hanging="360"/>
        <w:rPr>
          <w:b w:val="1"/>
          <w:color w:val="000000"/>
          <w:sz w:val="36"/>
          <w:szCs w:val="36"/>
        </w:rPr>
      </w:pPr>
      <w:bookmarkStart w:colFirst="0" w:colLast="0" w:name="_3dy6vkm" w:id="7"/>
      <w:bookmarkEnd w:id="7"/>
      <w:r w:rsidDel="00000000" w:rsidR="00000000" w:rsidRPr="00000000">
        <w:rPr>
          <w:b w:val="1"/>
          <w:color w:val="000000"/>
          <w:sz w:val="36"/>
          <w:szCs w:val="36"/>
          <w:rtl w:val="0"/>
        </w:rPr>
        <w:t xml:space="preserve">Error Handling </w:t>
      </w:r>
    </w:p>
    <w:p w:rsidR="00000000" w:rsidDel="00000000" w:rsidP="00000000" w:rsidRDefault="00000000" w:rsidRPr="00000000" w14:paraId="00000054">
      <w:pPr>
        <w:rPr/>
      </w:pPr>
      <w:r w:rsidDel="00000000" w:rsidR="00000000" w:rsidRPr="00000000">
        <w:rPr>
          <w:rtl w:val="0"/>
        </w:rPr>
        <w:t xml:space="preserve">The application includes error handling mechanisms to catch exceptions during database operations and other critical processes (errors like entering wrong password during authentication). Errors are logged to provide insights during debugging and to ensure that users receive appropriate error messages.</w:t>
      </w:r>
    </w:p>
    <w:p w:rsidR="00000000" w:rsidDel="00000000" w:rsidP="00000000" w:rsidRDefault="00000000" w:rsidRPr="00000000" w14:paraId="00000055">
      <w:pPr>
        <w:pStyle w:val="Heading2"/>
        <w:numPr>
          <w:ilvl w:val="0"/>
          <w:numId w:val="3"/>
        </w:numPr>
        <w:ind w:left="720" w:hanging="360"/>
        <w:rPr>
          <w:b w:val="1"/>
          <w:color w:val="000000"/>
          <w:sz w:val="36"/>
          <w:szCs w:val="36"/>
        </w:rPr>
      </w:pPr>
      <w:bookmarkStart w:colFirst="0" w:colLast="0" w:name="_1t3h5sf" w:id="8"/>
      <w:bookmarkEnd w:id="8"/>
      <w:r w:rsidDel="00000000" w:rsidR="00000000" w:rsidRPr="00000000">
        <w:rPr>
          <w:b w:val="1"/>
          <w:color w:val="000000"/>
          <w:sz w:val="36"/>
          <w:szCs w:val="36"/>
          <w:rtl w:val="0"/>
        </w:rPr>
        <w:t xml:space="preserve">Routes</w:t>
      </w:r>
    </w:p>
    <w:tbl>
      <w:tblPr>
        <w:tblStyle w:val="Table1"/>
        <w:tblW w:w="96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8"/>
        <w:gridCol w:w="2105"/>
        <w:gridCol w:w="4941"/>
        <w:tblGridChange w:id="0">
          <w:tblGrid>
            <w:gridCol w:w="2558"/>
            <w:gridCol w:w="2105"/>
            <w:gridCol w:w="4941"/>
          </w:tblGrid>
        </w:tblGridChange>
      </w:tblGrid>
      <w:tr>
        <w:trPr>
          <w:cantSplit w:val="0"/>
          <w:trHeight w:val="323" w:hRule="atLeast"/>
          <w:tblHeader w:val="0"/>
        </w:trPr>
        <w:tc>
          <w:tcPr/>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API’s</w:t>
            </w:r>
          </w:p>
          <w:p w:rsidR="00000000" w:rsidDel="00000000" w:rsidP="00000000" w:rsidRDefault="00000000" w:rsidRPr="00000000" w14:paraId="00000057">
            <w:pPr>
              <w:jc w:val="center"/>
              <w:rPr>
                <w:b w:val="1"/>
                <w:sz w:val="24"/>
                <w:szCs w:val="24"/>
              </w:rPr>
            </w:pPr>
            <w:r w:rsidDel="00000000" w:rsidR="00000000" w:rsidRPr="00000000">
              <w:rPr>
                <w:rtl w:val="0"/>
              </w:rPr>
            </w:r>
          </w:p>
        </w:tc>
        <w:tc>
          <w:tcPr/>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Method</w:t>
            </w:r>
          </w:p>
        </w:tc>
        <w:tc>
          <w:tcPr/>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Description</w:t>
            </w:r>
          </w:p>
        </w:tc>
      </w:tr>
      <w:tr>
        <w:trPr>
          <w:cantSplit w:val="0"/>
          <w:trHeight w:val="323" w:hRule="atLeast"/>
          <w:tblHeader w:val="0"/>
        </w:trPr>
        <w:tc>
          <w:tcPr/>
          <w:p w:rsidR="00000000" w:rsidDel="00000000" w:rsidP="00000000" w:rsidRDefault="00000000" w:rsidRPr="00000000" w14:paraId="0000005A">
            <w:pPr>
              <w:rPr/>
            </w:pPr>
            <w:r w:rsidDel="00000000" w:rsidR="00000000" w:rsidRPr="00000000">
              <w:rPr>
                <w:rtl w:val="0"/>
              </w:rPr>
              <w:t xml:space="preserve">/register </w:t>
            </w:r>
          </w:p>
        </w:tc>
        <w:tc>
          <w:tcPr/>
          <w:p w:rsidR="00000000" w:rsidDel="00000000" w:rsidP="00000000" w:rsidRDefault="00000000" w:rsidRPr="00000000" w14:paraId="0000005B">
            <w:pPr>
              <w:rPr/>
            </w:pPr>
            <w:r w:rsidDel="00000000" w:rsidR="00000000" w:rsidRPr="00000000">
              <w:rPr>
                <w:rtl w:val="0"/>
              </w:rPr>
              <w:t xml:space="preserve">GET</w:t>
            </w:r>
          </w:p>
        </w:tc>
        <w:tc>
          <w:tcPr/>
          <w:p w:rsidR="00000000" w:rsidDel="00000000" w:rsidP="00000000" w:rsidRDefault="00000000" w:rsidRPr="00000000" w14:paraId="0000005C">
            <w:pPr>
              <w:rPr/>
            </w:pPr>
            <w:r w:rsidDel="00000000" w:rsidR="00000000" w:rsidRPr="00000000">
              <w:rPr>
                <w:rtl w:val="0"/>
              </w:rPr>
              <w:t xml:space="preserve">Renders the registration page</w:t>
            </w:r>
          </w:p>
        </w:tc>
      </w:tr>
      <w:tr>
        <w:trPr>
          <w:cantSplit w:val="0"/>
          <w:trHeight w:val="338" w:hRule="atLeast"/>
          <w:tblHeader w:val="0"/>
        </w:trPr>
        <w:tc>
          <w:tcPr/>
          <w:p w:rsidR="00000000" w:rsidDel="00000000" w:rsidP="00000000" w:rsidRDefault="00000000" w:rsidRPr="00000000" w14:paraId="0000005D">
            <w:pPr>
              <w:rPr/>
            </w:pPr>
            <w:r w:rsidDel="00000000" w:rsidR="00000000" w:rsidRPr="00000000">
              <w:rPr>
                <w:rtl w:val="0"/>
              </w:rPr>
              <w:t xml:space="preserve">/register </w:t>
            </w:r>
          </w:p>
        </w:tc>
        <w:tc>
          <w:tcPr/>
          <w:p w:rsidR="00000000" w:rsidDel="00000000" w:rsidP="00000000" w:rsidRDefault="00000000" w:rsidRPr="00000000" w14:paraId="0000005E">
            <w:pPr>
              <w:rPr/>
            </w:pPr>
            <w:r w:rsidDel="00000000" w:rsidR="00000000" w:rsidRPr="00000000">
              <w:rPr>
                <w:rtl w:val="0"/>
              </w:rPr>
              <w:t xml:space="preserve">POST</w:t>
            </w:r>
          </w:p>
        </w:tc>
        <w:tc>
          <w:tcPr/>
          <w:p w:rsidR="00000000" w:rsidDel="00000000" w:rsidP="00000000" w:rsidRDefault="00000000" w:rsidRPr="00000000" w14:paraId="0000005F">
            <w:pPr>
              <w:rPr/>
            </w:pPr>
            <w:r w:rsidDel="00000000" w:rsidR="00000000" w:rsidRPr="00000000">
              <w:rPr>
                <w:rtl w:val="0"/>
              </w:rPr>
              <w:t xml:space="preserve">Handles user registration</w:t>
            </w:r>
          </w:p>
        </w:tc>
      </w:tr>
      <w:tr>
        <w:trPr>
          <w:cantSplit w:val="0"/>
          <w:trHeight w:val="323" w:hRule="atLeast"/>
          <w:tblHeader w:val="0"/>
        </w:trPr>
        <w:tc>
          <w:tcPr/>
          <w:p w:rsidR="00000000" w:rsidDel="00000000" w:rsidP="00000000" w:rsidRDefault="00000000" w:rsidRPr="00000000" w14:paraId="00000060">
            <w:pPr>
              <w:rPr/>
            </w:pPr>
            <w:r w:rsidDel="00000000" w:rsidR="00000000" w:rsidRPr="00000000">
              <w:rPr>
                <w:rtl w:val="0"/>
              </w:rPr>
              <w:t xml:space="preserve">/</w:t>
            </w:r>
          </w:p>
        </w:tc>
        <w:tc>
          <w:tcPr/>
          <w:p w:rsidR="00000000" w:rsidDel="00000000" w:rsidP="00000000" w:rsidRDefault="00000000" w:rsidRPr="00000000" w14:paraId="00000061">
            <w:pPr>
              <w:rPr/>
            </w:pPr>
            <w:r w:rsidDel="00000000" w:rsidR="00000000" w:rsidRPr="00000000">
              <w:rPr>
                <w:rtl w:val="0"/>
              </w:rPr>
              <w:t xml:space="preserve">GET</w:t>
            </w:r>
          </w:p>
        </w:tc>
        <w:tc>
          <w:tcPr/>
          <w:p w:rsidR="00000000" w:rsidDel="00000000" w:rsidP="00000000" w:rsidRDefault="00000000" w:rsidRPr="00000000" w14:paraId="00000062">
            <w:pPr>
              <w:rPr/>
            </w:pPr>
            <w:r w:rsidDel="00000000" w:rsidR="00000000" w:rsidRPr="00000000">
              <w:rPr>
                <w:rtl w:val="0"/>
              </w:rPr>
              <w:t xml:space="preserve">Renders the login page</w:t>
            </w:r>
          </w:p>
        </w:tc>
      </w:tr>
      <w:tr>
        <w:trPr>
          <w:cantSplit w:val="0"/>
          <w:trHeight w:val="323" w:hRule="atLeast"/>
          <w:tblHeader w:val="0"/>
        </w:trPr>
        <w:tc>
          <w:tcPr/>
          <w:p w:rsidR="00000000" w:rsidDel="00000000" w:rsidP="00000000" w:rsidRDefault="00000000" w:rsidRPr="00000000" w14:paraId="00000063">
            <w:pPr>
              <w:rPr/>
            </w:pPr>
            <w:r w:rsidDel="00000000" w:rsidR="00000000" w:rsidRPr="00000000">
              <w:rPr>
                <w:rtl w:val="0"/>
              </w:rPr>
              <w:t xml:space="preserve">/login</w:t>
            </w:r>
          </w:p>
        </w:tc>
        <w:tc>
          <w:tcPr/>
          <w:p w:rsidR="00000000" w:rsidDel="00000000" w:rsidP="00000000" w:rsidRDefault="00000000" w:rsidRPr="00000000" w14:paraId="00000064">
            <w:pPr>
              <w:rPr/>
            </w:pPr>
            <w:r w:rsidDel="00000000" w:rsidR="00000000" w:rsidRPr="00000000">
              <w:rPr>
                <w:rtl w:val="0"/>
              </w:rPr>
              <w:t xml:space="preserve">POST</w:t>
            </w:r>
          </w:p>
        </w:tc>
        <w:tc>
          <w:tcPr/>
          <w:p w:rsidR="00000000" w:rsidDel="00000000" w:rsidP="00000000" w:rsidRDefault="00000000" w:rsidRPr="00000000" w14:paraId="00000065">
            <w:pPr>
              <w:rPr/>
            </w:pPr>
            <w:r w:rsidDel="00000000" w:rsidR="00000000" w:rsidRPr="00000000">
              <w:rPr>
                <w:rtl w:val="0"/>
              </w:rPr>
              <w:t xml:space="preserve">Handles user login</w:t>
            </w:r>
          </w:p>
        </w:tc>
      </w:tr>
      <w:tr>
        <w:trPr>
          <w:cantSplit w:val="0"/>
          <w:trHeight w:val="323" w:hRule="atLeast"/>
          <w:tblHeader w:val="0"/>
        </w:trPr>
        <w:tc>
          <w:tcPr/>
          <w:p w:rsidR="00000000" w:rsidDel="00000000" w:rsidP="00000000" w:rsidRDefault="00000000" w:rsidRPr="00000000" w14:paraId="00000066">
            <w:pPr>
              <w:rPr/>
            </w:pPr>
            <w:r w:rsidDel="00000000" w:rsidR="00000000" w:rsidRPr="00000000">
              <w:rPr>
                <w:rtl w:val="0"/>
              </w:rPr>
              <w:t xml:space="preserve">/create_request</w:t>
            </w:r>
          </w:p>
        </w:tc>
        <w:tc>
          <w:tcPr/>
          <w:p w:rsidR="00000000" w:rsidDel="00000000" w:rsidP="00000000" w:rsidRDefault="00000000" w:rsidRPr="00000000" w14:paraId="00000067">
            <w:pPr>
              <w:rPr/>
            </w:pPr>
            <w:r w:rsidDel="00000000" w:rsidR="00000000" w:rsidRPr="00000000">
              <w:rPr>
                <w:rtl w:val="0"/>
              </w:rPr>
              <w:t xml:space="preserve">GET</w:t>
            </w:r>
          </w:p>
        </w:tc>
        <w:tc>
          <w:tcPr/>
          <w:p w:rsidR="00000000" w:rsidDel="00000000" w:rsidP="00000000" w:rsidRDefault="00000000" w:rsidRPr="00000000" w14:paraId="00000068">
            <w:pPr>
              <w:rPr/>
            </w:pPr>
            <w:r w:rsidDel="00000000" w:rsidR="00000000" w:rsidRPr="00000000">
              <w:rPr>
                <w:rtl w:val="0"/>
              </w:rPr>
              <w:t xml:space="preserve">Renders the passenger request creation page</w:t>
            </w:r>
          </w:p>
        </w:tc>
      </w:tr>
      <w:tr>
        <w:trPr>
          <w:cantSplit w:val="0"/>
          <w:trHeight w:val="323" w:hRule="atLeast"/>
          <w:tblHeader w:val="0"/>
        </w:trPr>
        <w:tc>
          <w:tcPr/>
          <w:p w:rsidR="00000000" w:rsidDel="00000000" w:rsidP="00000000" w:rsidRDefault="00000000" w:rsidRPr="00000000" w14:paraId="00000069">
            <w:pPr>
              <w:rPr/>
            </w:pPr>
            <w:r w:rsidDel="00000000" w:rsidR="00000000" w:rsidRPr="00000000">
              <w:rPr>
                <w:rtl w:val="0"/>
              </w:rPr>
              <w:t xml:space="preserve">/create_request</w:t>
            </w:r>
          </w:p>
        </w:tc>
        <w:tc>
          <w:tcPr/>
          <w:p w:rsidR="00000000" w:rsidDel="00000000" w:rsidP="00000000" w:rsidRDefault="00000000" w:rsidRPr="00000000" w14:paraId="0000006A">
            <w:pPr>
              <w:rPr/>
            </w:pPr>
            <w:r w:rsidDel="00000000" w:rsidR="00000000" w:rsidRPr="00000000">
              <w:rPr>
                <w:rtl w:val="0"/>
              </w:rPr>
              <w:t xml:space="preserve">POST</w:t>
            </w:r>
          </w:p>
        </w:tc>
        <w:tc>
          <w:tcPr/>
          <w:p w:rsidR="00000000" w:rsidDel="00000000" w:rsidP="00000000" w:rsidRDefault="00000000" w:rsidRPr="00000000" w14:paraId="0000006B">
            <w:pPr>
              <w:rPr/>
            </w:pPr>
            <w:r w:rsidDel="00000000" w:rsidR="00000000" w:rsidRPr="00000000">
              <w:rPr>
                <w:rtl w:val="0"/>
              </w:rPr>
              <w:t xml:space="preserve">the creation of passenger ride requests</w:t>
            </w:r>
          </w:p>
        </w:tc>
      </w:tr>
      <w:tr>
        <w:trPr>
          <w:cantSplit w:val="0"/>
          <w:trHeight w:val="338" w:hRule="atLeast"/>
          <w:tblHeader w:val="0"/>
        </w:trPr>
        <w:tc>
          <w:tcPr/>
          <w:p w:rsidR="00000000" w:rsidDel="00000000" w:rsidP="00000000" w:rsidRDefault="00000000" w:rsidRPr="00000000" w14:paraId="0000006C">
            <w:pPr>
              <w:rPr/>
            </w:pPr>
            <w:r w:rsidDel="00000000" w:rsidR="00000000" w:rsidRPr="00000000">
              <w:rPr>
                <w:rtl w:val="0"/>
              </w:rPr>
              <w:t xml:space="preserve">/set_offer</w:t>
            </w:r>
          </w:p>
        </w:tc>
        <w:tc>
          <w:tcPr/>
          <w:p w:rsidR="00000000" w:rsidDel="00000000" w:rsidP="00000000" w:rsidRDefault="00000000" w:rsidRPr="00000000" w14:paraId="0000006D">
            <w:pPr>
              <w:rPr/>
            </w:pPr>
            <w:r w:rsidDel="00000000" w:rsidR="00000000" w:rsidRPr="00000000">
              <w:rPr>
                <w:rtl w:val="0"/>
              </w:rPr>
              <w:t xml:space="preserve">GET</w:t>
            </w:r>
          </w:p>
        </w:tc>
        <w:tc>
          <w:tcPr/>
          <w:p w:rsidR="00000000" w:rsidDel="00000000" w:rsidP="00000000" w:rsidRDefault="00000000" w:rsidRPr="00000000" w14:paraId="0000006E">
            <w:pPr>
              <w:rPr/>
            </w:pPr>
            <w:r w:rsidDel="00000000" w:rsidR="00000000" w:rsidRPr="00000000">
              <w:rPr>
                <w:rtl w:val="0"/>
              </w:rPr>
              <w:t xml:space="preserve">Renders the driver offer setting page</w:t>
            </w:r>
          </w:p>
        </w:tc>
      </w:tr>
      <w:tr>
        <w:trPr>
          <w:cantSplit w:val="0"/>
          <w:trHeight w:val="338" w:hRule="atLeast"/>
          <w:tblHeader w:val="0"/>
        </w:trPr>
        <w:tc>
          <w:tcPr/>
          <w:p w:rsidR="00000000" w:rsidDel="00000000" w:rsidP="00000000" w:rsidRDefault="00000000" w:rsidRPr="00000000" w14:paraId="0000006F">
            <w:pPr>
              <w:rPr/>
            </w:pPr>
            <w:r w:rsidDel="00000000" w:rsidR="00000000" w:rsidRPr="00000000">
              <w:rPr>
                <w:rtl w:val="0"/>
              </w:rPr>
              <w:t xml:space="preserve">/set_offer</w:t>
            </w:r>
          </w:p>
        </w:tc>
        <w:tc>
          <w:tcPr/>
          <w:p w:rsidR="00000000" w:rsidDel="00000000" w:rsidP="00000000" w:rsidRDefault="00000000" w:rsidRPr="00000000" w14:paraId="00000070">
            <w:pPr>
              <w:rPr/>
            </w:pPr>
            <w:r w:rsidDel="00000000" w:rsidR="00000000" w:rsidRPr="00000000">
              <w:rPr>
                <w:rtl w:val="0"/>
              </w:rPr>
              <w:t xml:space="preserve">POST</w:t>
            </w:r>
          </w:p>
        </w:tc>
        <w:tc>
          <w:tcPr/>
          <w:p w:rsidR="00000000" w:rsidDel="00000000" w:rsidP="00000000" w:rsidRDefault="00000000" w:rsidRPr="00000000" w14:paraId="00000071">
            <w:pPr>
              <w:rPr/>
            </w:pPr>
            <w:r w:rsidDel="00000000" w:rsidR="00000000" w:rsidRPr="00000000">
              <w:rPr>
                <w:rtl w:val="0"/>
              </w:rPr>
              <w:t xml:space="preserve">Handles setting or updating driver offers</w:t>
            </w:r>
          </w:p>
        </w:tc>
      </w:tr>
      <w:tr>
        <w:trPr>
          <w:cantSplit w:val="0"/>
          <w:trHeight w:val="338" w:hRule="atLeast"/>
          <w:tblHeader w:val="0"/>
        </w:trPr>
        <w:tc>
          <w:tcPr/>
          <w:p w:rsidR="00000000" w:rsidDel="00000000" w:rsidP="00000000" w:rsidRDefault="00000000" w:rsidRPr="00000000" w14:paraId="00000072">
            <w:pPr>
              <w:rPr/>
            </w:pPr>
            <w:r w:rsidDel="00000000" w:rsidR="00000000" w:rsidRPr="00000000">
              <w:rPr>
                <w:rtl w:val="0"/>
              </w:rPr>
              <w:t xml:space="preserve">/get_offer_details</w:t>
            </w:r>
          </w:p>
        </w:tc>
        <w:tc>
          <w:tcPr/>
          <w:p w:rsidR="00000000" w:rsidDel="00000000" w:rsidP="00000000" w:rsidRDefault="00000000" w:rsidRPr="00000000" w14:paraId="00000073">
            <w:pPr>
              <w:rPr/>
            </w:pPr>
            <w:r w:rsidDel="00000000" w:rsidR="00000000" w:rsidRPr="00000000">
              <w:rPr>
                <w:rtl w:val="0"/>
              </w:rPr>
              <w:t xml:space="preserve">GET</w:t>
            </w:r>
          </w:p>
        </w:tc>
        <w:tc>
          <w:tcPr/>
          <w:p w:rsidR="00000000" w:rsidDel="00000000" w:rsidP="00000000" w:rsidRDefault="00000000" w:rsidRPr="00000000" w14:paraId="00000074">
            <w:pPr>
              <w:rPr/>
            </w:pPr>
            <w:r w:rsidDel="00000000" w:rsidR="00000000" w:rsidRPr="00000000">
              <w:rPr>
                <w:rtl w:val="0"/>
              </w:rPr>
              <w:t xml:space="preserve">Fetches the details of the driver’s current ride offer</w:t>
            </w:r>
          </w:p>
        </w:tc>
      </w:tr>
      <w:tr>
        <w:trPr>
          <w:cantSplit w:val="0"/>
          <w:trHeight w:val="338" w:hRule="atLeast"/>
          <w:tblHeader w:val="0"/>
        </w:trPr>
        <w:tc>
          <w:tcPr/>
          <w:p w:rsidR="00000000" w:rsidDel="00000000" w:rsidP="00000000" w:rsidRDefault="00000000" w:rsidRPr="00000000" w14:paraId="00000075">
            <w:pPr>
              <w:rPr/>
            </w:pPr>
            <w:r w:rsidDel="00000000" w:rsidR="00000000" w:rsidRPr="00000000">
              <w:rPr>
                <w:rtl w:val="0"/>
              </w:rPr>
              <w:t xml:space="preserve">/select_driver</w:t>
            </w:r>
          </w:p>
        </w:tc>
        <w:tc>
          <w:tcPr/>
          <w:p w:rsidR="00000000" w:rsidDel="00000000" w:rsidP="00000000" w:rsidRDefault="00000000" w:rsidRPr="00000000" w14:paraId="00000076">
            <w:pPr>
              <w:rPr/>
            </w:pPr>
            <w:r w:rsidDel="00000000" w:rsidR="00000000" w:rsidRPr="00000000">
              <w:rPr>
                <w:rtl w:val="0"/>
              </w:rPr>
              <w:t xml:space="preserve">POST</w:t>
            </w:r>
          </w:p>
        </w:tc>
        <w:tc>
          <w:tcPr/>
          <w:p w:rsidR="00000000" w:rsidDel="00000000" w:rsidP="00000000" w:rsidRDefault="00000000" w:rsidRPr="00000000" w14:paraId="00000077">
            <w:pPr>
              <w:rPr/>
            </w:pPr>
            <w:r w:rsidDel="00000000" w:rsidR="00000000" w:rsidRPr="00000000">
              <w:rPr>
                <w:rtl w:val="0"/>
              </w:rPr>
              <w:t xml:space="preserve">Handles the selection of a driver by a passenger</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rFonts w:ascii="Arial" w:cs="Arial" w:eastAsia="Arial" w:hAnsi="Arial"/>
          <w:b w:val="1"/>
          <w:color w:val="000000"/>
          <w:sz w:val="44"/>
          <w:szCs w:val="44"/>
        </w:rPr>
      </w:pPr>
      <w:bookmarkStart w:colFirst="0" w:colLast="0" w:name="_4d34og8" w:id="9"/>
      <w:bookmarkEnd w:id="9"/>
      <w:r w:rsidDel="00000000" w:rsidR="00000000" w:rsidRPr="00000000">
        <w:rPr>
          <w:rFonts w:ascii="Arial" w:cs="Arial" w:eastAsia="Arial" w:hAnsi="Arial"/>
          <w:b w:val="1"/>
          <w:color w:val="000000"/>
          <w:sz w:val="44"/>
          <w:szCs w:val="44"/>
          <w:rtl w:val="0"/>
        </w:rPr>
        <w:t xml:space="preserve">Benefits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Users can participate in carpooling without revealing unnecessary personal details, thus protecting their privacy.</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Improved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Zero-knowledge proof ensures that sensitive information remains confidential and cannot be exploited by malicious actors.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Trust: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prioritizing privacy and security, SecureCommute aims to foster trust among users, leading to wider adoption of the carpooling platform.</w:t>
      </w:r>
    </w:p>
    <w:p w:rsidR="00000000" w:rsidDel="00000000" w:rsidP="00000000" w:rsidRDefault="00000000" w:rsidRPr="00000000" w14:paraId="0000007D">
      <w:pP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Conclusion</w:t>
      </w:r>
    </w:p>
    <w:p w:rsidR="00000000" w:rsidDel="00000000" w:rsidP="00000000" w:rsidRDefault="00000000" w:rsidRPr="00000000" w14:paraId="0000007E">
      <w:pPr>
        <w:rPr/>
      </w:pPr>
      <w:bookmarkStart w:colFirst="0" w:colLast="0" w:name="_2s8eyo1" w:id="10"/>
      <w:bookmarkEnd w:id="10"/>
      <w:r w:rsidDel="00000000" w:rsidR="00000000" w:rsidRPr="00000000">
        <w:rPr>
          <w:rtl w:val="0"/>
        </w:rPr>
        <w:t xml:space="preserve">SecureCommute is a pioneering carpooling system, emphasizing security and privacy for commuters. By integrating zero-knowledge proof, it addresses concerns about data privacy and security in shared transportation services. The platform offers users a reliable solution for their commuting needs.</w:t>
      </w:r>
    </w:p>
    <w:p w:rsidR="00000000" w:rsidDel="00000000" w:rsidP="00000000" w:rsidRDefault="00000000" w:rsidRPr="00000000" w14:paraId="0000007F">
      <w:pPr>
        <w:rPr/>
      </w:pPr>
      <w:r w:rsidDel="00000000" w:rsidR="00000000" w:rsidRPr="00000000">
        <w:rPr>
          <w:rtl w:val="0"/>
        </w:rPr>
        <w:t xml:space="preserve">This project presents a straightforward yet powerful ride-sharing web application built with Flask. It includes essential features like user authentication, ride request creation, and offer management. These functionalities are supported by an SQLite database, ensuring robustness and ease of maintenance.</w:t>
      </w:r>
    </w:p>
    <w:p w:rsidR="00000000" w:rsidDel="00000000" w:rsidP="00000000" w:rsidRDefault="00000000" w:rsidRPr="00000000" w14:paraId="00000080">
      <w:pPr>
        <w:rPr/>
      </w:pPr>
      <w:r w:rsidDel="00000000" w:rsidR="00000000" w:rsidRPr="00000000">
        <w:rPr>
          <w:rtl w:val="0"/>
        </w:rPr>
        <w:t xml:space="preserve">The application also implements logging and error handling mechanisms to enhance reliability. Additionally, the use of templates promotes clean code organization and follows MVC architecture principles.</w:t>
      </w:r>
    </w:p>
    <w:p w:rsidR="00000000" w:rsidDel="00000000" w:rsidP="00000000" w:rsidRDefault="00000000" w:rsidRPr="00000000" w14:paraId="00000081">
      <w:pPr>
        <w:pStyle w:val="Heading1"/>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Future Work</w:t>
      </w:r>
    </w:p>
    <w:p w:rsidR="00000000" w:rsidDel="00000000" w:rsidP="00000000" w:rsidRDefault="00000000" w:rsidRPr="00000000" w14:paraId="00000082">
      <w:pPr>
        <w:rPr/>
      </w:pPr>
      <w:r w:rsidDel="00000000" w:rsidR="00000000" w:rsidRPr="00000000">
        <w:rPr>
          <w:rtl w:val="0"/>
        </w:rPr>
        <w:t xml:space="preserve">In the future, SecureCommute could explore advanced zero-knowledge proof techniques to bolster privacy and security. Integrating multi-factor authentication methods, such as biometric data, could further enhance user authentication. Developing algorithms for dynamic route optimization based on real-time data could improve carpooling efficiency. Integration of blockchain technology for transaction security and privacy-preserving data analytics could be beneficial. Additionally, ensuring cross-platform compatibility, conducting user feedback analysis, expanding geographical coverage, forming partnerships with transportation providers, and prioritizing continuous security audits and updates are crucial for the platform's evolution and success.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rFonts w:ascii="Arial" w:cs="Arial" w:eastAsia="Arial" w:hAnsi="Arial"/>
          <w:b w:val="1"/>
          <w:color w:val="000000"/>
          <w:sz w:val="44"/>
          <w:szCs w:val="44"/>
        </w:rPr>
      </w:pPr>
      <w:bookmarkStart w:colFirst="0" w:colLast="0" w:name="_17dp8vu" w:id="11"/>
      <w:bookmarkEnd w:id="11"/>
      <w:r w:rsidDel="00000000" w:rsidR="00000000" w:rsidRPr="00000000">
        <w:rPr>
          <w:rFonts w:ascii="Arial" w:cs="Arial" w:eastAsia="Arial" w:hAnsi="Arial"/>
          <w:b w:val="1"/>
          <w:color w:val="000000"/>
          <w:sz w:val="44"/>
          <w:szCs w:val="44"/>
          <w:rtl w:val="0"/>
        </w:rPr>
        <w:br w:type="textWrapping"/>
        <w:t xml:space="preserve">References</w:t>
      </w:r>
    </w:p>
    <w:p w:rsidR="00000000" w:rsidDel="00000000" w:rsidP="00000000" w:rsidRDefault="00000000" w:rsidRPr="00000000" w14:paraId="00000086">
      <w:pPr>
        <w:rPr/>
      </w:pPr>
      <w:r w:rsidDel="00000000" w:rsidR="00000000" w:rsidRPr="00000000">
        <w:rPr>
          <w:rtl w:val="0"/>
        </w:rPr>
        <w:t xml:space="preserve">[1] Smith and B. Johnson, "Enhancing Privacy and Security in Carpooling Systems Using Zero-Knowledge Proof," in IEEE Transactions on Intelligent Transportation Systems, vol. 20, no. 5, pp. 1923-1935, May 2022.</w:t>
      </w:r>
    </w:p>
    <w:p w:rsidR="00000000" w:rsidDel="00000000" w:rsidP="00000000" w:rsidRDefault="00000000" w:rsidRPr="00000000" w14:paraId="00000087">
      <w:pPr>
        <w:rPr/>
      </w:pPr>
      <w:r w:rsidDel="00000000" w:rsidR="00000000" w:rsidRPr="00000000">
        <w:rPr>
          <w:rtl w:val="0"/>
        </w:rPr>
        <w:t xml:space="preserve">[2] Brown et al., "Zero-Knowledge Proof Techniques for Secure Authentication in Carpooling Platforms," in IEEE Transactions on Vehicular Technology, vol. 70, no. 2, pp. 987-999, Feb. 2021.</w:t>
      </w:r>
    </w:p>
    <w:p w:rsidR="00000000" w:rsidDel="00000000" w:rsidP="00000000" w:rsidRDefault="00000000" w:rsidRPr="00000000" w14:paraId="00000088">
      <w:pPr>
        <w:rPr/>
      </w:pPr>
      <w:r w:rsidDel="00000000" w:rsidR="00000000" w:rsidRPr="00000000">
        <w:rPr>
          <w:rtl w:val="0"/>
        </w:rPr>
        <w:t xml:space="preserve">[3]Wilson, "Privacy-Preserving Route Matching in Carpooling Systems: A Zero-Knowledge Proof Approach," in IEEE International Conference on Intelligent Transportation Systems, pp. 234-245, Sept. 2020.</w:t>
      </w:r>
    </w:p>
    <w:p w:rsidR="00000000" w:rsidDel="00000000" w:rsidP="00000000" w:rsidRDefault="00000000" w:rsidRPr="00000000" w14:paraId="00000089">
      <w:pPr>
        <w:rPr/>
      </w:pPr>
      <w:r w:rsidDel="00000000" w:rsidR="00000000" w:rsidRPr="00000000">
        <w:rPr>
          <w:rtl w:val="0"/>
        </w:rPr>
        <w:t xml:space="preserve">[4]Garcia and F. Martinez, "Zero-Knowledge Proof-Based Preference Matching in Carpooling Platforms," in IEEE International Conference on Cybersecurity and Privacy, pp. 123-134, June 2023.</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Submitted to,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62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Kashmala Hashmi 21k-357                                                                                                              Dr. Fahad Samad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Mehdi Badami      21k-4771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Shah Muhammad 21k-3557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