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600"/>
      </w:pPr>
      <w:r>
        <w:rPr>
          <w:rFonts w:ascii="Calibri" w:hAnsi="Calibri"/>
          <w:b/>
          <w:i w:val="0"/>
          <w:color w:val="028090"/>
          <w:sz w:val="22"/>
        </w:rPr>
        <w:t>SESSION 38</w:t>
      </w:r>
    </w:p>
    <w:p>
      <w:pPr>
        <w:spacing w:after="100"/>
      </w:pPr>
      <w:r>
        <w:rPr>
          <w:rFonts w:ascii="Cambria" w:hAnsi="Cambria"/>
          <w:b/>
          <w:i w:val="0"/>
          <w:color w:val="12343B"/>
          <w:sz w:val="60"/>
        </w:rPr>
        <w:t>Model Optimization</w:t>
      </w:r>
    </w:p>
    <w:p>
      <w:pPr>
        <w:spacing w:after="460"/>
      </w:pPr>
      <w:r>
        <w:rPr>
          <w:rFonts w:ascii="Calibri" w:hAnsi="Calibri"/>
          <w:b w:val="0"/>
          <w:i w:val="0"/>
          <w:color w:val="028090"/>
          <w:sz w:val="30"/>
        </w:rPr>
        <w:t>Word-for-word delivery script  ·  30-minute theory session</w:t>
      </w:r>
    </w:p>
    <w:p>
      <w:pPr>
        <w:spacing w:after="80"/>
      </w:pPr>
      <w:r>
        <w:rPr>
          <w:rFonts w:ascii="Calibri" w:hAnsi="Calibri"/>
          <w:b w:val="0"/>
          <w:i w:val="0"/>
          <w:color w:val="3C4B4F"/>
          <w:sz w:val="22"/>
        </w:rPr>
        <w:t>Computer Vision &amp; AI series  ·  Phase 5 · Production and Deployment</w:t>
      </w:r>
    </w:p>
    <w:p>
      <w:pPr>
        <w:spacing w:after="80"/>
      </w:pPr>
      <w:r>
        <w:rPr>
          <w:rFonts w:ascii="Calibri" w:hAnsi="Calibri"/>
          <w:b w:val="0"/>
          <w:i w:val="0"/>
          <w:color w:val="3C4B4F"/>
          <w:sz w:val="22"/>
        </w:rPr>
        <w:t>Deck: Session38_Model_Optimization.pptx  ·  17 slides  ·  no notebook this session</w:t>
      </w:r>
    </w:p>
    <w:p>
      <w:pPr>
        <w:spacing w:after="460"/>
      </w:pPr>
      <w:r>
        <w:rPr>
          <w:rFonts w:ascii="Calibri" w:hAnsi="Calibri"/>
          <w:b w:val="0"/>
          <w:i/>
          <w:color w:val="6E8A90"/>
          <w:sz w:val="22"/>
        </w:rPr>
        <w:t>Total running time 30 minutes  ·  1 September 2026</w:t>
      </w:r>
    </w:p>
    <w:p>
      <w:pPr>
        <w:pStyle w:val="Heading1"/>
        <w:spacing w:after="200"/>
      </w:pPr>
      <w:r>
        <w:rPr>
          <w:rFonts w:ascii="Cambria" w:hAnsi="Cambria"/>
          <w:b/>
          <w:i w:val="0"/>
          <w:color w:val="12343B"/>
          <w:sz w:val="34"/>
        </w:rPr>
        <w:t>Before you start</w:t>
      </w:r>
    </w:p>
    <w:p>
      <w:pPr>
        <w:spacing w:after="180" w:before="200" w:line="300" w:lineRule="auto"/>
      </w:pPr>
      <w:r>
        <w:rPr>
          <w:rFonts w:ascii="Calibri" w:hAnsi="Calibri"/>
          <w:b w:val="0"/>
          <w:i w:val="0"/>
          <w:color w:val="3C4B4F"/>
          <w:sz w:val="21"/>
        </w:rPr>
        <w:t>Have the deck open in presenter view. There is no notebook this time, so the whole thirty minutes is you and the slides, which means the pacing is entirely on you. The two places to slow down are slide 11, the quantization number line, and slide 13, the pruning grids. Everything else can move.</w:t>
      </w:r>
    </w:p>
    <w:p>
      <w:pPr>
        <w:spacing w:after="200" w:line="300" w:lineRule="auto"/>
      </w:pPr>
      <w:r>
        <w:rPr>
          <w:rFonts w:ascii="Calibri" w:hAnsi="Calibri"/>
          <w:b w:val="0"/>
          <w:i/>
          <w:color w:val="6E8A90"/>
          <w:sz w:val="21"/>
        </w:rPr>
        <w:t>If a student has never exported a model before, promise them at the top that Session 39 is the hands-on version. That stops the practical questions from eating your theory time.</w:t>
      </w:r>
    </w:p>
    <w:p>
      <w:pPr>
        <w:pStyle w:val="Heading1"/>
        <w:spacing w:after="200"/>
      </w:pPr>
      <w:r>
        <w:rPr>
          <w:rFonts w:ascii="Cambria" w:hAnsi="Cambria"/>
          <w:b/>
          <w:i w:val="0"/>
          <w:color w:val="12343B"/>
          <w:sz w:val="34"/>
        </w:rPr>
        <w:t>Timing at a glance</w:t>
      </w:r>
    </w:p>
    <w:p>
      <w:pPr>
        <w:spacing w:after="60" w:line="276" w:lineRule="auto"/>
      </w:pPr>
      <w:r>
        <w:rPr>
          <w:rFonts w:ascii="Consolas" w:hAnsi="Consolas"/>
          <w:b w:val="0"/>
          <w:i w:val="0"/>
          <w:color w:val="3C4B4F"/>
          <w:sz w:val="21"/>
        </w:rPr>
        <w:t>0:00 to 1:30      Slides 1 and 2      Opening and roadmap</w:t>
      </w:r>
    </w:p>
    <w:p>
      <w:pPr>
        <w:spacing w:after="60" w:line="276" w:lineRule="auto"/>
      </w:pPr>
      <w:r>
        <w:rPr>
          <w:rFonts w:ascii="Consolas" w:hAnsi="Consolas"/>
          <w:b w:val="0"/>
          <w:i w:val="0"/>
          <w:color w:val="3C4B4F"/>
          <w:sz w:val="21"/>
        </w:rPr>
        <w:t>1:30 to 5:30      Slides 3 and 4      Why and what we optimize</w:t>
      </w:r>
    </w:p>
    <w:p>
      <w:pPr>
        <w:spacing w:after="60" w:line="276" w:lineRule="auto"/>
      </w:pPr>
      <w:r>
        <w:rPr>
          <w:rFonts w:ascii="Consolas" w:hAnsi="Consolas"/>
          <w:b w:val="0"/>
          <w:i w:val="0"/>
          <w:color w:val="3C4B4F"/>
          <w:sz w:val="21"/>
        </w:rPr>
        <w:t>5:30 to 7:00      Slide 5             The deployment pipeline</w:t>
      </w:r>
    </w:p>
    <w:p>
      <w:pPr>
        <w:spacing w:after="60" w:line="276" w:lineRule="auto"/>
      </w:pPr>
      <w:r>
        <w:rPr>
          <w:rFonts w:ascii="Consolas" w:hAnsi="Consolas"/>
          <w:b w:val="0"/>
          <w:i w:val="0"/>
          <w:color w:val="3C4B4F"/>
          <w:sz w:val="21"/>
        </w:rPr>
        <w:t>7:00 to 10:45     Slides 6 and 7      ONNX</w:t>
      </w:r>
    </w:p>
    <w:p>
      <w:pPr>
        <w:spacing w:after="60" w:line="276" w:lineRule="auto"/>
      </w:pPr>
      <w:r>
        <w:rPr>
          <w:rFonts w:ascii="Consolas" w:hAnsi="Consolas"/>
          <w:b w:val="0"/>
          <w:i w:val="0"/>
          <w:color w:val="3C4B4F"/>
          <w:sz w:val="21"/>
        </w:rPr>
        <w:t>10:45 to 14:30    Slides 8 and 9      TensorRT</w:t>
      </w:r>
    </w:p>
    <w:p>
      <w:pPr>
        <w:spacing w:after="60" w:line="276" w:lineRule="auto"/>
      </w:pPr>
      <w:r>
        <w:rPr>
          <w:rFonts w:ascii="Consolas" w:hAnsi="Consolas"/>
          <w:b w:val="0"/>
          <w:i w:val="0"/>
          <w:color w:val="3C4B4F"/>
          <w:sz w:val="21"/>
        </w:rPr>
        <w:t>14:30 to 18:30    Slides 10 and 11    Quantization</w:t>
      </w:r>
    </w:p>
    <w:p>
      <w:pPr>
        <w:spacing w:after="60" w:line="276" w:lineRule="auto"/>
      </w:pPr>
      <w:r>
        <w:rPr>
          <w:rFonts w:ascii="Consolas" w:hAnsi="Consolas"/>
          <w:b w:val="0"/>
          <w:i w:val="0"/>
          <w:color w:val="3C4B4F"/>
          <w:sz w:val="21"/>
        </w:rPr>
        <w:t>18:30 to 22:15    Slides 12 and 13    Pruning</w:t>
      </w:r>
    </w:p>
    <w:p>
      <w:pPr>
        <w:spacing w:after="60" w:line="276" w:lineRule="auto"/>
      </w:pPr>
      <w:r>
        <w:rPr>
          <w:rFonts w:ascii="Consolas" w:hAnsi="Consolas"/>
          <w:b w:val="0"/>
          <w:i w:val="0"/>
          <w:color w:val="3C4B4F"/>
          <w:sz w:val="21"/>
        </w:rPr>
        <w:t>22:15 to 25:45    Slides 14 and 15    Trade-offs and combining</w:t>
      </w:r>
    </w:p>
    <w:p>
      <w:pPr>
        <w:spacing w:after="60" w:line="276" w:lineRule="auto"/>
      </w:pPr>
      <w:r>
        <w:rPr>
          <w:rFonts w:ascii="Consolas" w:hAnsi="Consolas"/>
          <w:b w:val="0"/>
          <w:i w:val="0"/>
          <w:color w:val="3C4B4F"/>
          <w:sz w:val="21"/>
        </w:rPr>
        <w:t>25:45 to 30:00    Slides 16 and 17    Worked example and summary</w:t>
      </w:r>
    </w:p>
    <w:p>
      <w:pPr>
        <w:pStyle w:val="Heading1"/>
        <w:spacing w:after="200"/>
      </w:pPr>
      <w:r>
        <w:rPr>
          <w:rFonts w:ascii="Cambria" w:hAnsi="Cambria"/>
          <w:b/>
          <w:i w:val="0"/>
          <w:color w:val="12343B"/>
          <w:sz w:val="34"/>
        </w:rPr>
        <w:t>Part 1 · Framing the problem</w:t>
      </w:r>
    </w:p>
    <w:p>
      <w:pPr>
        <w:pStyle w:val="Heading2"/>
        <w:spacing w:after="60" w:before="380"/>
      </w:pPr>
      <w:r>
        <w:rPr>
          <w:rFonts w:ascii="Cambria" w:hAnsi="Cambria"/>
          <w:b/>
          <w:i w:val="0"/>
          <w:color w:val="028090"/>
          <w:sz w:val="26"/>
        </w:rPr>
        <w:t>Slides 1 and 2 · Opening and roadmap</w:t>
      </w:r>
    </w:p>
    <w:p>
      <w:pPr>
        <w:spacing w:after="160"/>
      </w:pPr>
      <w:r>
        <w:rPr>
          <w:rFonts w:ascii="Calibri" w:hAnsi="Calibri"/>
          <w:b w:val="0"/>
          <w:i w:val="0"/>
          <w:color w:val="6E8A90"/>
          <w:sz w:val="19"/>
        </w:rPr>
        <w:t>0:00 to 1:30</w:t>
      </w:r>
    </w:p>
    <w:p>
      <w:pPr>
        <w:spacing w:after="180" w:line="320" w:lineRule="auto"/>
      </w:pPr>
      <w:r>
        <w:rPr>
          <w:rFonts w:ascii="Calibri" w:hAnsi="Calibri"/>
          <w:b w:val="0"/>
          <w:i w:val="0"/>
          <w:color w:val="1A2A2E"/>
          <w:sz w:val="23"/>
        </w:rPr>
        <w:t>Welcome back. Last session we were deep in agents and retrieval. Today we step sideways into something much more concrete, and honestly something you will use on almost every project you ever ship: model optimization.</w:t>
      </w:r>
    </w:p>
    <w:p>
      <w:pPr>
        <w:spacing w:after="180" w:line="320" w:lineRule="auto"/>
      </w:pPr>
      <w:r>
        <w:rPr>
          <w:rFonts w:ascii="Calibri" w:hAnsi="Calibri"/>
          <w:b w:val="0"/>
          <w:i w:val="0"/>
          <w:color w:val="1A2A2E"/>
          <w:sz w:val="23"/>
        </w:rPr>
        <w:t>Here is the situation this session is about. You have trained a model. It works. The numbers on your validation set look good. And then somebody asks you to actually run it, on their hardware, on live video, and suddenly the model that looked great is far too slow, or far too big, or it eats the whole GPU. Everything we do today is about closing that gap.</w:t>
      </w:r>
    </w:p>
    <w:p>
      <w:pPr>
        <w:spacing w:after="180" w:line="300" w:lineRule="auto"/>
      </w:pPr>
      <w:r>
        <w:rPr>
          <w:rFonts w:ascii="Calibri" w:hAnsi="Calibri"/>
          <w:b w:val="0"/>
          <w:i/>
          <w:color w:val="6E8A90"/>
          <w:sz w:val="21"/>
        </w:rPr>
        <w:t>[ Click to slide 2. Walk down the six rows with your hand or the pointer. ]</w:t>
      </w:r>
    </w:p>
    <w:p>
      <w:pPr>
        <w:spacing w:after="180" w:line="320" w:lineRule="auto"/>
      </w:pPr>
      <w:r>
        <w:rPr>
          <w:rFonts w:ascii="Calibri" w:hAnsi="Calibri"/>
          <w:b w:val="0"/>
          <w:i w:val="0"/>
          <w:color w:val="1A2A2E"/>
          <w:sz w:val="23"/>
        </w:rPr>
        <w:t>Thirty minutes, and it is all theory. No notebook today. I want you to leave understanding what these four techniques actually do and, more importantly, when to reach for each one. Session 39 is where we do it hands on.</w:t>
      </w:r>
    </w:p>
    <w:p>
      <w:pPr>
        <w:spacing w:after="180" w:line="320" w:lineRule="auto"/>
      </w:pPr>
      <w:r>
        <w:rPr>
          <w:rFonts w:ascii="Calibri" w:hAnsi="Calibri"/>
          <w:b w:val="0"/>
          <w:i w:val="0"/>
          <w:color w:val="1A2A2E"/>
          <w:sz w:val="23"/>
        </w:rPr>
        <w:t>Two framing points first: why we bother at all, and what the word optimize actually means, because it means at least five different things. Then the four techniques. ONNX export, which is really about portability. TensorRT, which is a compiler. Quantization, which is about using fewer bits. And pruning, which is about deleting weights that were never pulling their weight in the first place.</w:t>
      </w:r>
    </w:p>
    <w:p>
      <w:pPr>
        <w:pStyle w:val="Heading2"/>
        <w:spacing w:after="60" w:before="380"/>
      </w:pPr>
      <w:r>
        <w:rPr>
          <w:rFonts w:ascii="Cambria" w:hAnsi="Cambria"/>
          <w:b/>
          <w:i w:val="0"/>
          <w:color w:val="028090"/>
          <w:sz w:val="26"/>
        </w:rPr>
        <w:t>Slide 3 · Why optimize at all</w:t>
      </w:r>
    </w:p>
    <w:p>
      <w:pPr>
        <w:spacing w:after="160"/>
      </w:pPr>
      <w:r>
        <w:rPr>
          <w:rFonts w:ascii="Calibri" w:hAnsi="Calibri"/>
          <w:b w:val="0"/>
          <w:i w:val="0"/>
          <w:color w:val="6E8A90"/>
          <w:sz w:val="19"/>
        </w:rPr>
        <w:t>1:30 to 3:30</w:t>
      </w:r>
    </w:p>
    <w:p>
      <w:pPr>
        <w:spacing w:after="180" w:line="320" w:lineRule="auto"/>
      </w:pPr>
      <w:r>
        <w:rPr>
          <w:rFonts w:ascii="Calibri" w:hAnsi="Calibri"/>
          <w:b w:val="0"/>
          <w:i w:val="0"/>
          <w:color w:val="1A2A2E"/>
          <w:sz w:val="23"/>
        </w:rPr>
        <w:t>Start with the why, because if this part does not land the rest feels like tinkering.</w:t>
      </w:r>
    </w:p>
    <w:p>
      <w:pPr>
        <w:spacing w:after="180" w:line="320" w:lineRule="auto"/>
      </w:pPr>
      <w:r>
        <w:rPr>
          <w:rFonts w:ascii="Calibri" w:hAnsi="Calibri"/>
          <w:b w:val="0"/>
          <w:i w:val="0"/>
          <w:color w:val="1A2A2E"/>
          <w:sz w:val="23"/>
        </w:rPr>
        <w:t>Training and serving are genuinely two different jobs with two different definitions of success. When you train, you care about accuracy and almost nothing else. You have an A100 or a rented cloud GPU, you push batch size sixty-four through it, and if the run takes six hours nobody minds. Nobody is timing how long a single image takes.</w:t>
      </w:r>
    </w:p>
    <w:p>
      <w:pPr>
        <w:spacing w:after="180" w:line="320" w:lineRule="auto"/>
      </w:pPr>
      <w:r>
        <w:rPr>
          <w:rFonts w:ascii="Calibri" w:hAnsi="Calibri"/>
          <w:b w:val="0"/>
          <w:i w:val="0"/>
          <w:color w:val="1A2A2E"/>
          <w:sz w:val="23"/>
        </w:rPr>
        <w:t>Now look at the right-hand side. Serving is a completely different world. Maybe it is a Jetson bolted to a pole outdoors. Thirty frames a second. Eight camera streams. A fixed power budget because it is running off solar or off a PoE switch. And a customer standing there waiting for the box to light up. In that world the clock is the product.</w:t>
      </w:r>
    </w:p>
    <w:p>
      <w:pPr>
        <w:spacing w:after="180" w:line="300" w:lineRule="auto"/>
      </w:pPr>
      <w:r>
        <w:rPr>
          <w:rFonts w:ascii="Calibri" w:hAnsi="Calibri"/>
          <w:b w:val="0"/>
          <w:i/>
          <w:color w:val="6E8A90"/>
          <w:sz w:val="21"/>
        </w:rPr>
        <w:t>[ Point at the green band. Let the number sit for a second. ]</w:t>
      </w:r>
    </w:p>
    <w:p>
      <w:pPr>
        <w:spacing w:after="180" w:line="320" w:lineRule="auto"/>
      </w:pPr>
      <w:r>
        <w:rPr>
          <w:rFonts w:ascii="Calibri" w:hAnsi="Calibri"/>
          <w:b w:val="0"/>
          <w:i w:val="0"/>
          <w:color w:val="1A2A2E"/>
          <w:sz w:val="23"/>
        </w:rPr>
        <w:t>And the gap between those two worlds is not small. Same YOLO detector, same weights, same architecture. Plain FP32 on an RTX 3080 takes about one point zero six milliseconds per image. After we export it and compile it down to INT8, it takes about zero point five two. Half the time, and the file is roughly a quarter of the size. We did not retrain anything. We just changed how it runs.</w:t>
      </w:r>
    </w:p>
    <w:p>
      <w:pPr>
        <w:spacing w:after="180" w:line="320" w:lineRule="auto"/>
      </w:pPr>
      <w:r>
        <w:rPr>
          <w:rFonts w:ascii="Calibri" w:hAnsi="Calibri"/>
          <w:b w:val="0"/>
          <w:i w:val="0"/>
          <w:color w:val="1A2A2E"/>
          <w:sz w:val="23"/>
        </w:rPr>
        <w:t>Three quick things to hold on to. First, you cannot buy your way out of this. Doubling the number of GPUs doubles your cost; optimization is the only lever that actually improves your cost per camera stream. Second, everything today happens after training, so we are not touching the architecture. And third, and this is the part people miss, most of the win here is a compiler problem, not a maths problem. It is about how the graph gets executed.</w:t>
      </w:r>
    </w:p>
    <w:p>
      <w:pPr>
        <w:pStyle w:val="Heading2"/>
        <w:spacing w:after="60" w:before="380"/>
      </w:pPr>
      <w:r>
        <w:rPr>
          <w:rFonts w:ascii="Cambria" w:hAnsi="Cambria"/>
          <w:b/>
          <w:i w:val="0"/>
          <w:color w:val="028090"/>
          <w:sz w:val="26"/>
        </w:rPr>
        <w:t>Slide 4 · What we are actually optimizing</w:t>
      </w:r>
    </w:p>
    <w:p>
      <w:pPr>
        <w:spacing w:after="160"/>
      </w:pPr>
      <w:r>
        <w:rPr>
          <w:rFonts w:ascii="Calibri" w:hAnsi="Calibri"/>
          <w:b w:val="0"/>
          <w:i w:val="0"/>
          <w:color w:val="6E8A90"/>
          <w:sz w:val="19"/>
        </w:rPr>
        <w:t>3:30 to 5:30</w:t>
      </w:r>
    </w:p>
    <w:p>
      <w:pPr>
        <w:spacing w:after="180" w:line="320" w:lineRule="auto"/>
      </w:pPr>
      <w:r>
        <w:rPr>
          <w:rFonts w:ascii="Calibri" w:hAnsi="Calibri"/>
          <w:b w:val="0"/>
          <w:i w:val="0"/>
          <w:color w:val="1A2A2E"/>
          <w:sz w:val="23"/>
        </w:rPr>
        <w:t>Now, when somebody says make the model faster, ask them which of these five they mean, because they are not the same thing and sometimes they fight each other.</w:t>
      </w:r>
    </w:p>
    <w:p>
      <w:pPr>
        <w:spacing w:after="180" w:line="320" w:lineRule="auto"/>
      </w:pPr>
      <w:r>
        <w:rPr>
          <w:rFonts w:ascii="Calibri" w:hAnsi="Calibri"/>
          <w:b w:val="0"/>
          <w:i w:val="0"/>
          <w:color w:val="1A2A2E"/>
          <w:sz w:val="23"/>
        </w:rPr>
        <w:t>Latency is how long one image takes, start to finish. That is what matters for anything interactive: robotics, AR, a user waiting on a screen.</w:t>
      </w:r>
    </w:p>
    <w:p>
      <w:pPr>
        <w:spacing w:after="180" w:line="320" w:lineRule="auto"/>
      </w:pPr>
      <w:r>
        <w:rPr>
          <w:rFonts w:ascii="Calibri" w:hAnsi="Calibri"/>
          <w:b w:val="0"/>
          <w:i w:val="0"/>
          <w:color w:val="1A2A2E"/>
          <w:sz w:val="23"/>
        </w:rPr>
        <w:t>Throughput is how many images per second you can push through when the machine is fully loaded. Different question entirely. If you are processing a warehouse of archived video overnight, you do not care that any single frame took eighty milliseconds; you care about total frames per hour.</w:t>
      </w:r>
    </w:p>
    <w:p>
      <w:pPr>
        <w:spacing w:after="180" w:line="320" w:lineRule="auto"/>
      </w:pPr>
      <w:r>
        <w:rPr>
          <w:rFonts w:ascii="Calibri" w:hAnsi="Calibri"/>
          <w:b w:val="0"/>
          <w:i w:val="0"/>
          <w:color w:val="1A2A2E"/>
          <w:sz w:val="23"/>
        </w:rPr>
        <w:t>Memory is peak VRAM, and it matters the moment you want more than one model on a box. Model size is bytes on disk, which becomes the whole conversation when you are pushing over-the-air updates over a mobile connection. And cost and power is watts and dollars per stream, which is the number your client's finance person actually reads.</w:t>
      </w:r>
    </w:p>
    <w:p>
      <w:pPr>
        <w:spacing w:after="180" w:line="300" w:lineRule="auto"/>
      </w:pPr>
      <w:r>
        <w:rPr>
          <w:rFonts w:ascii="Calibri" w:hAnsi="Calibri"/>
          <w:b w:val="0"/>
          <w:i/>
          <w:color w:val="6E8A90"/>
          <w:sz w:val="21"/>
        </w:rPr>
        <w:t>[ Point at the middle band. ]</w:t>
      </w:r>
    </w:p>
    <w:p>
      <w:pPr>
        <w:spacing w:after="180" w:line="320" w:lineRule="auto"/>
      </w:pPr>
      <w:r>
        <w:rPr>
          <w:rFonts w:ascii="Calibri" w:hAnsi="Calibri"/>
          <w:b w:val="0"/>
          <w:i w:val="0"/>
          <w:color w:val="1A2A2E"/>
          <w:sz w:val="23"/>
        </w:rPr>
        <w:t>Here is the part that trips people up. These pull against each other. Bigger batches raise your throughput and raise your latency at the same time. Lower precision cuts your memory and can cost you accuracy. There is no configuration that wins all five. So you pick the one metric the product is judged on and you treat the other four as constraints.</w:t>
      </w:r>
    </w:p>
    <w:p>
      <w:pPr>
        <w:spacing w:after="180" w:line="300" w:lineRule="auto"/>
      </w:pPr>
      <w:r>
        <w:rPr>
          <w:rFonts w:ascii="Calibri" w:hAnsi="Calibri"/>
          <w:b w:val="0"/>
          <w:i/>
          <w:color w:val="6E8A90"/>
          <w:sz w:val="21"/>
        </w:rPr>
        <w:t>[ Slow down for the last card. This is the single most useful habit in the session. ]</w:t>
      </w:r>
    </w:p>
    <w:p>
      <w:pPr>
        <w:spacing w:after="180" w:line="320" w:lineRule="auto"/>
      </w:pPr>
      <w:r>
        <w:rPr>
          <w:rFonts w:ascii="Calibri" w:hAnsi="Calibri"/>
          <w:b w:val="0"/>
          <w:i w:val="0"/>
          <w:color w:val="1A2A2E"/>
          <w:sz w:val="23"/>
        </w:rPr>
        <w:t>And then the one I want you to actually take away. Accuracy is not a sixth target. Accuracy is the budget. Every single technique today spends a little accuracy to buy you speed or size. So before you optimize anything, write down the number you refuse to go below. For a detector that is usually mAP. For a classifier, top-1. For OCR, character error rate. If you do not have that line written down before you start, you cannot tell a good trade from a bad one, and you will end up arguing about it with your client after you have already shipped.</w:t>
      </w:r>
    </w:p>
    <w:p>
      <w:pPr>
        <w:pStyle w:val="Heading2"/>
        <w:spacing w:after="60" w:before="380"/>
      </w:pPr>
      <w:r>
        <w:rPr>
          <w:rFonts w:ascii="Cambria" w:hAnsi="Cambria"/>
          <w:b/>
          <w:i w:val="0"/>
          <w:color w:val="028090"/>
          <w:sz w:val="26"/>
        </w:rPr>
        <w:t>Slide 5 · The deployment pipeline</w:t>
      </w:r>
    </w:p>
    <w:p>
      <w:pPr>
        <w:spacing w:after="160"/>
      </w:pPr>
      <w:r>
        <w:rPr>
          <w:rFonts w:ascii="Calibri" w:hAnsi="Calibri"/>
          <w:b w:val="0"/>
          <w:i w:val="0"/>
          <w:color w:val="6E8A90"/>
          <w:sz w:val="19"/>
        </w:rPr>
        <w:t>5:30 to 7:00</w:t>
      </w:r>
    </w:p>
    <w:p>
      <w:pPr>
        <w:spacing w:after="180" w:line="320" w:lineRule="auto"/>
      </w:pPr>
      <w:r>
        <w:rPr>
          <w:rFonts w:ascii="Calibri" w:hAnsi="Calibri"/>
          <w:b w:val="0"/>
          <w:i w:val="0"/>
          <w:color w:val="1A2A2E"/>
          <w:sz w:val="23"/>
        </w:rPr>
        <w:t>This slide is the map for everything that follows, so let me walk it left to right.</w:t>
      </w:r>
    </w:p>
    <w:p>
      <w:pPr>
        <w:spacing w:after="180" w:line="320" w:lineRule="auto"/>
      </w:pPr>
      <w:r>
        <w:rPr>
          <w:rFonts w:ascii="Calibri" w:hAnsi="Calibri"/>
          <w:b w:val="0"/>
          <w:i w:val="0"/>
          <w:color w:val="1A2A2E"/>
          <w:sz w:val="23"/>
        </w:rPr>
        <w:t>You start with a trained model, which in our world is a PyTorch checkpoint. And it is worth being clear about what that is: it is Python. It carries autograd, it needs matching library versions to load. Great for research, awkward to ship.</w:t>
      </w:r>
    </w:p>
    <w:p>
      <w:pPr>
        <w:spacing w:after="180" w:line="320" w:lineRule="auto"/>
      </w:pPr>
      <w:r>
        <w:rPr>
          <w:rFonts w:ascii="Calibri" w:hAnsi="Calibri"/>
          <w:b w:val="0"/>
          <w:i w:val="0"/>
          <w:color w:val="1A2A2E"/>
          <w:sz w:val="23"/>
        </w:rPr>
        <w:t>Step one, export. You trace the model once and freeze it into an ONNX graph. That is now a single file that is not tied to PyTorch at all.</w:t>
      </w:r>
    </w:p>
    <w:p>
      <w:pPr>
        <w:spacing w:after="180" w:line="320" w:lineRule="auto"/>
      </w:pPr>
      <w:r>
        <w:rPr>
          <w:rFonts w:ascii="Calibri" w:hAnsi="Calibri"/>
          <w:b w:val="0"/>
          <w:i w:val="0"/>
          <w:color w:val="1A2A2E"/>
          <w:sz w:val="23"/>
        </w:rPr>
        <w:t>Step two, compile. On NVIDIA hardware you hand that ONNX file to TensorRT and it builds an engine, which is tuned specifically for the GPU sitting in front of it.</w:t>
      </w:r>
    </w:p>
    <w:p>
      <w:pPr>
        <w:spacing w:after="180" w:line="320" w:lineRule="auto"/>
      </w:pPr>
      <w:r>
        <w:rPr>
          <w:rFonts w:ascii="Calibri" w:hAnsi="Calibri"/>
          <w:b w:val="0"/>
          <w:i w:val="0"/>
          <w:color w:val="1A2A2E"/>
          <w:sz w:val="23"/>
        </w:rPr>
        <w:t>Step three, deploy. The engine goes into whatever is actually serving: FastAPI, Triton, DeepStream, or your own C++ loop.</w:t>
      </w:r>
    </w:p>
    <w:p>
      <w:pPr>
        <w:spacing w:after="180" w:line="300" w:lineRule="auto"/>
      </w:pPr>
      <w:r>
        <w:rPr>
          <w:rFonts w:ascii="Calibri" w:hAnsi="Calibri"/>
          <w:b w:val="0"/>
          <w:i/>
          <w:color w:val="6E8A90"/>
          <w:sz w:val="21"/>
        </w:rPr>
        <w:t>[ Point at the band. ]</w:t>
      </w:r>
    </w:p>
    <w:p>
      <w:pPr>
        <w:spacing w:after="180" w:line="320" w:lineRule="auto"/>
      </w:pPr>
      <w:r>
        <w:rPr>
          <w:rFonts w:ascii="Calibri" w:hAnsi="Calibri"/>
          <w:b w:val="0"/>
          <w:i w:val="0"/>
          <w:color w:val="1A2A2E"/>
          <w:sz w:val="23"/>
        </w:rPr>
        <w:t>Notice that quantization and pruning are not boxes on this diagram. They are not stages. They are decisions you make inside the export and the compile steps, which is why they come later in the session rather than sitting in this row.</w:t>
      </w:r>
    </w:p>
    <w:p>
      <w:pPr>
        <w:spacing w:after="180" w:line="320" w:lineRule="auto"/>
      </w:pPr>
      <w:r>
        <w:rPr>
          <w:rFonts w:ascii="Calibri" w:hAnsi="Calibri"/>
          <w:b w:val="0"/>
          <w:i w:val="0"/>
          <w:color w:val="1A2A2E"/>
          <w:sz w:val="23"/>
        </w:rPr>
        <w:t>And one warning about the arrows: they are one way. Once you are in ONNX you cannot train any more. Once you are in a TensorRT engine you cannot move it to a different GPU without rebuilding. So always, always keep the original checkpoint.</w:t>
      </w:r>
    </w:p>
    <w:p>
      <w:pPr>
        <w:pStyle w:val="Heading1"/>
        <w:spacing w:after="200"/>
      </w:pPr>
      <w:r>
        <w:rPr>
          <w:rFonts w:ascii="Cambria" w:hAnsi="Cambria"/>
          <w:b/>
          <w:i w:val="0"/>
          <w:color w:val="12343B"/>
          <w:sz w:val="34"/>
        </w:rPr>
        <w:t>Part 2 · ONNX</w:t>
      </w:r>
    </w:p>
    <w:p>
      <w:pPr>
        <w:pStyle w:val="Heading2"/>
        <w:spacing w:after="60" w:before="380"/>
      </w:pPr>
      <w:r>
        <w:rPr>
          <w:rFonts w:ascii="Cambria" w:hAnsi="Cambria"/>
          <w:b/>
          <w:i w:val="0"/>
          <w:color w:val="028090"/>
          <w:sz w:val="26"/>
        </w:rPr>
        <w:t>Slide 6 · The problem ONNX solves</w:t>
      </w:r>
    </w:p>
    <w:p>
      <w:pPr>
        <w:spacing w:after="160"/>
      </w:pPr>
      <w:r>
        <w:rPr>
          <w:rFonts w:ascii="Calibri" w:hAnsi="Calibri"/>
          <w:b w:val="0"/>
          <w:i w:val="0"/>
          <w:color w:val="6E8A90"/>
          <w:sz w:val="19"/>
        </w:rPr>
        <w:t>7:00 to 8:45</w:t>
      </w:r>
    </w:p>
    <w:p>
      <w:pPr>
        <w:spacing w:after="180" w:line="320" w:lineRule="auto"/>
      </w:pPr>
      <w:r>
        <w:rPr>
          <w:rFonts w:ascii="Calibri" w:hAnsi="Calibri"/>
          <w:b w:val="0"/>
          <w:i w:val="0"/>
          <w:color w:val="1A2A2E"/>
          <w:sz w:val="23"/>
        </w:rPr>
        <w:t>Right, technique one. ONNX, which stands for Open Neural Network Exchange.</w:t>
      </w:r>
    </w:p>
    <w:p>
      <w:pPr>
        <w:spacing w:after="180" w:line="320" w:lineRule="auto"/>
      </w:pPr>
      <w:r>
        <w:rPr>
          <w:rFonts w:ascii="Calibri" w:hAnsi="Calibri"/>
          <w:b w:val="0"/>
          <w:i w:val="0"/>
          <w:color w:val="1A2A2E"/>
          <w:sz w:val="23"/>
        </w:rPr>
        <w:t>Look at the left side of this slide first. Without a common format, every framework has to talk to every deployment target directly. Three frameworks, three targets, that is nine separate converters somebody has to write and then keep working as both ends keep releasing new versions. And it is worse than nine, because it is a multiplication. Add a fourth target and you have just created three more converters.</w:t>
      </w:r>
    </w:p>
    <w:p>
      <w:pPr>
        <w:spacing w:after="180" w:line="300" w:lineRule="auto"/>
      </w:pPr>
      <w:r>
        <w:rPr>
          <w:rFonts w:ascii="Calibri" w:hAnsi="Calibri"/>
          <w:b w:val="0"/>
          <w:i/>
          <w:color w:val="6E8A90"/>
          <w:sz w:val="21"/>
        </w:rPr>
        <w:t>[ Move to the right half. ]</w:t>
      </w:r>
    </w:p>
    <w:p>
      <w:pPr>
        <w:spacing w:after="180" w:line="320" w:lineRule="auto"/>
      </w:pPr>
      <w:r>
        <w:rPr>
          <w:rFonts w:ascii="Calibri" w:hAnsi="Calibri"/>
          <w:b w:val="0"/>
          <w:i w:val="0"/>
          <w:color w:val="1A2A2E"/>
          <w:sz w:val="23"/>
        </w:rPr>
        <w:t>Put one standard format in the middle and the multiplication becomes an addition. Three exporters and three importers is six, and a new target now costs you exactly one piece of work instead of three. That is the entire idea. It is a plumbing standard, and its whole value is that everybody agreed on it.</w:t>
      </w:r>
    </w:p>
    <w:p>
      <w:pPr>
        <w:spacing w:after="180" w:line="320" w:lineRule="auto"/>
      </w:pPr>
      <w:r>
        <w:rPr>
          <w:rFonts w:ascii="Calibri" w:hAnsi="Calibri"/>
          <w:b w:val="0"/>
          <w:i w:val="0"/>
          <w:color w:val="1A2A2E"/>
          <w:sz w:val="23"/>
        </w:rPr>
        <w:t>So what is inside the file? A protobuf holding a directed acyclic graph. The nodes are standard operators with standard definitions, things like Conv and Relu and MatMul. The edges are named tensors. And the trained weights ride along in the same file. One file, everything in it.</w:t>
      </w:r>
    </w:p>
    <w:p>
      <w:pPr>
        <w:spacing w:after="180" w:line="320" w:lineRule="auto"/>
      </w:pPr>
      <w:r>
        <w:rPr>
          <w:rFonts w:ascii="Calibri" w:hAnsi="Calibri"/>
          <w:b w:val="0"/>
          <w:i w:val="0"/>
          <w:color w:val="1A2A2E"/>
          <w:sz w:val="23"/>
        </w:rPr>
        <w:t>The other thing worth knowing is the opset number. The operators are versioned. When you export at, say, opset seventeen, you are pinning yourself to the operator definitions frozen in that release. That is what lets a runtime three years from now load your model correctly without you having to ship a matching PyTorch version alongside it.</w:t>
      </w:r>
    </w:p>
    <w:p>
      <w:pPr>
        <w:pStyle w:val="Heading2"/>
        <w:spacing w:after="60" w:before="380"/>
      </w:pPr>
      <w:r>
        <w:rPr>
          <w:rFonts w:ascii="Cambria" w:hAnsi="Cambria"/>
          <w:b/>
          <w:i w:val="0"/>
          <w:color w:val="028090"/>
          <w:sz w:val="26"/>
        </w:rPr>
        <w:t>Slide 7 · What the export actually does</w:t>
      </w:r>
    </w:p>
    <w:p>
      <w:pPr>
        <w:spacing w:after="160"/>
      </w:pPr>
      <w:r>
        <w:rPr>
          <w:rFonts w:ascii="Calibri" w:hAnsi="Calibri"/>
          <w:b w:val="0"/>
          <w:i w:val="0"/>
          <w:color w:val="6E8A90"/>
          <w:sz w:val="19"/>
        </w:rPr>
        <w:t>8:45 to 10:45</w:t>
      </w:r>
    </w:p>
    <w:p>
      <w:pPr>
        <w:spacing w:after="180" w:line="320" w:lineRule="auto"/>
      </w:pPr>
      <w:r>
        <w:rPr>
          <w:rFonts w:ascii="Calibri" w:hAnsi="Calibri"/>
          <w:b w:val="0"/>
          <w:i w:val="0"/>
          <w:color w:val="1A2A2E"/>
          <w:sz w:val="23"/>
        </w:rPr>
        <w:t>Now, mechanically, what happens when you call torch dot onnx dot export.</w:t>
      </w:r>
    </w:p>
    <w:p>
      <w:pPr>
        <w:spacing w:after="180" w:line="320" w:lineRule="auto"/>
      </w:pPr>
      <w:r>
        <w:rPr>
          <w:rFonts w:ascii="Calibri" w:hAnsi="Calibri"/>
          <w:b w:val="0"/>
          <w:i w:val="0"/>
          <w:color w:val="1A2A2E"/>
          <w:sz w:val="23"/>
        </w:rPr>
        <w:t>Four steps. You feed one dummy input of the right shape through the model. PyTorch records every operator that actually executed on that input, which is called tracing. Each of those PyTorch operations gets mapped to its ONNX equivalent at whatever opset you asked for. And then the graph and the weights get written into a single protobuf.</w:t>
      </w:r>
    </w:p>
    <w:p>
      <w:pPr>
        <w:spacing w:after="180" w:line="320" w:lineRule="auto"/>
      </w:pPr>
      <w:r>
        <w:rPr>
          <w:rFonts w:ascii="Calibri" w:hAnsi="Calibri"/>
          <w:b w:val="0"/>
          <w:i w:val="0"/>
          <w:color w:val="1A2A2E"/>
          <w:sz w:val="23"/>
        </w:rPr>
        <w:t>There is a bonus you get for free afterwards. When ONNX Runtime loads that file it rewrites the graph again: constant folding, so anything computable from constants gets precomputed; dropping nodes that do nothing at inference time like Identity and Dropout; and fusing convolution with batch norm, or convolution with add. You get a real speedup before you have touched any hardware-specific tooling at all.</w:t>
      </w:r>
    </w:p>
    <w:p>
      <w:pPr>
        <w:spacing w:after="180" w:line="320" w:lineRule="auto"/>
      </w:pPr>
      <w:r>
        <w:rPr>
          <w:rFonts w:ascii="Calibri" w:hAnsi="Calibri"/>
          <w:b w:val="0"/>
          <w:i w:val="0"/>
          <w:color w:val="1A2A2E"/>
          <w:sz w:val="23"/>
        </w:rPr>
        <w:t>Two flags people get wrong. opset_version, which we just talked about. And dynamic_axes, which is the one that actually bites you. If you do not mark batch and height and width as variable, the graph is hard wired to the exact shape of your dummy input, forever. So you export with a 640 by 640 dummy image and then wonder why the model refuses your 1280 by 720 frames.</w:t>
      </w:r>
    </w:p>
    <w:p>
      <w:pPr>
        <w:spacing w:after="180" w:line="300" w:lineRule="auto"/>
      </w:pPr>
      <w:r>
        <w:rPr>
          <w:rFonts w:ascii="Calibri" w:hAnsi="Calibri"/>
          <w:b w:val="0"/>
          <w:i/>
          <w:color w:val="6E8A90"/>
          <w:sz w:val="21"/>
        </w:rPr>
        <w:t>[ Pause. This is the most important warning in the ONNX half. Say it slowly. ]</w:t>
      </w:r>
    </w:p>
    <w:p>
      <w:pPr>
        <w:spacing w:after="180" w:line="320" w:lineRule="auto"/>
      </w:pPr>
      <w:r>
        <w:rPr>
          <w:rFonts w:ascii="Calibri" w:hAnsi="Calibri"/>
          <w:b w:val="0"/>
          <w:i w:val="0"/>
          <w:color w:val="1A2A2E"/>
          <w:sz w:val="23"/>
        </w:rPr>
        <w:t>And here is the big one. Tracing does not read your code. It watches one execution.</w:t>
      </w:r>
    </w:p>
    <w:p>
      <w:pPr>
        <w:spacing w:after="180" w:line="320" w:lineRule="auto"/>
      </w:pPr>
      <w:r>
        <w:rPr>
          <w:rFonts w:ascii="Calibri" w:hAnsi="Calibri"/>
          <w:b w:val="0"/>
          <w:i w:val="0"/>
          <w:color w:val="1A2A2E"/>
          <w:sz w:val="23"/>
        </w:rPr>
        <w:t>So if you have an if statement, and on your dummy input it took the True branch, then True is what gets baked into the graph. The False branch simply does not exist any more. A Python loop gets unrolled to exactly the number of iterations it happened to run. Anything genuinely data dependent, and some non-maximum-suppression implementations fall into this, either quietly disappears or fails to export with a message that will not help you much.</w:t>
      </w:r>
    </w:p>
    <w:p>
      <w:pPr>
        <w:spacing w:after="180" w:line="320" w:lineRule="auto"/>
      </w:pPr>
      <w:r>
        <w:rPr>
          <w:rFonts w:ascii="Calibri" w:hAnsi="Calibri"/>
          <w:b w:val="0"/>
          <w:i w:val="0"/>
          <w:color w:val="1A2A2E"/>
          <w:sz w:val="23"/>
        </w:rPr>
        <w:t>Which gives you a rule that costs you five minutes and saves you a week. After every export, run the ONNX model and the PyTorch model on the same real images and compare the outputs numerically. Not visually. Numerically. If the maximum difference is tiny, you are fine. If it is not, you have found a tracing problem now instead of in production.</w:t>
      </w:r>
    </w:p>
    <w:p>
      <w:pPr>
        <w:pStyle w:val="Heading1"/>
        <w:spacing w:after="200"/>
      </w:pPr>
      <w:r>
        <w:rPr>
          <w:rFonts w:ascii="Cambria" w:hAnsi="Cambria"/>
          <w:b/>
          <w:i w:val="0"/>
          <w:color w:val="12343B"/>
          <w:sz w:val="34"/>
        </w:rPr>
        <w:t>Part 3 · TensorRT</w:t>
      </w:r>
    </w:p>
    <w:p>
      <w:pPr>
        <w:pStyle w:val="Heading2"/>
        <w:spacing w:after="60" w:before="380"/>
      </w:pPr>
      <w:r>
        <w:rPr>
          <w:rFonts w:ascii="Cambria" w:hAnsi="Cambria"/>
          <w:b/>
          <w:i w:val="0"/>
          <w:color w:val="028090"/>
          <w:sz w:val="26"/>
        </w:rPr>
        <w:t>Slide 8 · A compiler, not a library</w:t>
      </w:r>
    </w:p>
    <w:p>
      <w:pPr>
        <w:spacing w:after="160"/>
      </w:pPr>
      <w:r>
        <w:rPr>
          <w:rFonts w:ascii="Calibri" w:hAnsi="Calibri"/>
          <w:b w:val="0"/>
          <w:i w:val="0"/>
          <w:color w:val="6E8A90"/>
          <w:sz w:val="19"/>
        </w:rPr>
        <w:t>10:45 to 12:30</w:t>
      </w:r>
    </w:p>
    <w:p>
      <w:pPr>
        <w:spacing w:after="180" w:line="320" w:lineRule="auto"/>
      </w:pPr>
      <w:r>
        <w:rPr>
          <w:rFonts w:ascii="Calibri" w:hAnsi="Calibri"/>
          <w:b w:val="0"/>
          <w:i w:val="0"/>
          <w:color w:val="1A2A2E"/>
          <w:sz w:val="23"/>
        </w:rPr>
        <w:t>Technique two. TensorRT. And the single most useful thing I can tell you about TensorRT is in the title of this slide: it is a compiler, not a library.</w:t>
      </w:r>
    </w:p>
    <w:p>
      <w:pPr>
        <w:spacing w:after="180" w:line="320" w:lineRule="auto"/>
      </w:pPr>
      <w:r>
        <w:rPr>
          <w:rFonts w:ascii="Calibri" w:hAnsi="Calibri"/>
          <w:b w:val="0"/>
          <w:i w:val="0"/>
          <w:color w:val="1A2A2E"/>
          <w:sz w:val="23"/>
        </w:rPr>
        <w:t>It runs in two phases, and keeping them separate in your head clears up most of the confusion people have with it.</w:t>
      </w:r>
    </w:p>
    <w:p>
      <w:pPr>
        <w:spacing w:after="180" w:line="320" w:lineRule="auto"/>
      </w:pPr>
      <w:r>
        <w:rPr>
          <w:rFonts w:ascii="Calibri" w:hAnsi="Calibri"/>
          <w:b w:val="0"/>
          <w:i w:val="0"/>
          <w:color w:val="1A2A2E"/>
          <w:sz w:val="23"/>
        </w:rPr>
        <w:t>The build phase is slow, and you only do it once, offline. You hand the builder your ONNX graph plus a target precision and a batch profile, and it goes away and physically benchmarks candidate CUDA kernels on the actual GPU in front of it, keeping the fastest one for every layer. This takes minutes. Sometimes many minutes for a big model. That is fine, because it happens on your machine, not in the request path.</w:t>
      </w:r>
    </w:p>
    <w:p>
      <w:pPr>
        <w:spacing w:after="180" w:line="320" w:lineRule="auto"/>
      </w:pPr>
      <w:r>
        <w:rPr>
          <w:rFonts w:ascii="Calibri" w:hAnsi="Calibri"/>
          <w:b w:val="0"/>
          <w:i w:val="0"/>
          <w:color w:val="1A2A2E"/>
          <w:sz w:val="23"/>
        </w:rPr>
        <w:t>The runtime phase is the opposite. What comes out of the build is a serialized engine, also called a plan file. It is one binary containing the graph, the chosen kernels and the weights. At serving time you load it and execute it. No graph analysis, no kernel search, no Python. That is why it is fast.</w:t>
      </w:r>
    </w:p>
    <w:p>
      <w:pPr>
        <w:spacing w:after="180" w:line="300" w:lineRule="auto"/>
      </w:pPr>
      <w:r>
        <w:rPr>
          <w:rFonts w:ascii="Calibri" w:hAnsi="Calibri"/>
          <w:b w:val="0"/>
          <w:i/>
          <w:color w:val="6E8A90"/>
          <w:sz w:val="21"/>
        </w:rPr>
        <w:t>[ Point at the red band. This is the thing everyone learns the hard way. ]</w:t>
      </w:r>
    </w:p>
    <w:p>
      <w:pPr>
        <w:spacing w:after="180" w:line="320" w:lineRule="auto"/>
      </w:pPr>
      <w:r>
        <w:rPr>
          <w:rFonts w:ascii="Calibri" w:hAnsi="Calibri"/>
          <w:b w:val="0"/>
          <w:i w:val="0"/>
          <w:color w:val="1A2A2E"/>
          <w:sz w:val="23"/>
        </w:rPr>
        <w:t>And now the consequence that catches everybody at least once. An engine is not portable. NVIDIA's own documentation says engines are only guaranteed to work with the same operating system, the same CPU architecture, the same GPU model and the same TensorRT version they were built with.</w:t>
      </w:r>
    </w:p>
    <w:p>
      <w:pPr>
        <w:spacing w:after="180" w:line="320" w:lineRule="auto"/>
      </w:pPr>
      <w:r>
        <w:rPr>
          <w:rFonts w:ascii="Calibri" w:hAnsi="Calibri"/>
          <w:b w:val="0"/>
          <w:i w:val="0"/>
          <w:color w:val="1A2A2E"/>
          <w:sz w:val="23"/>
        </w:rPr>
        <w:t>So you cannot build on your RTX 4090 workstation and copy the engine to a Jetson. It will not load. You build on the deployment device, or you build inside the exact container image you are going to deploy. Put that in your build pipeline, not in your memory.</w:t>
      </w:r>
    </w:p>
    <w:p>
      <w:pPr>
        <w:pStyle w:val="Heading2"/>
        <w:spacing w:after="60" w:before="380"/>
      </w:pPr>
      <w:r>
        <w:rPr>
          <w:rFonts w:ascii="Cambria" w:hAnsi="Cambria"/>
          <w:b/>
          <w:i w:val="0"/>
          <w:color w:val="028090"/>
          <w:sz w:val="26"/>
        </w:rPr>
        <w:t>Slide 9 · What the builder actually does</w:t>
      </w:r>
    </w:p>
    <w:p>
      <w:pPr>
        <w:spacing w:after="160"/>
      </w:pPr>
      <w:r>
        <w:rPr>
          <w:rFonts w:ascii="Calibri" w:hAnsi="Calibri"/>
          <w:b w:val="0"/>
          <w:i w:val="0"/>
          <w:color w:val="6E8A90"/>
          <w:sz w:val="19"/>
        </w:rPr>
        <w:t>12:30 to 14:30</w:t>
      </w:r>
    </w:p>
    <w:p>
      <w:pPr>
        <w:spacing w:after="180" w:line="320" w:lineRule="auto"/>
      </w:pPr>
      <w:r>
        <w:rPr>
          <w:rFonts w:ascii="Calibri" w:hAnsi="Calibri"/>
          <w:b w:val="0"/>
          <w:i w:val="0"/>
          <w:color w:val="1A2A2E"/>
          <w:sz w:val="23"/>
        </w:rPr>
        <w:t>So what is it doing during those minutes? Four things, and the first one is the easiest to see.</w:t>
      </w:r>
    </w:p>
    <w:p>
      <w:pPr>
        <w:spacing w:after="180" w:line="300" w:lineRule="auto"/>
      </w:pPr>
      <w:r>
        <w:rPr>
          <w:rFonts w:ascii="Calibri" w:hAnsi="Calibri"/>
          <w:b w:val="0"/>
          <w:i/>
          <w:color w:val="6E8A90"/>
          <w:sz w:val="21"/>
        </w:rPr>
        <w:t>[ Point at the Conv, Bias, ReLU row. ]</w:t>
      </w:r>
    </w:p>
    <w:p>
      <w:pPr>
        <w:spacing w:after="180" w:line="320" w:lineRule="auto"/>
      </w:pPr>
      <w:r>
        <w:rPr>
          <w:rFonts w:ascii="Calibri" w:hAnsi="Calibri"/>
          <w:b w:val="0"/>
          <w:i w:val="0"/>
          <w:color w:val="1A2A2E"/>
          <w:sz w:val="23"/>
        </w:rPr>
        <w:t>Layer and tensor fusion. Look at this little chain: convolution, then add the bias, then ReLU. Written normally, that is three separate kernel launches. Convolution writes its output to GPU memory, the bias kernel reads it back, adds, writes again, then ReLU reads it back, applies, writes again. Three round trips through memory for something the GPU could do in one pass.</w:t>
      </w:r>
    </w:p>
    <w:p>
      <w:pPr>
        <w:spacing w:after="180" w:line="320" w:lineRule="auto"/>
      </w:pPr>
      <w:r>
        <w:rPr>
          <w:rFonts w:ascii="Calibri" w:hAnsi="Calibri"/>
          <w:b w:val="0"/>
          <w:i w:val="0"/>
          <w:color w:val="1A2A2E"/>
          <w:sz w:val="23"/>
        </w:rPr>
        <w:t>TensorRT fuses those into a single kernel. And I want to be precise here: the mathematics is completely unchanged. You get the exact same numbers. What disappears is the launch overhead and those intermediate tensors bouncing in and out of memory. On a modern GPU that memory traffic is very often the actual bottleneck, not the arithmetic.</w:t>
      </w:r>
    </w:p>
    <w:p>
      <w:pPr>
        <w:spacing w:after="180" w:line="320" w:lineRule="auto"/>
      </w:pPr>
      <w:r>
        <w:rPr>
          <w:rFonts w:ascii="Calibri" w:hAnsi="Calibri"/>
          <w:b w:val="0"/>
          <w:i w:val="0"/>
          <w:color w:val="1A2A2E"/>
          <w:sz w:val="23"/>
        </w:rPr>
        <w:t>Second, kernel auto tuning. There are many perfectly valid CUDA implementations of a three by three convolution, and which one is fastest depends on your GPU, your tensor shapes, your batch size. So the builder times them and keeps the winner. That is exactly why the engine is device specific, and it is the price you pay for the speed.</w:t>
      </w:r>
    </w:p>
    <w:p>
      <w:pPr>
        <w:spacing w:after="180" w:line="320" w:lineRule="auto"/>
      </w:pPr>
      <w:r>
        <w:rPr>
          <w:rFonts w:ascii="Calibri" w:hAnsi="Calibri"/>
          <w:b w:val="0"/>
          <w:i w:val="0"/>
          <w:color w:val="1A2A2E"/>
          <w:sz w:val="23"/>
        </w:rPr>
        <w:t>Third, precision control. You give it a precision budget and it decides, layer by layer, where FP16 or INT8 is safe and where a layer needs to stay in higher precision. We will come back to that in the next section.</w:t>
      </w:r>
    </w:p>
    <w:p>
      <w:pPr>
        <w:spacing w:after="180" w:line="320" w:lineRule="auto"/>
      </w:pPr>
      <w:r>
        <w:rPr>
          <w:rFonts w:ascii="Calibri" w:hAnsi="Calibri"/>
          <w:b w:val="0"/>
          <w:i w:val="0"/>
          <w:color w:val="1A2A2E"/>
          <w:sz w:val="23"/>
        </w:rPr>
        <w:t>And fourth, memory and scheduling. Tensors that are never alive at the same moment share one allocation, so peak VRAM ends up well below the sum of the activations. Independent branches run concurrently, and the whole engine can be captured as a single CUDA graph launch, which matters once the model is so fast that the CPU has become the bottleneck.</w:t>
      </w:r>
    </w:p>
    <w:p>
      <w:pPr>
        <w:pStyle w:val="Heading1"/>
        <w:spacing w:after="200"/>
      </w:pPr>
      <w:r>
        <w:rPr>
          <w:rFonts w:ascii="Cambria" w:hAnsi="Cambria"/>
          <w:b/>
          <w:i w:val="0"/>
          <w:color w:val="12343B"/>
          <w:sz w:val="34"/>
        </w:rPr>
        <w:t>Part 4 · Quantization</w:t>
      </w:r>
    </w:p>
    <w:p>
      <w:pPr>
        <w:pStyle w:val="Heading2"/>
        <w:spacing w:after="60" w:before="380"/>
      </w:pPr>
      <w:r>
        <w:rPr>
          <w:rFonts w:ascii="Cambria" w:hAnsi="Cambria"/>
          <w:b/>
          <w:i w:val="0"/>
          <w:color w:val="028090"/>
          <w:sz w:val="26"/>
        </w:rPr>
        <w:t>Slide 10 · The number formats</w:t>
      </w:r>
    </w:p>
    <w:p>
      <w:pPr>
        <w:spacing w:after="160"/>
      </w:pPr>
      <w:r>
        <w:rPr>
          <w:rFonts w:ascii="Calibri" w:hAnsi="Calibri"/>
          <w:b w:val="0"/>
          <w:i w:val="0"/>
          <w:color w:val="6E8A90"/>
          <w:sz w:val="19"/>
        </w:rPr>
        <w:t>14:30 to 16:15</w:t>
      </w:r>
    </w:p>
    <w:p>
      <w:pPr>
        <w:spacing w:after="180" w:line="320" w:lineRule="auto"/>
      </w:pPr>
      <w:r>
        <w:rPr>
          <w:rFonts w:ascii="Calibri" w:hAnsi="Calibri"/>
          <w:b w:val="0"/>
          <w:i w:val="0"/>
          <w:color w:val="1A2A2E"/>
          <w:sz w:val="23"/>
        </w:rPr>
        <w:t>Technique three, quantization. And the idea is simple enough to say in one sentence: use fewer bits to store each number.</w:t>
      </w:r>
    </w:p>
    <w:p>
      <w:pPr>
        <w:spacing w:after="180" w:line="320" w:lineRule="auto"/>
      </w:pPr>
      <w:r>
        <w:rPr>
          <w:rFonts w:ascii="Calibri" w:hAnsi="Calibri"/>
          <w:b w:val="0"/>
          <w:i w:val="0"/>
          <w:color w:val="1A2A2E"/>
          <w:sz w:val="23"/>
        </w:rPr>
        <w:t>Let me walk the bars, because seeing the layout makes the trade-off obvious.</w:t>
      </w:r>
    </w:p>
    <w:p>
      <w:pPr>
        <w:spacing w:after="180" w:line="320" w:lineRule="auto"/>
      </w:pPr>
      <w:r>
        <w:rPr>
          <w:rFonts w:ascii="Calibri" w:hAnsi="Calibri"/>
          <w:b w:val="0"/>
          <w:i w:val="0"/>
          <w:color w:val="1A2A2E"/>
          <w:sz w:val="23"/>
        </w:rPr>
        <w:t>FP32 is what you trained in. Thirty-two bits: one sign bit, eight bits of exponent, twenty-three bits of mantissa. Four bytes per number, a range up to about three point four times ten to the thirty-eight, and roughly seven decimal digits of precision. It is enormously more precision than a neural network actually needs at inference time.</w:t>
      </w:r>
    </w:p>
    <w:p>
      <w:pPr>
        <w:spacing w:after="180" w:line="320" w:lineRule="auto"/>
      </w:pPr>
      <w:r>
        <w:rPr>
          <w:rFonts w:ascii="Calibri" w:hAnsi="Calibri"/>
          <w:b w:val="0"/>
          <w:i w:val="0"/>
          <w:color w:val="1A2A2E"/>
          <w:sz w:val="23"/>
        </w:rPr>
        <w:t>FP16 halves it. One sign, five exponent, ten mantissa. Two bytes. But notice the exponent shrank from eight bits to five, and that is the real change: your maximum value drops from ten to the thirty-eight down to sixty-five thousand five hundred and four. For inference that is almost always plenty, which is why FP16 is close to free.</w:t>
      </w:r>
    </w:p>
    <w:p>
      <w:pPr>
        <w:spacing w:after="180" w:line="320" w:lineRule="auto"/>
      </w:pPr>
      <w:r>
        <w:rPr>
          <w:rFonts w:ascii="Calibri" w:hAnsi="Calibri"/>
          <w:b w:val="0"/>
          <w:i w:val="0"/>
          <w:color w:val="1A2A2E"/>
          <w:sz w:val="23"/>
        </w:rPr>
        <w:t>BF16 splits the same sixteen bits differently: it keeps the full eight-bit exponent and gives up mantissa instead. Same range as FP32, less precision. Fewer overflow surprises.</w:t>
      </w:r>
    </w:p>
    <w:p>
      <w:pPr>
        <w:spacing w:after="180" w:line="320" w:lineRule="auto"/>
      </w:pPr>
      <w:r>
        <w:rPr>
          <w:rFonts w:ascii="Calibri" w:hAnsi="Calibri"/>
          <w:b w:val="0"/>
          <w:i w:val="0"/>
          <w:color w:val="1A2A2E"/>
          <w:sz w:val="23"/>
        </w:rPr>
        <w:t>And INT8 is a different animal entirely. Eight bits, no exponent at all. Just two hundred and fifty-six integer values from minus one hundred and twenty-eight to plus one hundred and twenty-seven. There is no way to represent zero point one three seven directly. Which is exactly what the next slide is about.</w:t>
      </w:r>
    </w:p>
    <w:p>
      <w:pPr>
        <w:spacing w:after="180" w:line="300" w:lineRule="auto"/>
      </w:pPr>
      <w:r>
        <w:rPr>
          <w:rFonts w:ascii="Calibri" w:hAnsi="Calibri"/>
          <w:b w:val="0"/>
          <w:i/>
          <w:color w:val="6E8A90"/>
          <w:sz w:val="21"/>
        </w:rPr>
        <w:t>[ Point at the band. ]</w:t>
      </w:r>
    </w:p>
    <w:p>
      <w:pPr>
        <w:spacing w:after="180" w:line="320" w:lineRule="auto"/>
      </w:pPr>
      <w:r>
        <w:rPr>
          <w:rFonts w:ascii="Calibri" w:hAnsi="Calibri"/>
          <w:b w:val="0"/>
          <w:i w:val="0"/>
          <w:color w:val="1A2A2E"/>
          <w:sz w:val="23"/>
        </w:rPr>
        <w:t>One thing before we move on. Halving the bits does two things at once, and people usually only think about the first. Yes, the weights take half the space on disk and in memory. But also every read from memory now moves twice as much useful data per transaction. On modern GPUs that second effect is usually the bigger win.</w:t>
      </w:r>
    </w:p>
    <w:p>
      <w:pPr>
        <w:pStyle w:val="Heading2"/>
        <w:spacing w:after="60" w:before="380"/>
      </w:pPr>
      <w:r>
        <w:rPr>
          <w:rFonts w:ascii="Cambria" w:hAnsi="Cambria"/>
          <w:b/>
          <w:i w:val="0"/>
          <w:color w:val="028090"/>
          <w:sz w:val="26"/>
        </w:rPr>
        <w:t>Slide 11 · How the mapping works</w:t>
      </w:r>
    </w:p>
    <w:p>
      <w:pPr>
        <w:spacing w:after="160"/>
      </w:pPr>
      <w:r>
        <w:rPr>
          <w:rFonts w:ascii="Calibri" w:hAnsi="Calibri"/>
          <w:b w:val="0"/>
          <w:i w:val="0"/>
          <w:color w:val="6E8A90"/>
          <w:sz w:val="19"/>
        </w:rPr>
        <w:t>16:15 to 18:30</w:t>
      </w:r>
    </w:p>
    <w:p>
      <w:pPr>
        <w:spacing w:after="180" w:line="300" w:lineRule="auto"/>
      </w:pPr>
      <w:r>
        <w:rPr>
          <w:rFonts w:ascii="Calibri" w:hAnsi="Calibri"/>
          <w:b w:val="0"/>
          <w:i/>
          <w:color w:val="6E8A90"/>
          <w:sz w:val="21"/>
        </w:rPr>
        <w:t>[ This is the conceptual heart of the session. Give it room. ]</w:t>
      </w:r>
    </w:p>
    <w:p>
      <w:pPr>
        <w:spacing w:after="180" w:line="320" w:lineRule="auto"/>
      </w:pPr>
      <w:r>
        <w:rPr>
          <w:rFonts w:ascii="Calibri" w:hAnsi="Calibri"/>
          <w:b w:val="0"/>
          <w:i w:val="0"/>
          <w:color w:val="1A2A2E"/>
          <w:sz w:val="23"/>
        </w:rPr>
        <w:t>Top panel: these are the FP32 weights of a single convolution layer. Smooth, continuous, clustered near zero, which is what trained weights almost always look like. And in FP32 you have roughly four billion representable values to describe that curve. Enormous overkill.</w:t>
      </w:r>
    </w:p>
    <w:p>
      <w:pPr>
        <w:spacing w:after="180" w:line="320" w:lineRule="auto"/>
      </w:pPr>
      <w:r>
        <w:rPr>
          <w:rFonts w:ascii="Calibri" w:hAnsi="Calibri"/>
          <w:b w:val="0"/>
          <w:i w:val="0"/>
          <w:color w:val="1A2A2E"/>
          <w:sz w:val="23"/>
        </w:rPr>
        <w:t>The red lines mark the minimum and maximum, so in this layer everything lives between minus zero point four and plus zero point four.</w:t>
      </w:r>
    </w:p>
    <w:p>
      <w:pPr>
        <w:spacing w:after="180" w:line="320" w:lineRule="auto"/>
      </w:pPr>
      <w:r>
        <w:rPr>
          <w:rFonts w:ascii="Calibri" w:hAnsi="Calibri"/>
          <w:b w:val="0"/>
          <w:i w:val="0"/>
          <w:color w:val="1A2A2E"/>
          <w:sz w:val="23"/>
        </w:rPr>
        <w:t>Bottom panel. Same range, but now you only get two hundred and fifty-six legal values, spread evenly across it. That is what INT8 quantization is. You compute a scale, which here is zero point four divided by one hundred and twenty-seven, about zero point zero zero three one five. Every weight becomes the nearest integer level, and to get the original value back you multiply that integer by the scale. That is the whole formula: the real value is roughly the scale times the integer, offset by a zero point.</w:t>
      </w:r>
    </w:p>
    <w:p>
      <w:pPr>
        <w:spacing w:after="180" w:line="300" w:lineRule="auto"/>
      </w:pPr>
      <w:r>
        <w:rPr>
          <w:rFonts w:ascii="Calibri" w:hAnsi="Calibri"/>
          <w:b w:val="0"/>
          <w:i/>
          <w:color w:val="6E8A90"/>
          <w:sz w:val="21"/>
        </w:rPr>
        <w:t>[ Point at the arrow. ]</w:t>
      </w:r>
    </w:p>
    <w:p>
      <w:pPr>
        <w:spacing w:after="180" w:line="320" w:lineRule="auto"/>
      </w:pPr>
      <w:r>
        <w:rPr>
          <w:rFonts w:ascii="Calibri" w:hAnsi="Calibri"/>
          <w:b w:val="0"/>
          <w:i w:val="0"/>
          <w:color w:val="1A2A2E"/>
          <w:sz w:val="23"/>
        </w:rPr>
        <w:t>And here is the loss, made visible. Zero point one one three one and zero point one one four five are different numbers in FP32. After quantization they both land on level thirty-six and both come back as zero point one one three four. They have become the same number. Do that to every weight in the network and the small errors accumulate, and that accumulation is exactly what shows up later as a drop in mAP.</w:t>
      </w:r>
    </w:p>
    <w:p>
      <w:pPr>
        <w:spacing w:after="180" w:line="320" w:lineRule="auto"/>
      </w:pPr>
      <w:r>
        <w:rPr>
          <w:rFonts w:ascii="Calibri" w:hAnsi="Calibri"/>
          <w:b w:val="0"/>
          <w:i w:val="0"/>
          <w:color w:val="1A2A2E"/>
          <w:sz w:val="23"/>
        </w:rPr>
        <w:t>So the whole game is choosing the range well. Too wide and you waste levels describing values that never actually occur. Too narrow and your outliers get clipped off entirely. For weights that is easy, because you can just measure them. For activations you cannot, because they depend on the input, so you run a few hundred representative images through the model and record how far the values actually reach. That is what calibration means.</w:t>
      </w:r>
    </w:p>
    <w:p>
      <w:pPr>
        <w:spacing w:after="180" w:line="320" w:lineRule="auto"/>
      </w:pPr>
      <w:r>
        <w:rPr>
          <w:rFonts w:ascii="Calibri" w:hAnsi="Calibri"/>
          <w:b w:val="0"/>
          <w:i w:val="0"/>
          <w:color w:val="1A2A2E"/>
          <w:sz w:val="23"/>
        </w:rPr>
        <w:t>Two ways to do it. Post-training quantization, PTQ, quantizes a finished model using nothing but calibration data. No labels, no retraining, minutes of work. Always start here. Quantization-aware training, QAT, simulates the rounding during the forward pass so the weights learn to tolerate it. It costs you a fine tuning run and usually recovers most of what PTQ lost. Reach for it only when PTQ misses your accuracy line.</w:t>
      </w:r>
    </w:p>
    <w:p>
      <w:pPr>
        <w:pStyle w:val="Heading1"/>
        <w:spacing w:after="200"/>
      </w:pPr>
      <w:r>
        <w:rPr>
          <w:rFonts w:ascii="Cambria" w:hAnsi="Cambria"/>
          <w:b/>
          <w:i w:val="0"/>
          <w:color w:val="12343B"/>
          <w:sz w:val="34"/>
        </w:rPr>
        <w:t>Part 5 · Pruning</w:t>
      </w:r>
    </w:p>
    <w:p>
      <w:pPr>
        <w:pStyle w:val="Heading2"/>
        <w:spacing w:after="60" w:before="380"/>
      </w:pPr>
      <w:r>
        <w:rPr>
          <w:rFonts w:ascii="Cambria" w:hAnsi="Cambria"/>
          <w:b/>
          <w:i w:val="0"/>
          <w:color w:val="028090"/>
          <w:sz w:val="26"/>
        </w:rPr>
        <w:t>Slide 12 · The idea</w:t>
      </w:r>
    </w:p>
    <w:p>
      <w:pPr>
        <w:spacing w:after="160"/>
      </w:pPr>
      <w:r>
        <w:rPr>
          <w:rFonts w:ascii="Calibri" w:hAnsi="Calibri"/>
          <w:b w:val="0"/>
          <w:i w:val="0"/>
          <w:color w:val="6E8A90"/>
          <w:sz w:val="19"/>
        </w:rPr>
        <w:t>18:30 to 20:15</w:t>
      </w:r>
    </w:p>
    <w:p>
      <w:pPr>
        <w:spacing w:after="180" w:line="320" w:lineRule="auto"/>
      </w:pPr>
      <w:r>
        <w:rPr>
          <w:rFonts w:ascii="Calibri" w:hAnsi="Calibri"/>
          <w:b w:val="0"/>
          <w:i w:val="0"/>
          <w:color w:val="1A2A2E"/>
          <w:sz w:val="23"/>
        </w:rPr>
        <w:t>Technique four, pruning. And this one starts from a genuinely interesting observation about how neural networks train.</w:t>
      </w:r>
    </w:p>
    <w:p>
      <w:pPr>
        <w:spacing w:after="180" w:line="300" w:lineRule="auto"/>
      </w:pPr>
      <w:r>
        <w:rPr>
          <w:rFonts w:ascii="Calibri" w:hAnsi="Calibri"/>
          <w:b w:val="0"/>
          <w:i/>
          <w:color w:val="6E8A90"/>
          <w:sz w:val="21"/>
        </w:rPr>
        <w:t>[ Point at the figure. This is from Han and colleagues, 2015. ]</w:t>
      </w:r>
    </w:p>
    <w:p>
      <w:pPr>
        <w:spacing w:after="180" w:line="320" w:lineRule="auto"/>
      </w:pPr>
      <w:r>
        <w:rPr>
          <w:rFonts w:ascii="Calibri" w:hAnsi="Calibri"/>
          <w:b w:val="0"/>
          <w:i w:val="0"/>
          <w:color w:val="1A2A2E"/>
          <w:sz w:val="23"/>
        </w:rPr>
        <w:t>Look at the left network: fully connected, every neuron wired to every neuron in the next layer. That is what you trained. Now look at the right: most of those connections are gone, and some neurons have gone with them, and the network still works.</w:t>
      </w:r>
    </w:p>
    <w:p>
      <w:pPr>
        <w:spacing w:after="180" w:line="320" w:lineRule="auto"/>
      </w:pPr>
      <w:r>
        <w:rPr>
          <w:rFonts w:ascii="Calibri" w:hAnsi="Calibri"/>
          <w:b w:val="0"/>
          <w:i w:val="0"/>
          <w:color w:val="1A2A2E"/>
          <w:sz w:val="23"/>
        </w:rPr>
        <w:t>Why? Because after training, a large share of your weights sit very close to zero. They are contributing essentially nothing to the output. But you are still storing all of them, and you are still multiplying by all of them, on every single frame, forever.</w:t>
      </w:r>
    </w:p>
    <w:p>
      <w:pPr>
        <w:spacing w:after="180" w:line="320" w:lineRule="auto"/>
      </w:pPr>
      <w:r>
        <w:rPr>
          <w:rFonts w:ascii="Calibri" w:hAnsi="Calibri"/>
          <w:b w:val="0"/>
          <w:i w:val="0"/>
          <w:color w:val="1A2A2E"/>
          <w:sz w:val="23"/>
        </w:rPr>
        <w:t>The simplest way to find them is magnitude pruning: rank every weight by absolute value, zero out the smallest fraction, keep the rest. It is crude, it is almost embarrassingly simple, and it is still the baseline that every fancier method gets measured against.</w:t>
      </w:r>
    </w:p>
    <w:p>
      <w:pPr>
        <w:spacing w:after="180" w:line="300" w:lineRule="auto"/>
      </w:pPr>
      <w:r>
        <w:rPr>
          <w:rFonts w:ascii="Calibri" w:hAnsi="Calibri"/>
          <w:b w:val="0"/>
          <w:i/>
          <w:color w:val="6E8A90"/>
          <w:sz w:val="21"/>
        </w:rPr>
        <w:t>[ Point at the loop at the bottom left. ]</w:t>
      </w:r>
    </w:p>
    <w:p>
      <w:pPr>
        <w:spacing w:after="180" w:line="320" w:lineRule="auto"/>
      </w:pPr>
      <w:r>
        <w:rPr>
          <w:rFonts w:ascii="Calibri" w:hAnsi="Calibri"/>
          <w:b w:val="0"/>
          <w:i w:val="0"/>
          <w:color w:val="1A2A2E"/>
          <w:sz w:val="23"/>
        </w:rPr>
        <w:t>But there is one condition, and it is not optional. If you prune and then just deploy, your accuracy drops hard. You have to retrain afterwards so the surviving connections can reroute around the ones you deleted. And you do it gradually. Train, prune a bit, retrain, prune a bit more. Small steps, several rounds. That is why pruning is the most expensive technique in this session: it is the only one that sends you back to your training data.</w:t>
      </w:r>
    </w:p>
    <w:p>
      <w:pPr>
        <w:pStyle w:val="Heading2"/>
        <w:spacing w:after="60" w:before="380"/>
      </w:pPr>
      <w:r>
        <w:rPr>
          <w:rFonts w:ascii="Cambria" w:hAnsi="Cambria"/>
          <w:b/>
          <w:i w:val="0"/>
          <w:color w:val="028090"/>
          <w:sz w:val="26"/>
        </w:rPr>
        <w:t>Slide 13 · Why pruning often does not make anything faster</w:t>
      </w:r>
    </w:p>
    <w:p>
      <w:pPr>
        <w:spacing w:after="160"/>
      </w:pPr>
      <w:r>
        <w:rPr>
          <w:rFonts w:ascii="Calibri" w:hAnsi="Calibri"/>
          <w:b w:val="0"/>
          <w:i w:val="0"/>
          <w:color w:val="6E8A90"/>
          <w:sz w:val="19"/>
        </w:rPr>
        <w:t>20:15 to 22:15</w:t>
      </w:r>
    </w:p>
    <w:p>
      <w:pPr>
        <w:spacing w:after="180" w:line="300" w:lineRule="auto"/>
      </w:pPr>
      <w:r>
        <w:rPr>
          <w:rFonts w:ascii="Calibri" w:hAnsi="Calibri"/>
          <w:b w:val="0"/>
          <w:i/>
          <w:color w:val="6E8A90"/>
          <w:sz w:val="21"/>
        </w:rPr>
        <w:t>[ This is the slide that saves people from wasting a week. Take your time. ]</w:t>
      </w:r>
    </w:p>
    <w:p>
      <w:pPr>
        <w:spacing w:after="180" w:line="320" w:lineRule="auto"/>
      </w:pPr>
      <w:r>
        <w:rPr>
          <w:rFonts w:ascii="Calibri" w:hAnsi="Calibri"/>
          <w:b w:val="0"/>
          <w:i w:val="0"/>
          <w:color w:val="1A2A2E"/>
          <w:sz w:val="23"/>
        </w:rPr>
        <w:t>Now the honest part, and this is the thing most tutorials skip.</w:t>
      </w:r>
    </w:p>
    <w:p>
      <w:pPr>
        <w:spacing w:after="180" w:line="320" w:lineRule="auto"/>
      </w:pPr>
      <w:r>
        <w:rPr>
          <w:rFonts w:ascii="Calibri" w:hAnsi="Calibri"/>
          <w:b w:val="0"/>
          <w:i w:val="0"/>
          <w:color w:val="1A2A2E"/>
          <w:sz w:val="23"/>
        </w:rPr>
        <w:t>Setting a weight to zero does not make it disappear. Your GPU still loads that zero and still multiplies by it. A zero is just a number. So sparsity and speed are not the same thing at all.</w:t>
      </w:r>
    </w:p>
    <w:p>
      <w:pPr>
        <w:spacing w:after="180" w:line="320" w:lineRule="auto"/>
      </w:pPr>
      <w:r>
        <w:rPr>
          <w:rFonts w:ascii="Calibri" w:hAnsi="Calibri"/>
          <w:b w:val="0"/>
          <w:i w:val="0"/>
          <w:color w:val="1A2A2E"/>
          <w:sz w:val="23"/>
        </w:rPr>
        <w:t>Three patterns, left to right. Unstructured pruning zeros individual weights wherever they happen to be small. It gives you the best accuracy for the number of weights removed, because you are removing exactly the least useful ones. But look at the shape: the matrix is the same size, the zeros are scattered randomly, and dense hardware has no way to skip them. You get a smaller compressed file and zero speedup.</w:t>
      </w:r>
    </w:p>
    <w:p>
      <w:pPr>
        <w:spacing w:after="180" w:line="320" w:lineRule="auto"/>
      </w:pPr>
      <w:r>
        <w:rPr>
          <w:rFonts w:ascii="Calibri" w:hAnsi="Calibri"/>
          <w:b w:val="0"/>
          <w:i w:val="0"/>
          <w:color w:val="1A2A2E"/>
          <w:sz w:val="23"/>
        </w:rPr>
        <w:t>Structured pruning removes whole filters or whole channels. Now the layer genuinely shrinks: fewer output channels means a physically smaller matrix, and every backend on earth runs it faster with no special support required. The cost is accuracy, because you are being much blunter about what you delete. Some of the weights in that channel were useful.</w:t>
      </w:r>
    </w:p>
    <w:p>
      <w:pPr>
        <w:spacing w:after="180" w:line="320" w:lineRule="auto"/>
      </w:pPr>
      <w:r>
        <w:rPr>
          <w:rFonts w:ascii="Calibri" w:hAnsi="Calibri"/>
          <w:b w:val="0"/>
          <w:i w:val="0"/>
          <w:color w:val="1A2A2E"/>
          <w:sz w:val="23"/>
        </w:rPr>
        <w:t>And the third one is the compromise, and it is the one worth knowing about. Two-to-four semi-structured sparsity: in every contiguous block of four weights, exactly two must be zero. That is fifty percent sparsity in a pattern regular enough that the Sparse Tensor Cores on Ampere and later GPUs can actually skip the zeros in hardware. So you get real speedup, and NVIDIA reports that the accuracy is recoverable with the standard prune and retrain workflow.</w:t>
      </w:r>
    </w:p>
    <w:p>
      <w:pPr>
        <w:spacing w:after="180" w:line="300" w:lineRule="auto"/>
      </w:pPr>
      <w:r>
        <w:rPr>
          <w:rFonts w:ascii="Calibri" w:hAnsi="Calibri"/>
          <w:b w:val="0"/>
          <w:i/>
          <w:color w:val="6E8A90"/>
          <w:sz w:val="21"/>
        </w:rPr>
        <w:t>[ Deliver the last line as the takeaway. ]</w:t>
      </w:r>
    </w:p>
    <w:p>
      <w:pPr>
        <w:spacing w:after="180" w:line="320" w:lineRule="auto"/>
      </w:pPr>
      <w:r>
        <w:rPr>
          <w:rFonts w:ascii="Calibri" w:hAnsi="Calibri"/>
          <w:b w:val="0"/>
          <w:i w:val="0"/>
          <w:color w:val="1A2A2E"/>
          <w:sz w:val="23"/>
        </w:rPr>
        <w:t>So the rule of thumb. If nobody in your stack can exploit the sparsity pattern you produced, you have compressed the file and changed absolutely nothing about the frame rate. Check what your runtime supports before you spend a week pruning.</w:t>
      </w:r>
    </w:p>
    <w:p>
      <w:pPr>
        <w:pStyle w:val="Heading1"/>
        <w:spacing w:after="200"/>
      </w:pPr>
      <w:r>
        <w:rPr>
          <w:rFonts w:ascii="Cambria" w:hAnsi="Cambria"/>
          <w:b/>
          <w:i w:val="0"/>
          <w:color w:val="12343B"/>
          <w:sz w:val="34"/>
        </w:rPr>
        <w:t>Part 6 · Putting it together</w:t>
      </w:r>
    </w:p>
    <w:p>
      <w:pPr>
        <w:pStyle w:val="Heading2"/>
        <w:spacing w:after="60" w:before="380"/>
      </w:pPr>
      <w:r>
        <w:rPr>
          <w:rFonts w:ascii="Cambria" w:hAnsi="Cambria"/>
          <w:b/>
          <w:i w:val="0"/>
          <w:color w:val="028090"/>
          <w:sz w:val="26"/>
        </w:rPr>
        <w:t>Slide 14 · Trade-offs</w:t>
      </w:r>
    </w:p>
    <w:p>
      <w:pPr>
        <w:spacing w:after="160"/>
      </w:pPr>
      <w:r>
        <w:rPr>
          <w:rFonts w:ascii="Calibri" w:hAnsi="Calibri"/>
          <w:b w:val="0"/>
          <w:i w:val="0"/>
          <w:color w:val="6E8A90"/>
          <w:sz w:val="19"/>
        </w:rPr>
        <w:t>22:15 to 24:00</w:t>
      </w:r>
    </w:p>
    <w:p>
      <w:pPr>
        <w:spacing w:after="180" w:line="320" w:lineRule="auto"/>
      </w:pPr>
      <w:r>
        <w:rPr>
          <w:rFonts w:ascii="Calibri" w:hAnsi="Calibri"/>
          <w:b w:val="0"/>
          <w:i w:val="0"/>
          <w:color w:val="1A2A2E"/>
          <w:sz w:val="23"/>
        </w:rPr>
        <w:t>Let me put all four side by side honestly, because none of them are free.</w:t>
      </w:r>
    </w:p>
    <w:p>
      <w:pPr>
        <w:spacing w:after="180" w:line="320" w:lineRule="auto"/>
      </w:pPr>
      <w:r>
        <w:rPr>
          <w:rFonts w:ascii="Calibri" w:hAnsi="Calibri"/>
          <w:b w:val="0"/>
          <w:i w:val="0"/>
          <w:color w:val="1A2A2E"/>
          <w:sz w:val="23"/>
        </w:rPr>
        <w:t>ONNX export buys you portability. One artifact that TensorRT, OpenVINO, CoreML and ONNX Runtime will all read, plus a modest speedup from the graph rewrites. It costs you an export step in your build and a graph you can no longer train. And what bites you is tracing silently freezing your control flow.</w:t>
      </w:r>
    </w:p>
    <w:p>
      <w:pPr>
        <w:spacing w:after="180" w:line="320" w:lineRule="auto"/>
      </w:pPr>
      <w:r>
        <w:rPr>
          <w:rFonts w:ascii="Calibri" w:hAnsi="Calibri"/>
          <w:b w:val="0"/>
          <w:i w:val="0"/>
          <w:color w:val="1A2A2E"/>
          <w:sz w:val="23"/>
        </w:rPr>
        <w:t>TensorRT is the largest single win on NVIDIA hardware. It costs you minutes of build time and a binary tied to one GPU model, one driver, one TensorRT version. And it is NVIDIA only, so it is a strategy for one vendor, not a strategy.</w:t>
      </w:r>
    </w:p>
    <w:p>
      <w:pPr>
        <w:spacing w:after="180" w:line="320" w:lineRule="auto"/>
      </w:pPr>
      <w:r>
        <w:rPr>
          <w:rFonts w:ascii="Calibri" w:hAnsi="Calibri"/>
          <w:b w:val="0"/>
          <w:i w:val="0"/>
          <w:color w:val="1A2A2E"/>
          <w:sz w:val="23"/>
        </w:rPr>
        <w:t>Quantization gives you smaller weights and faster arithmetic. It costs you calibration data and accuracy you have to measure rather than assume. What bites you is outlier activations wrecking your scale, and that damage shows up first on small objects and rare classes, which is exactly where nobody is looking.</w:t>
      </w:r>
    </w:p>
    <w:p>
      <w:pPr>
        <w:spacing w:after="180" w:line="320" w:lineRule="auto"/>
      </w:pPr>
      <w:r>
        <w:rPr>
          <w:rFonts w:ascii="Calibri" w:hAnsi="Calibri"/>
          <w:b w:val="0"/>
          <w:i w:val="0"/>
          <w:color w:val="1A2A2E"/>
          <w:sz w:val="23"/>
        </w:rPr>
        <w:t>And pruning gives you fewer parameters and a smaller file, and with structured or two-to-four patterns, genuinely less work per frame. It costs you a retraining loop, which means data, labels and GPU hours.</w:t>
      </w:r>
    </w:p>
    <w:p>
      <w:pPr>
        <w:spacing w:after="180" w:line="300" w:lineRule="auto"/>
      </w:pPr>
      <w:r>
        <w:rPr>
          <w:rFonts w:ascii="Calibri" w:hAnsi="Calibri"/>
          <w:b w:val="0"/>
          <w:i/>
          <w:color w:val="6E8A90"/>
          <w:sz w:val="21"/>
        </w:rPr>
        <w:t>[ Sum up before clicking on. ]</w:t>
      </w:r>
    </w:p>
    <w:p>
      <w:pPr>
        <w:spacing w:after="180" w:line="320" w:lineRule="auto"/>
      </w:pPr>
      <w:r>
        <w:rPr>
          <w:rFonts w:ascii="Calibri" w:hAnsi="Calibri"/>
          <w:b w:val="0"/>
          <w:i w:val="0"/>
          <w:color w:val="1A2A2E"/>
          <w:sz w:val="23"/>
        </w:rPr>
        <w:t>Read the table top to bottom and notice that cost and risk both rise as you go down it. So does the amount of validation you owe before you ship. That ordering is not an accident, and it is basically the order you should try things in.</w:t>
      </w:r>
    </w:p>
    <w:p>
      <w:pPr>
        <w:pStyle w:val="Heading2"/>
        <w:spacing w:after="60" w:before="380"/>
      </w:pPr>
      <w:r>
        <w:rPr>
          <w:rFonts w:ascii="Cambria" w:hAnsi="Cambria"/>
          <w:b/>
          <w:i w:val="0"/>
          <w:color w:val="028090"/>
          <w:sz w:val="26"/>
        </w:rPr>
        <w:t>Slide 15 · How they combine</w:t>
      </w:r>
    </w:p>
    <w:p>
      <w:pPr>
        <w:spacing w:after="160"/>
      </w:pPr>
      <w:r>
        <w:rPr>
          <w:rFonts w:ascii="Calibri" w:hAnsi="Calibri"/>
          <w:b w:val="0"/>
          <w:i w:val="0"/>
          <w:color w:val="6E8A90"/>
          <w:sz w:val="19"/>
        </w:rPr>
        <w:t>24:00 to 25:45</w:t>
      </w:r>
    </w:p>
    <w:p>
      <w:pPr>
        <w:spacing w:after="180" w:line="320" w:lineRule="auto"/>
      </w:pPr>
      <w:r>
        <w:rPr>
          <w:rFonts w:ascii="Calibri" w:hAnsi="Calibri"/>
          <w:b w:val="0"/>
          <w:i w:val="0"/>
          <w:color w:val="1A2A2E"/>
          <w:sz w:val="23"/>
        </w:rPr>
        <w:t>They do stack, and they stack in one particular order.</w:t>
      </w:r>
    </w:p>
    <w:p>
      <w:pPr>
        <w:spacing w:after="180" w:line="320" w:lineRule="auto"/>
      </w:pPr>
      <w:r>
        <w:rPr>
          <w:rFonts w:ascii="Calibri" w:hAnsi="Calibri"/>
          <w:b w:val="0"/>
          <w:i w:val="0"/>
          <w:color w:val="1A2A2E"/>
          <w:sz w:val="23"/>
        </w:rPr>
        <w:t>Prune first, because pruning is the technique that needs retraining, so it has to happen while you are still in a trainable model. Then fine tune to recover the accuracy you just spent. Then export the pruned graph to ONNX. Then build with TensorRT, and that is where you set INT8 or FP16.</w:t>
      </w:r>
    </w:p>
    <w:p>
      <w:pPr>
        <w:spacing w:after="180" w:line="320" w:lineRule="auto"/>
      </w:pPr>
      <w:r>
        <w:rPr>
          <w:rFonts w:ascii="Calibri" w:hAnsi="Calibri"/>
          <w:b w:val="0"/>
          <w:i w:val="0"/>
          <w:color w:val="1A2A2E"/>
          <w:sz w:val="23"/>
        </w:rPr>
        <w:t>Quantization goes last because the compiler is the thing that can actually execute INT8 kernels, and it wants to see the final graph before it decides anything. If you try to prune after quantizing you are asking to retrain a quantized model, which is a much harder job for no benefit.</w:t>
      </w:r>
    </w:p>
    <w:p>
      <w:pPr>
        <w:spacing w:after="180" w:line="300" w:lineRule="auto"/>
      </w:pPr>
      <w:r>
        <w:rPr>
          <w:rFonts w:ascii="Calibri" w:hAnsi="Calibri"/>
          <w:b w:val="0"/>
          <w:i/>
          <w:color w:val="6E8A90"/>
          <w:sz w:val="21"/>
        </w:rPr>
        <w:t>[ Point at the figure. ]</w:t>
      </w:r>
    </w:p>
    <w:p>
      <w:pPr>
        <w:spacing w:after="180" w:line="320" w:lineRule="auto"/>
      </w:pPr>
      <w:r>
        <w:rPr>
          <w:rFonts w:ascii="Calibri" w:hAnsi="Calibri"/>
          <w:b w:val="0"/>
          <w:i w:val="0"/>
          <w:color w:val="1A2A2E"/>
          <w:sz w:val="23"/>
        </w:rPr>
        <w:t>This is the figure from the Deep Compression paper, which is where a lot of this thinking comes from. Read it left to right. Pruning alone got them nine to thirteen times smaller. Adding quantization took it to twenty-seven to thirty-one times. And they reported no accuracy loss at each stage. The important point for us is not the exact numbers, it is that the techniques compose. They are attacking different redundancies, so the savings multiply rather than overlap.</w:t>
      </w:r>
    </w:p>
    <w:p>
      <w:pPr>
        <w:pStyle w:val="Heading2"/>
        <w:spacing w:after="60" w:before="380"/>
      </w:pPr>
      <w:r>
        <w:rPr>
          <w:rFonts w:ascii="Cambria" w:hAnsi="Cambria"/>
          <w:b/>
          <w:i w:val="0"/>
          <w:color w:val="028090"/>
          <w:sz w:val="26"/>
        </w:rPr>
        <w:t>Slide 16 · A worked example</w:t>
      </w:r>
    </w:p>
    <w:p>
      <w:pPr>
        <w:spacing w:after="160"/>
      </w:pPr>
      <w:r>
        <w:rPr>
          <w:rFonts w:ascii="Calibri" w:hAnsi="Calibri"/>
          <w:b w:val="0"/>
          <w:i w:val="0"/>
          <w:color w:val="6E8A90"/>
          <w:sz w:val="19"/>
        </w:rPr>
        <w:t>25:45 to 27:45</w:t>
      </w:r>
    </w:p>
    <w:p>
      <w:pPr>
        <w:spacing w:after="180" w:line="320" w:lineRule="auto"/>
      </w:pPr>
      <w:r>
        <w:rPr>
          <w:rFonts w:ascii="Calibri" w:hAnsi="Calibri"/>
          <w:b w:val="0"/>
          <w:i w:val="0"/>
          <w:color w:val="1A2A2E"/>
          <w:sz w:val="23"/>
        </w:rPr>
        <w:t>Let us make all of that concrete with a real detector and real published numbers.</w:t>
      </w:r>
    </w:p>
    <w:p>
      <w:pPr>
        <w:spacing w:after="180" w:line="320" w:lineRule="auto"/>
      </w:pPr>
      <w:r>
        <w:rPr>
          <w:rFonts w:ascii="Calibri" w:hAnsi="Calibri"/>
          <w:b w:val="0"/>
          <w:i w:val="0"/>
          <w:color w:val="1A2A2E"/>
          <w:sz w:val="23"/>
        </w:rPr>
        <w:t>Same YOLO model, same ONNX graph, three TensorRT engines built from it at three different precisions, measured on two different GPUs.</w:t>
      </w:r>
    </w:p>
    <w:p>
      <w:pPr>
        <w:spacing w:after="180" w:line="300" w:lineRule="auto"/>
      </w:pPr>
      <w:r>
        <w:rPr>
          <w:rFonts w:ascii="Calibri" w:hAnsi="Calibri"/>
          <w:b w:val="0"/>
          <w:i/>
          <w:color w:val="6E8A90"/>
          <w:sz w:val="21"/>
        </w:rPr>
        <w:t>[ Point at the left chart. ]</w:t>
      </w:r>
    </w:p>
    <w:p>
      <w:pPr>
        <w:spacing w:after="180" w:line="320" w:lineRule="auto"/>
      </w:pPr>
      <w:r>
        <w:rPr>
          <w:rFonts w:ascii="Calibri" w:hAnsi="Calibri"/>
          <w:b w:val="0"/>
          <w:i w:val="0"/>
          <w:color w:val="1A2A2E"/>
          <w:sz w:val="23"/>
        </w:rPr>
        <w:t>On the A100: zero point five two milliseconds in FP32, zero point three four in FP16, zero point two eight in INT8. On the RTX 3080 the same pattern: one point zero six, then zero point six two, then zero point five two.</w:t>
      </w:r>
    </w:p>
    <w:p>
      <w:pPr>
        <w:spacing w:after="180" w:line="300" w:lineRule="auto"/>
      </w:pPr>
      <w:r>
        <w:rPr>
          <w:rFonts w:ascii="Calibri" w:hAnsi="Calibri"/>
          <w:b w:val="0"/>
          <w:i/>
          <w:color w:val="6E8A90"/>
          <w:sz w:val="21"/>
        </w:rPr>
        <w:t>[ Move to the right chart. ]</w:t>
      </w:r>
    </w:p>
    <w:p>
      <w:pPr>
        <w:spacing w:after="180" w:line="320" w:lineRule="auto"/>
      </w:pPr>
      <w:r>
        <w:rPr>
          <w:rFonts w:ascii="Calibri" w:hAnsi="Calibri"/>
          <w:b w:val="0"/>
          <w:i w:val="0"/>
          <w:color w:val="1A2A2E"/>
          <w:sz w:val="23"/>
        </w:rPr>
        <w:t>And here is what it cost. FP32 and FP16 both give you mAP fifty to ninety-five of zero point three seven. Identical. INT8 drops to zero point three three.</w:t>
      </w:r>
    </w:p>
    <w:p>
      <w:pPr>
        <w:spacing w:after="180" w:line="320" w:lineRule="auto"/>
      </w:pPr>
      <w:r>
        <w:rPr>
          <w:rFonts w:ascii="Calibri" w:hAnsi="Calibri"/>
          <w:b w:val="0"/>
          <w:i w:val="0"/>
          <w:color w:val="1A2A2E"/>
          <w:sz w:val="23"/>
        </w:rPr>
        <w:t>So read those two charts together and you get three conclusions.</w:t>
      </w:r>
    </w:p>
    <w:p>
      <w:pPr>
        <w:spacing w:after="180" w:line="320" w:lineRule="auto"/>
      </w:pPr>
      <w:r>
        <w:rPr>
          <w:rFonts w:ascii="Calibri" w:hAnsi="Calibri"/>
          <w:b w:val="0"/>
          <w:i w:val="0"/>
          <w:color w:val="1A2A2E"/>
          <w:sz w:val="23"/>
        </w:rPr>
        <w:t>FP16 is the default answer. Roughly forty percent faster than FP32 with literally identical accuracy. If you do nothing else from this entire session, do this one.</w:t>
      </w:r>
    </w:p>
    <w:p>
      <w:pPr>
        <w:spacing w:after="180" w:line="320" w:lineRule="auto"/>
      </w:pPr>
      <w:r>
        <w:rPr>
          <w:rFonts w:ascii="Calibri" w:hAnsi="Calibri"/>
          <w:b w:val="0"/>
          <w:i w:val="0"/>
          <w:color w:val="1A2A2E"/>
          <w:sz w:val="23"/>
        </w:rPr>
        <w:t>INT8 is a decision, not a default. Another sixteen percent or so on the 3080, at a cost of four points of mAP. Whether that is a good trade depends entirely on the product. For a vehicle counting system, absolutely. For defect inspection where the defects are small and rare, almost certainly not. And this is exactly where the accuracy line you wrote down at the start does the deciding for you.</w:t>
      </w:r>
    </w:p>
    <w:p>
      <w:pPr>
        <w:spacing w:after="180" w:line="320" w:lineRule="auto"/>
      </w:pPr>
      <w:r>
        <w:rPr>
          <w:rFonts w:ascii="Calibri" w:hAnsi="Calibri"/>
          <w:b w:val="0"/>
          <w:i w:val="0"/>
          <w:color w:val="1A2A2E"/>
          <w:sz w:val="23"/>
        </w:rPr>
        <w:t>And third, calibrate on the device you are deploying to. NVIDIA recommends at least five hundred representative images and specifically warns that calibration results vary across devices.</w:t>
      </w:r>
    </w:p>
    <w:p>
      <w:pPr>
        <w:pStyle w:val="Heading2"/>
        <w:spacing w:after="60" w:before="380"/>
      </w:pPr>
      <w:r>
        <w:rPr>
          <w:rFonts w:ascii="Cambria" w:hAnsi="Cambria"/>
          <w:b/>
          <w:i w:val="0"/>
          <w:color w:val="028090"/>
          <w:sz w:val="26"/>
        </w:rPr>
        <w:t>Slide 17 · Summary and close</w:t>
      </w:r>
    </w:p>
    <w:p>
      <w:pPr>
        <w:spacing w:after="160"/>
      </w:pPr>
      <w:r>
        <w:rPr>
          <w:rFonts w:ascii="Calibri" w:hAnsi="Calibri"/>
          <w:b w:val="0"/>
          <w:i w:val="0"/>
          <w:color w:val="6E8A90"/>
          <w:sz w:val="19"/>
        </w:rPr>
        <w:t>27:45 to 30:00</w:t>
      </w:r>
    </w:p>
    <w:p>
      <w:pPr>
        <w:spacing w:after="180" w:line="300" w:lineRule="auto"/>
      </w:pPr>
      <w:r>
        <w:rPr>
          <w:rFonts w:ascii="Calibri" w:hAnsi="Calibri"/>
          <w:b w:val="0"/>
          <w:i/>
          <w:color w:val="6E8A90"/>
          <w:sz w:val="21"/>
        </w:rPr>
        <w:t>[ Slow down. This is the slide they should photograph. ]</w:t>
      </w:r>
    </w:p>
    <w:p>
      <w:pPr>
        <w:spacing w:after="180" w:line="320" w:lineRule="auto"/>
      </w:pPr>
      <w:r>
        <w:rPr>
          <w:rFonts w:ascii="Calibri" w:hAnsi="Calibri"/>
          <w:b w:val="0"/>
          <w:i w:val="0"/>
          <w:color w:val="1A2A2E"/>
          <w:sz w:val="23"/>
        </w:rPr>
        <w:t>So, which lever and when. Four rules, in the order you should apply them.</w:t>
      </w:r>
    </w:p>
    <w:p>
      <w:pPr>
        <w:spacing w:after="180" w:line="320" w:lineRule="auto"/>
      </w:pPr>
      <w:r>
        <w:rPr>
          <w:rFonts w:ascii="Calibri" w:hAnsi="Calibri"/>
          <w:b w:val="0"/>
          <w:i w:val="0"/>
          <w:color w:val="1A2A2E"/>
          <w:sz w:val="23"/>
        </w:rPr>
        <w:t>Always export to ONNX. Even if you never leave PyTorch. It is the artifact everything else consumes, and it costs you almost nothing to have it.</w:t>
      </w:r>
    </w:p>
    <w:p>
      <w:pPr>
        <w:spacing w:after="180" w:line="320" w:lineRule="auto"/>
      </w:pPr>
      <w:r>
        <w:rPr>
          <w:rFonts w:ascii="Calibri" w:hAnsi="Calibri"/>
          <w:b w:val="0"/>
          <w:i w:val="0"/>
          <w:color w:val="1A2A2E"/>
          <w:sz w:val="23"/>
        </w:rPr>
        <w:t>If you are on NVIDIA, build a TensorRT engine at FP16. That is the biggest win for the least risk, by a wide margin. Just remember to rebuild it on the deployment device.</w:t>
      </w:r>
    </w:p>
    <w:p>
      <w:pPr>
        <w:spacing w:after="180" w:line="320" w:lineRule="auto"/>
      </w:pPr>
      <w:r>
        <w:rPr>
          <w:rFonts w:ascii="Calibri" w:hAnsi="Calibri"/>
          <w:b w:val="0"/>
          <w:i w:val="0"/>
          <w:color w:val="1A2A2E"/>
          <w:sz w:val="23"/>
        </w:rPr>
        <w:t>If latency still hurts after that, try INT8. Post-training quantization first, because it is cheap. Quantization-aware training only if PTQ misses your accuracy line. Calibrate on real data from the actual deployment, not on a public dataset.</w:t>
      </w:r>
    </w:p>
    <w:p>
      <w:pPr>
        <w:spacing w:after="180" w:line="320" w:lineRule="auto"/>
      </w:pPr>
      <w:r>
        <w:rPr>
          <w:rFonts w:ascii="Calibri" w:hAnsi="Calibri"/>
          <w:b w:val="0"/>
          <w:i w:val="0"/>
          <w:color w:val="1A2A2E"/>
          <w:sz w:val="23"/>
        </w:rPr>
        <w:t>And if the constraint is model size rather than speed, that is when you prune. Budget for a retraining loop, and before you start, confirm your runtime can actually exploit the sparsity pattern you are about to create.</w:t>
      </w:r>
    </w:p>
    <w:p>
      <w:pPr>
        <w:spacing w:after="180" w:line="300" w:lineRule="auto"/>
      </w:pPr>
      <w:r>
        <w:rPr>
          <w:rFonts w:ascii="Calibri" w:hAnsi="Calibri"/>
          <w:b w:val="0"/>
          <w:i/>
          <w:color w:val="6E8A90"/>
          <w:sz w:val="21"/>
        </w:rPr>
        <w:t>[ Final line. Say it plainly and stop. ]</w:t>
      </w:r>
    </w:p>
    <w:p>
      <w:pPr>
        <w:spacing w:after="180" w:line="320" w:lineRule="auto"/>
      </w:pPr>
      <w:r>
        <w:rPr>
          <w:rFonts w:ascii="Calibri" w:hAnsi="Calibri"/>
          <w:b w:val="0"/>
          <w:i w:val="0"/>
          <w:color w:val="1A2A2E"/>
          <w:sz w:val="23"/>
        </w:rPr>
        <w:t>And then the rule that outranks all four. Measure before, measure after, on the hardware you are going to ship on. Every number on these slides is somebody else's benchmark, on somebody else's GPU, with somebody else's data. They show you the shape of the trade-off. They are not a prediction about your model.</w:t>
      </w:r>
    </w:p>
    <w:p>
      <w:pPr>
        <w:spacing w:after="180" w:line="320" w:lineRule="auto"/>
      </w:pPr>
      <w:r>
        <w:rPr>
          <w:rFonts w:ascii="Calibri" w:hAnsi="Calibri"/>
          <w:b w:val="0"/>
          <w:i w:val="0"/>
          <w:color w:val="1A2A2E"/>
          <w:sz w:val="23"/>
        </w:rPr>
        <w:t>Next session we do this for real. We will take a trained detector, export it, build the engine, quantize it, and measure every step, so bring the questions you did not get to ask today.</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