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C6E36" w14:textId="77777777" w:rsidR="005A7BA0" w:rsidRDefault="005A7BA0">
      <w:r>
        <w:rPr>
          <w:rtl/>
        </w:rPr>
        <w:t>ه</w:t>
      </w:r>
      <w:r>
        <w:rPr>
          <w:rFonts w:hint="cs"/>
          <w:rtl/>
        </w:rPr>
        <w:t>دف: این مطالعه به بررسی تأثیر یک مداخله جدید شامل استراتژی‌های تغییر رفتار فردی توسط فیزیوتراپیست‌ها بر سطح فعالیت بدنی در افراد مبتلا به ام اس (</w:t>
      </w:r>
      <w:r>
        <w:rPr>
          <w:rFonts w:hint="cs"/>
        </w:rPr>
        <w:t xml:space="preserve">MS) </w:t>
      </w:r>
      <w:r>
        <w:rPr>
          <w:rFonts w:hint="cs"/>
          <w:rtl/>
        </w:rPr>
        <w:t>که قبلاً غیر فعال بودند، می‌پردازد.</w:t>
      </w:r>
    </w:p>
    <w:p w14:paraId="04DCCF8F" w14:textId="77777777" w:rsidR="005A7BA0" w:rsidRDefault="005A7BA0"/>
    <w:p w14:paraId="26134E6F" w14:textId="77777777" w:rsidR="005A7BA0" w:rsidRDefault="005A7BA0">
      <w:r>
        <w:rPr>
          <w:rFonts w:hint="cs"/>
          <w:rtl/>
        </w:rPr>
        <w:t xml:space="preserve">روش: این یک مطالعه کارآزمایی بالینی تصادفی و کنترل‌شده است که در جوامع مختلف در ساسکاچوان، کانادا انجام شده است. 120 شرکت‌کننده (میانگین سنی 53 سال) از یک پایگاه داده </w:t>
      </w:r>
      <w:r>
        <w:rPr>
          <w:rFonts w:hint="cs"/>
        </w:rPr>
        <w:t xml:space="preserve">MS </w:t>
      </w:r>
      <w:r>
        <w:rPr>
          <w:rFonts w:hint="cs"/>
          <w:rtl/>
        </w:rPr>
        <w:t xml:space="preserve">انتخاب شدند. گروه مداخله به مدت 12 ماه به </w:t>
      </w:r>
      <w:r>
        <w:rPr>
          <w:rFonts w:hint="cs"/>
        </w:rPr>
        <w:t xml:space="preserve">coaching </w:t>
      </w:r>
      <w:r>
        <w:rPr>
          <w:rFonts w:hint="cs"/>
          <w:rtl/>
        </w:rPr>
        <w:t>فیزیکی فردی و مدیریتی دریافت کردند.</w:t>
      </w:r>
    </w:p>
    <w:p w14:paraId="4DB4B59D" w14:textId="77777777" w:rsidR="005A7BA0" w:rsidRDefault="005A7BA0">
      <w:r>
        <w:rPr>
          <w:rFonts w:hint="cs"/>
          <w:rtl/>
        </w:rPr>
        <w:t>شرکت‌کنندگان**:</w:t>
      </w:r>
    </w:p>
    <w:p w14:paraId="5880F982" w14:textId="2AD3B3B7" w:rsidR="005A7BA0" w:rsidRDefault="00AB5EAD" w:rsidP="003F7BBA">
      <w:pPr>
        <w:pStyle w:val="ListParagraph"/>
        <w:numPr>
          <w:ilvl w:val="0"/>
          <w:numId w:val="1"/>
        </w:numPr>
      </w:pPr>
      <w:r>
        <w:rPr>
          <w:rtl/>
        </w:rPr>
        <w:t xml:space="preserve">120 </w:t>
      </w:r>
      <w:r w:rsidR="005A7BA0">
        <w:rPr>
          <w:rFonts w:hint="cs"/>
          <w:rtl/>
        </w:rPr>
        <w:t xml:space="preserve"> فرد مبتلا به</w:t>
      </w:r>
      <w:r w:rsidR="005A7BA0">
        <w:rPr>
          <w:rFonts w:hint="cs"/>
        </w:rPr>
        <w:t>M</w:t>
      </w:r>
      <w:r w:rsidR="003F7BBA">
        <w:t>S</w:t>
      </w:r>
      <w:r w:rsidR="005A7BA0">
        <w:rPr>
          <w:rFonts w:hint="cs"/>
        </w:rPr>
        <w:t xml:space="preserve"> </w:t>
      </w:r>
      <w:r w:rsidR="005A7BA0">
        <w:rPr>
          <w:rFonts w:hint="cs"/>
          <w:rtl/>
        </w:rPr>
        <w:t>که بالای 18 سال سن داشتند و قادر به راه‌رفتن با یا بدو</w:t>
      </w:r>
      <w:r w:rsidR="003F7BBA">
        <w:rPr>
          <w:rtl/>
        </w:rPr>
        <w:t>ن</w:t>
      </w:r>
      <w:r w:rsidR="005A7BA0">
        <w:rPr>
          <w:rFonts w:hint="cs"/>
          <w:rtl/>
        </w:rPr>
        <w:t xml:space="preserve"> وسایل کمکی بودند، برای شرکت در این مطالعه انتخاب شدند.</w:t>
      </w:r>
    </w:p>
    <w:p w14:paraId="66F0C92A" w14:textId="569D426A" w:rsidR="005A7BA0" w:rsidRDefault="005A7BA0">
      <w:r>
        <w:rPr>
          <w:rFonts w:hint="cs"/>
          <w:rtl/>
        </w:rPr>
        <w:t>. مداخله:</w:t>
      </w:r>
    </w:p>
    <w:p w14:paraId="3E624166" w14:textId="77777777" w:rsidR="005A7BA0" w:rsidRDefault="005A7BA0">
      <w:r>
        <w:rPr>
          <w:rFonts w:hint="cs"/>
          <w:rtl/>
        </w:rPr>
        <w:t xml:space="preserve">   - گروه مداخله به مدت 12 ماه تحت آموزش فردی فعالیت بدنی و تغییر رفتار قرار گرفتند. این آموزش شامل سه بخش اصلی بود:</w:t>
      </w:r>
    </w:p>
    <w:p w14:paraId="5A73CA88" w14:textId="77777777" w:rsidR="005A7BA0" w:rsidRDefault="005A7BA0">
      <w:r>
        <w:rPr>
          <w:rFonts w:hint="cs"/>
          <w:rtl/>
        </w:rPr>
        <w:t xml:space="preserve">      1. تکنیک‌های تغییر رفتار</w:t>
      </w:r>
    </w:p>
    <w:p w14:paraId="272DB380" w14:textId="77777777" w:rsidR="005A7BA0" w:rsidRDefault="005A7BA0">
      <w:r>
        <w:rPr>
          <w:rFonts w:hint="cs"/>
          <w:rtl/>
        </w:rPr>
        <w:t xml:space="preserve">      2. توصیه‌هایی برای فعالیت بدنی</w:t>
      </w:r>
    </w:p>
    <w:p w14:paraId="1F4C0527" w14:textId="77777777" w:rsidR="005A7BA0" w:rsidRDefault="005A7BA0">
      <w:r>
        <w:rPr>
          <w:rFonts w:hint="cs"/>
          <w:rtl/>
        </w:rPr>
        <w:t xml:space="preserve">      3. حمایت مداوم فیزیوتراپیست</w:t>
      </w:r>
    </w:p>
    <w:p w14:paraId="426E5FDE" w14:textId="77777777" w:rsidR="005A7BA0" w:rsidRDefault="005A7BA0">
      <w:r>
        <w:rPr>
          <w:rFonts w:hint="cs"/>
          <w:rtl/>
        </w:rPr>
        <w:t xml:space="preserve">   - این برنامه‌ها به طور خاص برای هر شرکت‌کننده شخصی‌سازی شده بود.</w:t>
      </w:r>
    </w:p>
    <w:p w14:paraId="1F60920E" w14:textId="77777777" w:rsidR="005A7BA0" w:rsidRDefault="005A7BA0"/>
    <w:p w14:paraId="56CFE4B9" w14:textId="4E95C1A2" w:rsidR="005A7BA0" w:rsidRDefault="005A7BA0">
      <w:r>
        <w:rPr>
          <w:rFonts w:hint="cs"/>
          <w:rtl/>
        </w:rPr>
        <w:t>. معیارهای ارزیابی</w:t>
      </w:r>
      <w:r w:rsidR="001C1D56">
        <w:rPr>
          <w:rtl/>
        </w:rPr>
        <w:t>:</w:t>
      </w:r>
    </w:p>
    <w:p w14:paraId="00866B8C" w14:textId="77777777" w:rsidR="005A7BA0" w:rsidRDefault="005A7BA0">
      <w:r>
        <w:rPr>
          <w:rFonts w:hint="cs"/>
          <w:rtl/>
        </w:rPr>
        <w:t xml:space="preserve">   - میزان تغییر در سطح فعالیت بدنی در 12 ماه با استفاده از پرسشنامه </w:t>
      </w:r>
      <w:r>
        <w:rPr>
          <w:rFonts w:hint="cs"/>
        </w:rPr>
        <w:t xml:space="preserve">Godin Leisure Time Exercise Questionnaire </w:t>
      </w:r>
      <w:r>
        <w:rPr>
          <w:rFonts w:hint="cs"/>
          <w:rtl/>
        </w:rPr>
        <w:t>اندازه‌گیری شد.</w:t>
      </w:r>
    </w:p>
    <w:p w14:paraId="3FD88146" w14:textId="77777777" w:rsidR="005A7BA0" w:rsidRDefault="005A7BA0">
      <w:r>
        <w:rPr>
          <w:rFonts w:hint="cs"/>
          <w:rtl/>
        </w:rPr>
        <w:t xml:space="preserve">   - همچنین علائم </w:t>
      </w:r>
      <w:r>
        <w:rPr>
          <w:rFonts w:hint="cs"/>
        </w:rPr>
        <w:t xml:space="preserve">MS، </w:t>
      </w:r>
      <w:r>
        <w:rPr>
          <w:rFonts w:hint="cs"/>
          <w:rtl/>
        </w:rPr>
        <w:t>اعتماد به نفس در مدیریت شرایط و خودکارآمدی ورزشی نیز مورد ارزیابی قرار گرفتند.</w:t>
      </w:r>
    </w:p>
    <w:p w14:paraId="6FE422BC" w14:textId="77777777" w:rsidR="005A7BA0" w:rsidRDefault="005A7BA0"/>
    <w:p w14:paraId="1E157678" w14:textId="77777777" w:rsidR="005A7BA0" w:rsidRDefault="005A7BA0">
      <w:r>
        <w:rPr>
          <w:rFonts w:hint="cs"/>
          <w:rtl/>
        </w:rPr>
        <w:t>نتایج اصلی:</w:t>
      </w:r>
    </w:p>
    <w:p w14:paraId="386E89EC" w14:textId="77777777" w:rsidR="005A7BA0" w:rsidRDefault="005A7BA0">
      <w:r>
        <w:rPr>
          <w:rFonts w:hint="cs"/>
          <w:rtl/>
        </w:rPr>
        <w:t xml:space="preserve">- در پایان 12 ماه، افراد در گروه مداخله به طور متوسط 15.9 نمره بیشتر در آزمون فعالیت بدنی </w:t>
      </w:r>
      <w:r>
        <w:rPr>
          <w:rFonts w:hint="cs"/>
        </w:rPr>
        <w:t xml:space="preserve">Godin Leisure Time Exercise Questionnaire </w:t>
      </w:r>
      <w:r>
        <w:rPr>
          <w:rFonts w:hint="cs"/>
          <w:rtl/>
        </w:rPr>
        <w:t>داشتند.</w:t>
      </w:r>
    </w:p>
    <w:p w14:paraId="03AE02A6" w14:textId="77777777" w:rsidR="005A7BA0" w:rsidRDefault="005A7BA0">
      <w:r>
        <w:rPr>
          <w:rFonts w:hint="cs"/>
          <w:rtl/>
        </w:rPr>
        <w:t>- 33.9% از افراد گروه مداخله به سطح فعالیت کافی برای منافع سلامتی رسیدند در مقایسه با 6.9% در گروه کنترل.</w:t>
      </w:r>
    </w:p>
    <w:p w14:paraId="45A83A99" w14:textId="77777777" w:rsidR="005A7BA0" w:rsidRDefault="005A7BA0">
      <w:r>
        <w:rPr>
          <w:rFonts w:hint="cs"/>
          <w:rtl/>
        </w:rPr>
        <w:t xml:space="preserve">- همچنین، بهبود معناداری در خودکارآمدی در مدیریت </w:t>
      </w:r>
      <w:r>
        <w:rPr>
          <w:rFonts w:hint="cs"/>
        </w:rPr>
        <w:t xml:space="preserve">MS </w:t>
      </w:r>
      <w:r>
        <w:rPr>
          <w:rFonts w:hint="cs"/>
          <w:rtl/>
        </w:rPr>
        <w:t>و خودکارآمدی ورزشی در گروه مداخله مشاهده شد.</w:t>
      </w:r>
    </w:p>
    <w:p w14:paraId="61DCE46F" w14:textId="77777777" w:rsidR="005A7BA0" w:rsidRDefault="005A7BA0"/>
    <w:p w14:paraId="48A09A8B" w14:textId="77777777" w:rsidR="00E818DB" w:rsidRDefault="005A7BA0">
      <w:r>
        <w:rPr>
          <w:rFonts w:hint="cs"/>
          <w:rtl/>
        </w:rPr>
        <w:t xml:space="preserve">نتیجه‌گیری: </w:t>
      </w:r>
    </w:p>
    <w:p w14:paraId="723462E4" w14:textId="2571AB81" w:rsidR="005A7BA0" w:rsidRDefault="005A7BA0">
      <w:r>
        <w:rPr>
          <w:rFonts w:hint="cs"/>
          <w:rtl/>
        </w:rPr>
        <w:t xml:space="preserve">این مطالعه نشان داد که </w:t>
      </w:r>
      <w:r w:rsidR="004A7EB6">
        <w:t>coaching</w:t>
      </w:r>
      <w:r>
        <w:rPr>
          <w:rFonts w:hint="cs"/>
          <w:rtl/>
        </w:rPr>
        <w:t xml:space="preserve">فردی توسط فیزیوتراپیست‌ها باعث افزایش معنادار سطح فعالیت بدنی و خودکارآمدی ورزشی در افراد مبتلا به </w:t>
      </w:r>
      <w:r>
        <w:rPr>
          <w:rFonts w:hint="cs"/>
        </w:rPr>
        <w:t xml:space="preserve">MS </w:t>
      </w:r>
      <w:r>
        <w:rPr>
          <w:rFonts w:hint="cs"/>
          <w:rtl/>
        </w:rPr>
        <w:t xml:space="preserve">می‌شود. این یافته‌ها نشان‌دهنده اهمیت ادغام فنون تغییر رفتار در مداخلات ورزشی برای بهبود کیفیت زندگی افراد مبتلا به </w:t>
      </w:r>
      <w:r>
        <w:rPr>
          <w:rFonts w:hint="cs"/>
        </w:rPr>
        <w:t xml:space="preserve">MS </w:t>
      </w:r>
      <w:r>
        <w:rPr>
          <w:rFonts w:hint="cs"/>
          <w:rtl/>
        </w:rPr>
        <w:t>است.</w:t>
      </w:r>
    </w:p>
    <w:p w14:paraId="727F25B2" w14:textId="77777777" w:rsidR="005A7BA0" w:rsidRDefault="005A7BA0"/>
    <w:sectPr w:rsidR="005A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9C5D11"/>
    <w:multiLevelType w:val="hybridMultilevel"/>
    <w:tmpl w:val="47CCE26A"/>
    <w:lvl w:ilvl="0" w:tplc="FFFFFFFF">
      <w:numFmt w:val="bullet"/>
      <w:lvlText w:val="-"/>
      <w:lvlJc w:val="left"/>
      <w:pPr>
        <w:ind w:left="1923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3" w:hanging="360"/>
      </w:pPr>
      <w:rPr>
        <w:rFonts w:ascii="Wingdings" w:hAnsi="Wingdings" w:hint="default"/>
      </w:rPr>
    </w:lvl>
  </w:abstractNum>
  <w:num w:numId="1" w16cid:durableId="60650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A0"/>
    <w:rsid w:val="001126FC"/>
    <w:rsid w:val="001C1D56"/>
    <w:rsid w:val="001D60D2"/>
    <w:rsid w:val="002A5B9A"/>
    <w:rsid w:val="003F7BBA"/>
    <w:rsid w:val="004328FF"/>
    <w:rsid w:val="004A7EB6"/>
    <w:rsid w:val="005A7BA0"/>
    <w:rsid w:val="006407F5"/>
    <w:rsid w:val="009B6B7D"/>
    <w:rsid w:val="00AA4222"/>
    <w:rsid w:val="00AB5EAD"/>
    <w:rsid w:val="00DB3A1C"/>
    <w:rsid w:val="00DD51F8"/>
    <w:rsid w:val="00E818DB"/>
    <w:rsid w:val="00F026FE"/>
    <w:rsid w:val="00F0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858B4"/>
  <w15:chartTrackingRefBased/>
  <w15:docId w15:val="{422A5E12-5D30-7D49-BDBF-F7435A12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mayanji69@gmail.com</dc:creator>
  <cp:keywords/>
  <dc:description/>
  <cp:lastModifiedBy>mayanji69@gmail.com</cp:lastModifiedBy>
  <cp:revision>2</cp:revision>
  <dcterms:created xsi:type="dcterms:W3CDTF">2025-03-29T08:14:00Z</dcterms:created>
  <dcterms:modified xsi:type="dcterms:W3CDTF">2025-03-29T08:14:00Z</dcterms:modified>
</cp:coreProperties>
</file>