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76725" w14:textId="79E5A06C" w:rsidR="00684FE6" w:rsidRPr="00684FE6" w:rsidRDefault="00684FE6" w:rsidP="00D70E20">
      <w:pPr>
        <w:bidi/>
        <w:jc w:val="center"/>
        <w:rPr>
          <w:rFonts w:asciiTheme="minorBidi" w:hAnsiTheme="minorBidi"/>
          <w:b/>
          <w:bCs/>
          <w:sz w:val="40"/>
          <w:szCs w:val="40"/>
        </w:rPr>
      </w:pPr>
      <w:r w:rsidRPr="00684FE6">
        <w:rPr>
          <w:rFonts w:asciiTheme="minorBidi" w:hAnsiTheme="minorBidi"/>
          <w:b/>
          <w:bCs/>
          <w:sz w:val="40"/>
          <w:szCs w:val="40"/>
        </w:rPr>
        <w:t>Regional Analysis of Inner Retinal Layer Changes in Multiple Sclerosis with and without Optic Neuritis</w:t>
      </w:r>
      <w:r w:rsidRPr="00684FE6">
        <w:rPr>
          <w:rFonts w:asciiTheme="minorBidi" w:hAnsiTheme="minorBidi"/>
          <w:sz w:val="32"/>
          <w:szCs w:val="32"/>
        </w:rPr>
        <w:br/>
      </w:r>
      <w:r w:rsidR="00D70E20" w:rsidRPr="00D70E20">
        <w:rPr>
          <w:rFonts w:asciiTheme="minorBidi" w:hAnsiTheme="minorBidi"/>
          <w:b/>
          <w:bCs/>
          <w:sz w:val="40"/>
          <w:szCs w:val="40"/>
          <w:rtl/>
        </w:rPr>
        <w:t>بررسی تغییرات لایه‌های داخلی شبکیه چشم در بیماران</w:t>
      </w:r>
      <w:r w:rsidR="00D70E20" w:rsidRPr="00D70E20">
        <w:rPr>
          <w:rFonts w:asciiTheme="minorBidi" w:hAnsiTheme="minorBidi"/>
          <w:b/>
          <w:bCs/>
          <w:sz w:val="40"/>
          <w:szCs w:val="40"/>
        </w:rPr>
        <w:t xml:space="preserve"> MS </w:t>
      </w:r>
      <w:r w:rsidR="00D70E20" w:rsidRPr="00D70E20">
        <w:rPr>
          <w:rFonts w:asciiTheme="minorBidi" w:hAnsiTheme="minorBidi"/>
          <w:b/>
          <w:bCs/>
          <w:sz w:val="40"/>
          <w:szCs w:val="40"/>
          <w:rtl/>
        </w:rPr>
        <w:t>با یا بدون سابقه نوریت اپتیک (التهاب عصب بینایی) با استفاده از دستگاه</w:t>
      </w:r>
      <w:r w:rsidR="00D70E20" w:rsidRPr="00D70E20">
        <w:rPr>
          <w:rFonts w:asciiTheme="minorBidi" w:hAnsiTheme="minorBidi"/>
          <w:b/>
          <w:bCs/>
          <w:sz w:val="40"/>
          <w:szCs w:val="40"/>
        </w:rPr>
        <w:t xml:space="preserve"> OCT</w:t>
      </w:r>
    </w:p>
    <w:p w14:paraId="155CE351" w14:textId="3903C74B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</w:p>
    <w:p w14:paraId="27894AFB" w14:textId="61016BF9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هدف مطالعه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590E4DA2" w14:textId="77777777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هدف این مطالعه بررسی تغییرات ضخامت لایه‌های داخلی شبکیه چشم شامل</w:t>
      </w:r>
      <w:r w:rsidRPr="00684FE6">
        <w:rPr>
          <w:rFonts w:asciiTheme="minorBidi" w:hAnsiTheme="minorBidi"/>
          <w:sz w:val="32"/>
          <w:szCs w:val="32"/>
        </w:rPr>
        <w:t>:</w:t>
      </w:r>
    </w:p>
    <w:p w14:paraId="14C52083" w14:textId="455A6B06" w:rsidR="00684FE6" w:rsidRPr="00684FE6" w:rsidRDefault="00684FE6" w:rsidP="00684FE6">
      <w:pPr>
        <w:numPr>
          <w:ilvl w:val="0"/>
          <w:numId w:val="1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</w:rPr>
        <w:t>GCIPL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 xml:space="preserve"> (</w:t>
      </w:r>
      <w:r w:rsidRPr="00684FE6">
        <w:rPr>
          <w:rFonts w:asciiTheme="minorBidi" w:hAnsiTheme="minorBidi"/>
          <w:sz w:val="32"/>
          <w:szCs w:val="32"/>
          <w:rtl/>
        </w:rPr>
        <w:t>لایه گانگلیونی و شبکه‌ای داخلی</w:t>
      </w:r>
      <w:r>
        <w:rPr>
          <w:rFonts w:asciiTheme="minorBidi" w:hAnsiTheme="minorBidi" w:hint="cs"/>
          <w:sz w:val="32"/>
          <w:szCs w:val="32"/>
          <w:rtl/>
        </w:rPr>
        <w:t>)</w:t>
      </w:r>
    </w:p>
    <w:p w14:paraId="697D0134" w14:textId="03FB9402" w:rsidR="00684FE6" w:rsidRPr="00684FE6" w:rsidRDefault="00684FE6" w:rsidP="00684FE6">
      <w:pPr>
        <w:numPr>
          <w:ilvl w:val="0"/>
          <w:numId w:val="1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</w:rPr>
        <w:t>pRNFL</w:t>
      </w:r>
      <w:r>
        <w:rPr>
          <w:rFonts w:asciiTheme="minorBidi" w:hAnsiTheme="minorBidi" w:hint="cs"/>
          <w:sz w:val="32"/>
          <w:szCs w:val="32"/>
          <w:rtl/>
        </w:rPr>
        <w:t xml:space="preserve"> (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لایه فیبرهای عصبی اطراف دیسک بینایی</w:t>
      </w:r>
      <w:r>
        <w:rPr>
          <w:rFonts w:asciiTheme="minorBidi" w:hAnsiTheme="minorBidi" w:hint="cs"/>
          <w:sz w:val="32"/>
          <w:szCs w:val="32"/>
          <w:rtl/>
        </w:rPr>
        <w:t>)</w:t>
      </w:r>
    </w:p>
    <w:p w14:paraId="7BA409E5" w14:textId="77777777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در بیماران مبتلا به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ام‌اس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(MS)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بود</w:t>
      </w:r>
      <w:r w:rsidRPr="00684FE6">
        <w:rPr>
          <w:rFonts w:asciiTheme="minorBidi" w:hAnsiTheme="minorBidi"/>
          <w:sz w:val="32"/>
          <w:szCs w:val="32"/>
        </w:rPr>
        <w:t>:</w:t>
      </w:r>
    </w:p>
    <w:p w14:paraId="5F1C8682" w14:textId="75BE4D48" w:rsidR="00684FE6" w:rsidRPr="00684FE6" w:rsidRDefault="00684FE6" w:rsidP="00684FE6">
      <w:pPr>
        <w:numPr>
          <w:ilvl w:val="0"/>
          <w:numId w:val="2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گروه اول: بیمارانی که سابقه نوریت اپتیک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</w:rPr>
        <w:t xml:space="preserve">ON </w:t>
      </w:r>
      <w:r w:rsidRPr="00684FE6">
        <w:rPr>
          <w:rFonts w:asciiTheme="minorBidi" w:hAnsiTheme="minorBidi"/>
          <w:sz w:val="32"/>
          <w:szCs w:val="32"/>
          <w:rtl/>
        </w:rPr>
        <w:t>داشتند</w:t>
      </w:r>
      <w:r w:rsidRPr="00684FE6">
        <w:rPr>
          <w:rFonts w:asciiTheme="minorBidi" w:hAnsiTheme="minorBidi"/>
          <w:sz w:val="32"/>
          <w:szCs w:val="32"/>
        </w:rPr>
        <w:t xml:space="preserve"> (MS+ON)</w:t>
      </w:r>
      <w:r w:rsidRPr="00684FE6">
        <w:rPr>
          <w:rFonts w:asciiTheme="minorBidi" w:hAnsiTheme="minorBidi"/>
          <w:sz w:val="32"/>
          <w:szCs w:val="32"/>
          <w:rtl/>
        </w:rPr>
        <w:t>،</w:t>
      </w:r>
    </w:p>
    <w:p w14:paraId="64610DDA" w14:textId="77777777" w:rsidR="00684FE6" w:rsidRPr="00684FE6" w:rsidRDefault="00684FE6" w:rsidP="00684FE6">
      <w:pPr>
        <w:numPr>
          <w:ilvl w:val="0"/>
          <w:numId w:val="2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گروه دوم: چشم مقابل همان افراد که سابقه</w:t>
      </w:r>
      <w:r w:rsidRPr="00684FE6">
        <w:rPr>
          <w:rFonts w:asciiTheme="minorBidi" w:hAnsiTheme="minorBidi"/>
          <w:sz w:val="32"/>
          <w:szCs w:val="32"/>
        </w:rPr>
        <w:t xml:space="preserve"> ON </w:t>
      </w:r>
      <w:r w:rsidRPr="00684FE6">
        <w:rPr>
          <w:rFonts w:asciiTheme="minorBidi" w:hAnsiTheme="minorBidi"/>
          <w:sz w:val="32"/>
          <w:szCs w:val="32"/>
          <w:rtl/>
        </w:rPr>
        <w:t>نداشتند</w:t>
      </w:r>
      <w:r w:rsidRPr="00684FE6">
        <w:rPr>
          <w:rFonts w:asciiTheme="minorBidi" w:hAnsiTheme="minorBidi"/>
          <w:sz w:val="32"/>
          <w:szCs w:val="32"/>
        </w:rPr>
        <w:t xml:space="preserve"> (MS–ON)</w:t>
      </w:r>
      <w:r w:rsidRPr="00684FE6">
        <w:rPr>
          <w:rFonts w:asciiTheme="minorBidi" w:hAnsiTheme="minorBidi"/>
          <w:sz w:val="32"/>
          <w:szCs w:val="32"/>
          <w:rtl/>
        </w:rPr>
        <w:t>،</w:t>
      </w:r>
    </w:p>
    <w:p w14:paraId="7A5D6239" w14:textId="056D96BD" w:rsidR="00684FE6" w:rsidRPr="00684FE6" w:rsidRDefault="00684FE6" w:rsidP="00684FE6">
      <w:pPr>
        <w:numPr>
          <w:ilvl w:val="0"/>
          <w:numId w:val="2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گروه سوم</w:t>
      </w:r>
      <w:r w:rsidRPr="00684FE6">
        <w:rPr>
          <w:rFonts w:asciiTheme="minorBidi" w:hAnsiTheme="minorBidi"/>
          <w:sz w:val="32"/>
          <w:szCs w:val="32"/>
        </w:rPr>
        <w:t xml:space="preserve">: </w:t>
      </w:r>
      <w:r w:rsidRPr="00684FE6">
        <w:rPr>
          <w:rFonts w:asciiTheme="minorBidi" w:hAnsiTheme="minorBidi"/>
          <w:sz w:val="32"/>
          <w:szCs w:val="32"/>
          <w:rtl/>
        </w:rPr>
        <w:t xml:space="preserve">افراد سالم </w:t>
      </w:r>
      <w:r>
        <w:rPr>
          <w:rFonts w:asciiTheme="minorBidi" w:hAnsiTheme="minorBidi" w:hint="cs"/>
          <w:sz w:val="32"/>
          <w:szCs w:val="32"/>
          <w:rtl/>
        </w:rPr>
        <w:t>(</w:t>
      </w:r>
      <w:r w:rsidRPr="00684FE6">
        <w:rPr>
          <w:rFonts w:asciiTheme="minorBidi" w:hAnsiTheme="minorBidi"/>
          <w:sz w:val="32"/>
          <w:szCs w:val="32"/>
          <w:rtl/>
        </w:rPr>
        <w:t>کنترل</w:t>
      </w:r>
      <w:r>
        <w:rPr>
          <w:rFonts w:asciiTheme="minorBidi" w:hAnsiTheme="minorBidi" w:hint="cs"/>
          <w:sz w:val="32"/>
          <w:szCs w:val="32"/>
          <w:rtl/>
        </w:rPr>
        <w:t>)</w:t>
      </w:r>
    </w:p>
    <w:p w14:paraId="6B8E127A" w14:textId="583C9285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چرا این مهم است؟</w:t>
      </w:r>
    </w:p>
    <w:p w14:paraId="2603B4D6" w14:textId="3994A609" w:rsidR="0031193F" w:rsidRPr="0031193F" w:rsidRDefault="00684FE6" w:rsidP="0031193F">
      <w:p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در بیماری</w:t>
      </w:r>
      <w:r w:rsidRPr="00684FE6">
        <w:rPr>
          <w:rFonts w:asciiTheme="minorBidi" w:hAnsiTheme="minorBidi"/>
          <w:sz w:val="32"/>
          <w:szCs w:val="32"/>
        </w:rPr>
        <w:t xml:space="preserve"> MS</w:t>
      </w:r>
      <w:r w:rsidRPr="00684FE6">
        <w:rPr>
          <w:rFonts w:asciiTheme="minorBidi" w:hAnsiTheme="minorBidi"/>
          <w:sz w:val="32"/>
          <w:szCs w:val="32"/>
          <w:rtl/>
        </w:rPr>
        <w:t xml:space="preserve">، آسیب عصبی در مغز و نخاع اتفاق می‌افتد. </w:t>
      </w:r>
      <w:r w:rsidR="0031193F" w:rsidRPr="0031193F">
        <w:rPr>
          <w:rFonts w:asciiTheme="minorBidi" w:hAnsiTheme="minorBidi"/>
          <w:sz w:val="32"/>
          <w:szCs w:val="32"/>
          <w:rtl/>
        </w:rPr>
        <w:t xml:space="preserve">تو بعضی بیماران، </w:t>
      </w:r>
      <w:r w:rsidR="0031193F" w:rsidRPr="0031193F">
        <w:rPr>
          <w:rFonts w:asciiTheme="minorBidi" w:hAnsiTheme="minorBidi"/>
          <w:sz w:val="32"/>
          <w:szCs w:val="32"/>
        </w:rPr>
        <w:t xml:space="preserve">MS </w:t>
      </w:r>
      <w:r w:rsidR="0031193F" w:rsidRPr="0031193F">
        <w:rPr>
          <w:rFonts w:asciiTheme="minorBidi" w:hAnsiTheme="minorBidi"/>
          <w:sz w:val="32"/>
          <w:szCs w:val="32"/>
          <w:rtl/>
        </w:rPr>
        <w:t xml:space="preserve">باعث التهاب عصب بینایی می‌شه، که بهش می‌گیم </w:t>
      </w:r>
      <w:r w:rsidR="0031193F" w:rsidRPr="0031193F">
        <w:rPr>
          <w:rFonts w:asciiTheme="minorBidi" w:hAnsiTheme="minorBidi"/>
          <w:b/>
          <w:bCs/>
          <w:sz w:val="32"/>
          <w:szCs w:val="32"/>
          <w:rtl/>
        </w:rPr>
        <w:t>نوریت اپتیک</w:t>
      </w:r>
      <w:r w:rsidR="0031193F" w:rsidRPr="0031193F">
        <w:rPr>
          <w:rFonts w:asciiTheme="minorBidi" w:hAnsiTheme="minorBidi"/>
          <w:b/>
          <w:bCs/>
          <w:sz w:val="32"/>
          <w:szCs w:val="32"/>
        </w:rPr>
        <w:t xml:space="preserve"> (ON)</w:t>
      </w:r>
    </w:p>
    <w:p w14:paraId="773D3341" w14:textId="575DD45F" w:rsidR="0031193F" w:rsidRPr="0031193F" w:rsidRDefault="0031193F" w:rsidP="0031193F">
      <w:pPr>
        <w:bidi/>
        <w:rPr>
          <w:rFonts w:asciiTheme="minorBidi" w:hAnsiTheme="minorBidi"/>
          <w:sz w:val="32"/>
          <w:szCs w:val="32"/>
        </w:rPr>
      </w:pPr>
      <w:r w:rsidRPr="0031193F">
        <w:rPr>
          <w:rFonts w:asciiTheme="minorBidi" w:hAnsiTheme="minorBidi"/>
          <w:sz w:val="32"/>
          <w:szCs w:val="32"/>
          <w:rtl/>
        </w:rPr>
        <w:t>از اونجایی که شبکیه بخشی از سیستم عصبیه و شفافه، می‌تونیم تغییرات عصبی</w:t>
      </w:r>
      <w:r w:rsidRPr="0031193F">
        <w:rPr>
          <w:rFonts w:asciiTheme="minorBidi" w:hAnsiTheme="minorBidi"/>
          <w:sz w:val="32"/>
          <w:szCs w:val="32"/>
        </w:rPr>
        <w:t xml:space="preserve"> MS </w:t>
      </w:r>
      <w:r w:rsidRPr="0031193F">
        <w:rPr>
          <w:rFonts w:asciiTheme="minorBidi" w:hAnsiTheme="minorBidi"/>
          <w:sz w:val="32"/>
          <w:szCs w:val="32"/>
          <w:rtl/>
        </w:rPr>
        <w:t>رو از طریق بررسی شبکیه ببینیم بدون نیاز به</w:t>
      </w:r>
      <w:r w:rsidRPr="0031193F">
        <w:rPr>
          <w:rFonts w:asciiTheme="minorBidi" w:hAnsiTheme="minorBidi"/>
          <w:sz w:val="32"/>
          <w:szCs w:val="32"/>
        </w:rPr>
        <w:t xml:space="preserve"> MRI </w:t>
      </w:r>
      <w:r w:rsidRPr="0031193F">
        <w:rPr>
          <w:rFonts w:asciiTheme="minorBidi" w:hAnsiTheme="minorBidi"/>
          <w:sz w:val="32"/>
          <w:szCs w:val="32"/>
          <w:rtl/>
        </w:rPr>
        <w:t>یا روش‌های پرهزینه‌تر</w:t>
      </w:r>
      <w:r w:rsidRPr="0031193F">
        <w:rPr>
          <w:rFonts w:asciiTheme="minorBidi" w:hAnsiTheme="minorBidi"/>
          <w:sz w:val="32"/>
          <w:szCs w:val="32"/>
        </w:rPr>
        <w:t>.</w:t>
      </w:r>
    </w:p>
    <w:p w14:paraId="01E449B1" w14:textId="0592197E" w:rsidR="0031193F" w:rsidRPr="0031193F" w:rsidRDefault="0031193F" w:rsidP="0031193F">
      <w:pPr>
        <w:bidi/>
        <w:rPr>
          <w:rFonts w:asciiTheme="minorBidi" w:hAnsiTheme="minorBidi"/>
          <w:sz w:val="32"/>
          <w:szCs w:val="32"/>
        </w:rPr>
      </w:pPr>
      <w:r w:rsidRPr="0031193F">
        <w:rPr>
          <w:rFonts w:asciiTheme="minorBidi" w:hAnsiTheme="minorBidi"/>
          <w:sz w:val="32"/>
          <w:szCs w:val="32"/>
        </w:rPr>
        <w:t xml:space="preserve">  </w:t>
      </w:r>
      <w:r w:rsidRPr="0031193F">
        <w:rPr>
          <w:rFonts w:asciiTheme="minorBidi" w:hAnsiTheme="minorBidi"/>
          <w:b/>
          <w:bCs/>
          <w:sz w:val="32"/>
          <w:szCs w:val="32"/>
          <w:rtl/>
        </w:rPr>
        <w:t>تصویربرداری با وضوح بالا از شبکیه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(</w:t>
      </w:r>
      <w:r>
        <w:rPr>
          <w:rFonts w:asciiTheme="minorBidi" w:hAnsiTheme="minorBidi"/>
          <w:b/>
          <w:bCs/>
          <w:sz w:val="32"/>
          <w:szCs w:val="32"/>
        </w:rPr>
        <w:t>OCT</w:t>
      </w:r>
      <w:r>
        <w:rPr>
          <w:rFonts w:asciiTheme="minorBidi" w:hAnsiTheme="minorBidi" w:hint="cs"/>
          <w:b/>
          <w:bCs/>
          <w:sz w:val="32"/>
          <w:szCs w:val="32"/>
          <w:rtl/>
          <w:lang w:bidi="fa-IR"/>
        </w:rPr>
        <w:t xml:space="preserve">) </w:t>
      </w:r>
      <w:r w:rsidRPr="0031193F">
        <w:rPr>
          <w:rFonts w:asciiTheme="minorBidi" w:hAnsiTheme="minorBidi"/>
          <w:sz w:val="32"/>
          <w:szCs w:val="32"/>
          <w:rtl/>
        </w:rPr>
        <w:t>ابزاریه که کمک می‌کنه ضخامت لایه‌های شبکیه رو دقیق بررسی کنیم</w:t>
      </w:r>
      <w:r w:rsidRPr="0031193F">
        <w:rPr>
          <w:rFonts w:asciiTheme="minorBidi" w:hAnsiTheme="minorBidi"/>
          <w:sz w:val="32"/>
          <w:szCs w:val="32"/>
        </w:rPr>
        <w:t>.</w:t>
      </w:r>
    </w:p>
    <w:p w14:paraId="58DFABA8" w14:textId="0B6A6D4F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شبکیه می‌تواند به‌عنوان پنجره‌ای به مغز، بازتابی از این آسیب‌ها را نشان دهد. استفاده از تصویربرداری</w:t>
      </w:r>
      <w:r w:rsidRPr="00684FE6">
        <w:rPr>
          <w:rFonts w:asciiTheme="minorBidi" w:hAnsiTheme="minorBidi"/>
          <w:sz w:val="32"/>
          <w:szCs w:val="32"/>
        </w:rPr>
        <w:t xml:space="preserve"> OCT </w:t>
      </w:r>
      <w:r w:rsidRPr="00684FE6">
        <w:rPr>
          <w:rFonts w:asciiTheme="minorBidi" w:hAnsiTheme="minorBidi"/>
          <w:sz w:val="32"/>
          <w:szCs w:val="32"/>
          <w:rtl/>
        </w:rPr>
        <w:t xml:space="preserve">می‌تواند به‌طور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غیر تهاجمی</w:t>
      </w:r>
      <w:r w:rsidRPr="00684FE6">
        <w:rPr>
          <w:rFonts w:asciiTheme="minorBidi" w:hAnsiTheme="minorBidi"/>
          <w:sz w:val="32"/>
          <w:szCs w:val="32"/>
          <w:rtl/>
        </w:rPr>
        <w:t xml:space="preserve"> تغییرات عصبی را ردیابی کند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17C93409" w14:textId="180066F0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lastRenderedPageBreak/>
        <w:t>روش انجام مطالعه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1CDDF53E" w14:textId="6279C7A6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شرکت‌کنندگان</w:t>
      </w:r>
      <w:r w:rsidRPr="00684FE6">
        <w:rPr>
          <w:rFonts w:asciiTheme="minorBidi" w:hAnsiTheme="minorBidi"/>
          <w:b/>
          <w:bCs/>
          <w:sz w:val="32"/>
          <w:szCs w:val="32"/>
        </w:rPr>
        <w:t>:</w:t>
      </w:r>
    </w:p>
    <w:p w14:paraId="0A16194D" w14:textId="77777777" w:rsidR="00684FE6" w:rsidRPr="00684FE6" w:rsidRDefault="00684FE6" w:rsidP="00684FE6">
      <w:pPr>
        <w:numPr>
          <w:ilvl w:val="0"/>
          <w:numId w:val="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  <w:lang w:bidi="fa-IR"/>
        </w:rPr>
        <w:t>۳۶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بیمار مبتلا به</w:t>
      </w:r>
      <w:r w:rsidRPr="00684FE6">
        <w:rPr>
          <w:rFonts w:asciiTheme="minorBidi" w:hAnsiTheme="minorBidi"/>
          <w:sz w:val="32"/>
          <w:szCs w:val="32"/>
        </w:rPr>
        <w:t xml:space="preserve"> MS </w:t>
      </w:r>
      <w:r w:rsidRPr="00684FE6">
        <w:rPr>
          <w:rFonts w:asciiTheme="minorBidi" w:hAnsiTheme="minorBidi"/>
          <w:sz w:val="32"/>
          <w:szCs w:val="32"/>
          <w:rtl/>
        </w:rPr>
        <w:t xml:space="preserve">با 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ON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یک‌طرفه</w:t>
      </w:r>
      <w:r w:rsidRPr="00684FE6">
        <w:rPr>
          <w:rFonts w:asciiTheme="minorBidi" w:hAnsiTheme="minorBidi"/>
          <w:sz w:val="32"/>
          <w:szCs w:val="32"/>
        </w:rPr>
        <w:t>:</w:t>
      </w:r>
    </w:p>
    <w:p w14:paraId="4E95940C" w14:textId="1DD95504" w:rsidR="0031193F" w:rsidRPr="00684FE6" w:rsidRDefault="00684FE6" w:rsidP="0031193F">
      <w:pPr>
        <w:numPr>
          <w:ilvl w:val="1"/>
          <w:numId w:val="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چشم مبتلا</w:t>
      </w:r>
      <w:r w:rsidRPr="00684FE6">
        <w:rPr>
          <w:rFonts w:asciiTheme="minorBidi" w:hAnsiTheme="minorBidi"/>
          <w:sz w:val="32"/>
          <w:szCs w:val="32"/>
        </w:rPr>
        <w:t xml:space="preserve"> MS+ON</w:t>
      </w:r>
      <w:r w:rsidR="0031193F">
        <w:rPr>
          <w:rFonts w:asciiTheme="minorBidi" w:hAnsiTheme="minorBidi" w:hint="cs"/>
          <w:sz w:val="32"/>
          <w:szCs w:val="32"/>
          <w:rtl/>
        </w:rPr>
        <w:t>(داشتند)</w:t>
      </w:r>
    </w:p>
    <w:p w14:paraId="71E7F37E" w14:textId="3A42FCEE" w:rsidR="00684FE6" w:rsidRPr="00684FE6" w:rsidRDefault="00684FE6" w:rsidP="00684FE6">
      <w:pPr>
        <w:numPr>
          <w:ilvl w:val="1"/>
          <w:numId w:val="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چشم مقابل</w:t>
      </w:r>
      <w:r w:rsidRPr="00684FE6">
        <w:rPr>
          <w:rFonts w:asciiTheme="minorBidi" w:hAnsiTheme="minorBidi"/>
          <w:sz w:val="32"/>
          <w:szCs w:val="32"/>
        </w:rPr>
        <w:t xml:space="preserve"> MS–ON</w:t>
      </w:r>
      <w:r w:rsidR="0031193F">
        <w:rPr>
          <w:rFonts w:asciiTheme="minorBidi" w:hAnsiTheme="minorBidi" w:hint="cs"/>
          <w:sz w:val="32"/>
          <w:szCs w:val="32"/>
          <w:rtl/>
        </w:rPr>
        <w:t>(نداشتند)</w:t>
      </w:r>
    </w:p>
    <w:p w14:paraId="6A752DC5" w14:textId="77777777" w:rsidR="00684FE6" w:rsidRPr="00684FE6" w:rsidRDefault="00684FE6" w:rsidP="00684FE6">
      <w:pPr>
        <w:numPr>
          <w:ilvl w:val="0"/>
          <w:numId w:val="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  <w:lang w:bidi="fa-IR"/>
        </w:rPr>
        <w:t>۳۶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فرد سالم هم‌سن و هم‌جنس به‌عنوان گروه کنترل</w:t>
      </w:r>
    </w:p>
    <w:p w14:paraId="2C69C84B" w14:textId="74ED0990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شرایط ورود به مطالعه</w:t>
      </w:r>
      <w:r w:rsidRPr="00684FE6">
        <w:rPr>
          <w:rFonts w:asciiTheme="minorBidi" w:hAnsiTheme="minorBidi"/>
          <w:b/>
          <w:bCs/>
          <w:sz w:val="32"/>
          <w:szCs w:val="32"/>
        </w:rPr>
        <w:t>:</w:t>
      </w:r>
    </w:p>
    <w:p w14:paraId="7135A409" w14:textId="77777777" w:rsidR="00684FE6" w:rsidRPr="00684FE6" w:rsidRDefault="00684FE6" w:rsidP="00684FE6">
      <w:pPr>
        <w:numPr>
          <w:ilvl w:val="0"/>
          <w:numId w:val="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تشخیص</w:t>
      </w:r>
      <w:r w:rsidRPr="00684FE6">
        <w:rPr>
          <w:rFonts w:asciiTheme="minorBidi" w:hAnsiTheme="minorBidi"/>
          <w:sz w:val="32"/>
          <w:szCs w:val="32"/>
        </w:rPr>
        <w:t xml:space="preserve"> MS </w:t>
      </w:r>
      <w:r w:rsidRPr="00684FE6">
        <w:rPr>
          <w:rFonts w:asciiTheme="minorBidi" w:hAnsiTheme="minorBidi"/>
          <w:sz w:val="32"/>
          <w:szCs w:val="32"/>
          <w:rtl/>
        </w:rPr>
        <w:t xml:space="preserve">از نوع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عودکننده-فروکش‌کننده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(RRMS)</w:t>
      </w:r>
    </w:p>
    <w:p w14:paraId="31E2CF5A" w14:textId="77777777" w:rsidR="00684FE6" w:rsidRPr="00684FE6" w:rsidRDefault="00684FE6" w:rsidP="00684FE6">
      <w:pPr>
        <w:numPr>
          <w:ilvl w:val="0"/>
          <w:numId w:val="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</w:rPr>
        <w:t xml:space="preserve">ON </w:t>
      </w:r>
      <w:r w:rsidRPr="00684FE6">
        <w:rPr>
          <w:rFonts w:asciiTheme="minorBidi" w:hAnsiTheme="minorBidi"/>
          <w:sz w:val="32"/>
          <w:szCs w:val="32"/>
          <w:rtl/>
        </w:rPr>
        <w:t xml:space="preserve">حداقل </w:t>
      </w:r>
      <w:r w:rsidRPr="00684FE6">
        <w:rPr>
          <w:rFonts w:asciiTheme="minorBidi" w:hAnsiTheme="minorBidi"/>
          <w:b/>
          <w:bCs/>
          <w:sz w:val="32"/>
          <w:szCs w:val="32"/>
          <w:rtl/>
          <w:lang w:bidi="fa-IR"/>
        </w:rPr>
        <w:t>۶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ماه قبل</w:t>
      </w:r>
      <w:r w:rsidRPr="00684FE6">
        <w:rPr>
          <w:rFonts w:asciiTheme="minorBidi" w:hAnsiTheme="minorBidi"/>
          <w:sz w:val="32"/>
          <w:szCs w:val="32"/>
          <w:rtl/>
        </w:rPr>
        <w:t xml:space="preserve"> از بررسی</w:t>
      </w:r>
    </w:p>
    <w:p w14:paraId="653980B1" w14:textId="77777777" w:rsidR="00684FE6" w:rsidRPr="00684FE6" w:rsidRDefault="00684FE6" w:rsidP="00684FE6">
      <w:pPr>
        <w:numPr>
          <w:ilvl w:val="0"/>
          <w:numId w:val="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دید حداقل 20/40</w:t>
      </w:r>
    </w:p>
    <w:p w14:paraId="6A0AEDB3" w14:textId="4494C67C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موارد حذف‌شده</w:t>
      </w:r>
      <w:r w:rsidRPr="00684FE6">
        <w:rPr>
          <w:rFonts w:asciiTheme="minorBidi" w:hAnsiTheme="minorBidi"/>
          <w:b/>
          <w:bCs/>
          <w:sz w:val="32"/>
          <w:szCs w:val="32"/>
        </w:rPr>
        <w:t>:</w:t>
      </w:r>
    </w:p>
    <w:p w14:paraId="404DDF58" w14:textId="77777777" w:rsidR="00684FE6" w:rsidRPr="00684FE6" w:rsidRDefault="00684FE6" w:rsidP="00684FE6">
      <w:pPr>
        <w:numPr>
          <w:ilvl w:val="0"/>
          <w:numId w:val="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بیماری‌های چشمی دیگر (مثلاً گلوکوم)</w:t>
      </w:r>
    </w:p>
    <w:p w14:paraId="067DFB5A" w14:textId="77777777" w:rsidR="00684FE6" w:rsidRPr="00684FE6" w:rsidRDefault="00684FE6" w:rsidP="00684FE6">
      <w:pPr>
        <w:numPr>
          <w:ilvl w:val="0"/>
          <w:numId w:val="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خطای انکساری بیشتر از ±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۶</w:t>
      </w:r>
      <w:r w:rsidRPr="00684FE6">
        <w:rPr>
          <w:rFonts w:asciiTheme="minorBidi" w:hAnsiTheme="minorBidi"/>
          <w:sz w:val="32"/>
          <w:szCs w:val="32"/>
          <w:rtl/>
        </w:rPr>
        <w:t xml:space="preserve"> دیوپتر</w:t>
      </w:r>
    </w:p>
    <w:p w14:paraId="2A207101" w14:textId="77777777" w:rsidR="00684FE6" w:rsidRPr="00684FE6" w:rsidRDefault="00684FE6" w:rsidP="00684FE6">
      <w:pPr>
        <w:numPr>
          <w:ilvl w:val="0"/>
          <w:numId w:val="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فشار چشم بالا</w:t>
      </w:r>
    </w:p>
    <w:p w14:paraId="399C0DE1" w14:textId="77777777" w:rsidR="00684FE6" w:rsidRPr="00684FE6" w:rsidRDefault="00684FE6" w:rsidP="00684FE6">
      <w:pPr>
        <w:numPr>
          <w:ilvl w:val="0"/>
          <w:numId w:val="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کیفیت پایین تصویر</w:t>
      </w:r>
      <w:r w:rsidRPr="00684FE6">
        <w:rPr>
          <w:rFonts w:asciiTheme="minorBidi" w:hAnsiTheme="minorBidi"/>
          <w:sz w:val="32"/>
          <w:szCs w:val="32"/>
        </w:rPr>
        <w:t xml:space="preserve"> OCT</w:t>
      </w:r>
    </w:p>
    <w:p w14:paraId="32CD3466" w14:textId="1A8F4F8D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ابزار و تکنولوژی مورد استفاده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056007B9" w14:textId="77777777" w:rsidR="00684FE6" w:rsidRPr="00684FE6" w:rsidRDefault="00684FE6" w:rsidP="00684FE6">
      <w:pPr>
        <w:numPr>
          <w:ilvl w:val="0"/>
          <w:numId w:val="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دستگاه </w:t>
      </w:r>
      <w:r w:rsidRPr="00684FE6">
        <w:rPr>
          <w:rFonts w:asciiTheme="minorBidi" w:hAnsiTheme="minorBidi"/>
          <w:b/>
          <w:bCs/>
          <w:sz w:val="32"/>
          <w:szCs w:val="32"/>
        </w:rPr>
        <w:t>Cirrus HD-OCT 4000</w:t>
      </w:r>
    </w:p>
    <w:p w14:paraId="5014EF71" w14:textId="77777777" w:rsidR="00684FE6" w:rsidRPr="00684FE6" w:rsidRDefault="00684FE6" w:rsidP="00684FE6">
      <w:pPr>
        <w:numPr>
          <w:ilvl w:val="0"/>
          <w:numId w:val="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دو نوع تصویربرداری</w:t>
      </w:r>
      <w:r w:rsidRPr="00684FE6">
        <w:rPr>
          <w:rFonts w:asciiTheme="minorBidi" w:hAnsiTheme="minorBidi"/>
          <w:sz w:val="32"/>
          <w:szCs w:val="32"/>
        </w:rPr>
        <w:t>:</w:t>
      </w:r>
    </w:p>
    <w:p w14:paraId="4E329479" w14:textId="76227308" w:rsidR="00684FE6" w:rsidRPr="00684FE6" w:rsidRDefault="00684FE6" w:rsidP="00684FE6">
      <w:pPr>
        <w:numPr>
          <w:ilvl w:val="1"/>
          <w:numId w:val="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</w:rPr>
        <w:t>Macular Cube 512×128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 xml:space="preserve">  </w:t>
      </w:r>
      <w:r w:rsidRPr="00684FE6">
        <w:rPr>
          <w:rFonts w:asciiTheme="minorBidi" w:hAnsiTheme="minorBidi"/>
          <w:sz w:val="32"/>
          <w:szCs w:val="32"/>
          <w:rtl/>
        </w:rPr>
        <w:t>بررسی</w:t>
      </w:r>
      <w:r w:rsidRPr="00684FE6">
        <w:rPr>
          <w:rFonts w:asciiTheme="minorBidi" w:hAnsiTheme="minorBidi"/>
          <w:sz w:val="32"/>
          <w:szCs w:val="32"/>
        </w:rPr>
        <w:t xml:space="preserve"> GCIPL</w:t>
      </w:r>
    </w:p>
    <w:p w14:paraId="46FA5EAC" w14:textId="486E7ADA" w:rsidR="00684FE6" w:rsidRPr="00684FE6" w:rsidRDefault="00684FE6" w:rsidP="00684FE6">
      <w:pPr>
        <w:numPr>
          <w:ilvl w:val="1"/>
          <w:numId w:val="6"/>
        </w:numPr>
        <w:bidi/>
        <w:rPr>
          <w:rFonts w:asciiTheme="minorBidi" w:hAnsiTheme="minorBidi"/>
          <w:sz w:val="32"/>
          <w:szCs w:val="32"/>
          <w:rtl/>
        </w:rPr>
      </w:pPr>
      <w:r w:rsidRPr="00684FE6">
        <w:rPr>
          <w:rFonts w:asciiTheme="minorBidi" w:hAnsiTheme="minorBidi"/>
          <w:b/>
          <w:bCs/>
          <w:sz w:val="32"/>
          <w:szCs w:val="32"/>
        </w:rPr>
        <w:t>Optic Disc Cube 200×200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</w:t>
      </w:r>
      <w:r w:rsidRPr="00684FE6">
        <w:rPr>
          <w:rFonts w:asciiTheme="minorBidi" w:hAnsiTheme="minorBidi"/>
          <w:sz w:val="32"/>
          <w:szCs w:val="32"/>
        </w:rPr>
        <w:t xml:space="preserve">  </w:t>
      </w:r>
      <w:r w:rsidRPr="00684FE6">
        <w:rPr>
          <w:rFonts w:asciiTheme="minorBidi" w:hAnsiTheme="minorBidi"/>
          <w:sz w:val="32"/>
          <w:szCs w:val="32"/>
          <w:rtl/>
        </w:rPr>
        <w:t>بررسی</w:t>
      </w:r>
      <w:r w:rsidRPr="00684FE6">
        <w:rPr>
          <w:rFonts w:asciiTheme="minorBidi" w:hAnsiTheme="minorBidi"/>
          <w:sz w:val="32"/>
          <w:szCs w:val="32"/>
        </w:rPr>
        <w:t xml:space="preserve"> pRNFL</w:t>
      </w:r>
    </w:p>
    <w:p w14:paraId="47746F61" w14:textId="77777777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ناحیه‌های بررسی‌شده در شبکیه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58E1BFE4" w14:textId="1F369097" w:rsidR="00684FE6" w:rsidRPr="00684FE6" w:rsidRDefault="00684FE6" w:rsidP="00684FE6">
      <w:pPr>
        <w:bidi/>
        <w:rPr>
          <w:rFonts w:asciiTheme="minorBidi" w:hAnsiTheme="minorBidi" w:hint="cs"/>
          <w:b/>
          <w:bCs/>
          <w:sz w:val="32"/>
          <w:szCs w:val="32"/>
          <w:rtl/>
          <w:lang w:bidi="fa-IR"/>
        </w:rPr>
      </w:pPr>
      <w:r w:rsidRPr="00684FE6">
        <w:rPr>
          <w:rFonts w:asciiTheme="minorBidi" w:hAnsiTheme="minorBidi"/>
          <w:b/>
          <w:bCs/>
          <w:sz w:val="32"/>
          <w:szCs w:val="32"/>
        </w:rPr>
        <w:t xml:space="preserve">GCIPL 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</w:t>
      </w:r>
      <w:r w:rsidR="00BA3B0B"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در ناحیه ماکولا</w:t>
      </w:r>
      <w:r w:rsidR="00BA3B0B">
        <w:rPr>
          <w:rFonts w:asciiTheme="minorBidi" w:hAnsiTheme="minorBidi" w:hint="cs"/>
          <w:b/>
          <w:bCs/>
          <w:sz w:val="32"/>
          <w:szCs w:val="32"/>
          <w:rtl/>
        </w:rPr>
        <w:t>) :</w:t>
      </w:r>
    </w:p>
    <w:p w14:paraId="678B7DFE" w14:textId="77777777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lastRenderedPageBreak/>
        <w:t>شش بخش</w:t>
      </w:r>
      <w:r w:rsidRPr="00684FE6">
        <w:rPr>
          <w:rFonts w:asciiTheme="minorBidi" w:hAnsiTheme="minorBidi"/>
          <w:sz w:val="32"/>
          <w:szCs w:val="32"/>
        </w:rPr>
        <w:t>:</w:t>
      </w:r>
    </w:p>
    <w:p w14:paraId="6D6D7640" w14:textId="77777777" w:rsidR="00684FE6" w:rsidRPr="00684FE6" w:rsidRDefault="00684FE6" w:rsidP="00684FE6">
      <w:pPr>
        <w:numPr>
          <w:ilvl w:val="0"/>
          <w:numId w:val="1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بالا</w:t>
      </w:r>
      <w:r w:rsidRPr="00684FE6">
        <w:rPr>
          <w:rFonts w:asciiTheme="minorBidi" w:hAnsiTheme="minorBidi"/>
          <w:sz w:val="32"/>
          <w:szCs w:val="32"/>
        </w:rPr>
        <w:t xml:space="preserve"> (Superior - S)</w:t>
      </w:r>
    </w:p>
    <w:p w14:paraId="1B5E748E" w14:textId="77777777" w:rsidR="00684FE6" w:rsidRPr="00684FE6" w:rsidRDefault="00684FE6" w:rsidP="00684FE6">
      <w:pPr>
        <w:numPr>
          <w:ilvl w:val="0"/>
          <w:numId w:val="1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بالاخارجی</w:t>
      </w:r>
      <w:r w:rsidRPr="00684FE6">
        <w:rPr>
          <w:rFonts w:asciiTheme="minorBidi" w:hAnsiTheme="minorBidi"/>
          <w:sz w:val="32"/>
          <w:szCs w:val="32"/>
        </w:rPr>
        <w:t xml:space="preserve"> (Superotemporal - ST)</w:t>
      </w:r>
    </w:p>
    <w:p w14:paraId="11AA3671" w14:textId="77777777" w:rsidR="00684FE6" w:rsidRPr="00684FE6" w:rsidRDefault="00684FE6" w:rsidP="00684FE6">
      <w:pPr>
        <w:numPr>
          <w:ilvl w:val="0"/>
          <w:numId w:val="1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پایین‌خارجی</w:t>
      </w:r>
      <w:r w:rsidRPr="00684FE6">
        <w:rPr>
          <w:rFonts w:asciiTheme="minorBidi" w:hAnsiTheme="minorBidi"/>
          <w:sz w:val="32"/>
          <w:szCs w:val="32"/>
        </w:rPr>
        <w:t xml:space="preserve"> (Inferotemporal - IT)</w:t>
      </w:r>
    </w:p>
    <w:p w14:paraId="49F75222" w14:textId="77777777" w:rsidR="00684FE6" w:rsidRPr="00684FE6" w:rsidRDefault="00684FE6" w:rsidP="00684FE6">
      <w:pPr>
        <w:numPr>
          <w:ilvl w:val="0"/>
          <w:numId w:val="1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پایین</w:t>
      </w:r>
      <w:r w:rsidRPr="00684FE6">
        <w:rPr>
          <w:rFonts w:asciiTheme="minorBidi" w:hAnsiTheme="minorBidi"/>
          <w:sz w:val="32"/>
          <w:szCs w:val="32"/>
        </w:rPr>
        <w:t xml:space="preserve"> (Inferior - I)</w:t>
      </w:r>
    </w:p>
    <w:p w14:paraId="3016CE53" w14:textId="77777777" w:rsidR="00684FE6" w:rsidRPr="00684FE6" w:rsidRDefault="00684FE6" w:rsidP="00684FE6">
      <w:pPr>
        <w:numPr>
          <w:ilvl w:val="0"/>
          <w:numId w:val="1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پایین‌داخلی</w:t>
      </w:r>
      <w:r w:rsidRPr="00684FE6">
        <w:rPr>
          <w:rFonts w:asciiTheme="minorBidi" w:hAnsiTheme="minorBidi"/>
          <w:sz w:val="32"/>
          <w:szCs w:val="32"/>
        </w:rPr>
        <w:t xml:space="preserve"> (Inferonasal - IN)</w:t>
      </w:r>
    </w:p>
    <w:p w14:paraId="75F6162C" w14:textId="77777777" w:rsidR="00684FE6" w:rsidRPr="00684FE6" w:rsidRDefault="00684FE6" w:rsidP="00684FE6">
      <w:pPr>
        <w:numPr>
          <w:ilvl w:val="0"/>
          <w:numId w:val="16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بالاداخلی</w:t>
      </w:r>
      <w:r w:rsidRPr="00684FE6">
        <w:rPr>
          <w:rFonts w:asciiTheme="minorBidi" w:hAnsiTheme="minorBidi"/>
          <w:sz w:val="32"/>
          <w:szCs w:val="32"/>
        </w:rPr>
        <w:t xml:space="preserve"> (Superonasal - SN)</w:t>
      </w:r>
    </w:p>
    <w:p w14:paraId="7CBD95E2" w14:textId="5DF5B256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</w:rPr>
        <w:t xml:space="preserve">pRNFL </w:t>
      </w:r>
      <w:r w:rsidR="00BA3B0B">
        <w:rPr>
          <w:rFonts w:asciiTheme="minorBidi" w:hAnsiTheme="minorBidi" w:hint="cs"/>
          <w:b/>
          <w:bCs/>
          <w:sz w:val="32"/>
          <w:szCs w:val="32"/>
          <w:rtl/>
        </w:rPr>
        <w:t xml:space="preserve"> (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اطراف عصب بینایی</w:t>
      </w:r>
      <w:r w:rsidR="00BA3B0B">
        <w:rPr>
          <w:rFonts w:asciiTheme="minorBidi" w:hAnsiTheme="minorBidi" w:hint="cs"/>
          <w:b/>
          <w:bCs/>
          <w:sz w:val="32"/>
          <w:szCs w:val="32"/>
          <w:rtl/>
        </w:rPr>
        <w:t>) :</w:t>
      </w:r>
    </w:p>
    <w:p w14:paraId="102C01B4" w14:textId="77777777" w:rsidR="00684FE6" w:rsidRPr="00684FE6" w:rsidRDefault="00684FE6" w:rsidP="00684FE6">
      <w:pPr>
        <w:numPr>
          <w:ilvl w:val="0"/>
          <w:numId w:val="17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  <w:lang w:bidi="fa-IR"/>
        </w:rPr>
        <w:t>۴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ربع</w:t>
      </w:r>
      <w:r w:rsidRPr="00684FE6">
        <w:rPr>
          <w:rFonts w:asciiTheme="minorBidi" w:hAnsiTheme="minorBidi"/>
          <w:sz w:val="32"/>
          <w:szCs w:val="32"/>
        </w:rPr>
        <w:t xml:space="preserve">: </w:t>
      </w:r>
      <w:r w:rsidRPr="00684FE6">
        <w:rPr>
          <w:rFonts w:asciiTheme="minorBidi" w:hAnsiTheme="minorBidi"/>
          <w:sz w:val="32"/>
          <w:szCs w:val="32"/>
          <w:rtl/>
        </w:rPr>
        <w:t>بالا، پایین، داخل، خارج</w:t>
      </w:r>
    </w:p>
    <w:p w14:paraId="034A20F3" w14:textId="77777777" w:rsidR="00684FE6" w:rsidRPr="00684FE6" w:rsidRDefault="00684FE6" w:rsidP="00684FE6">
      <w:pPr>
        <w:numPr>
          <w:ilvl w:val="0"/>
          <w:numId w:val="17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  <w:lang w:bidi="fa-IR"/>
        </w:rPr>
        <w:t>۶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موقعیت ساعت‌شمار</w:t>
      </w:r>
      <w:r w:rsidRPr="00684FE6">
        <w:rPr>
          <w:rFonts w:asciiTheme="minorBidi" w:hAnsiTheme="minorBidi"/>
          <w:sz w:val="32"/>
          <w:szCs w:val="32"/>
        </w:rPr>
        <w:t xml:space="preserve">: </w:t>
      </w:r>
      <w:r w:rsidRPr="00684FE6">
        <w:rPr>
          <w:rFonts w:asciiTheme="minorBidi" w:hAnsiTheme="minorBidi"/>
          <w:sz w:val="32"/>
          <w:szCs w:val="32"/>
          <w:rtl/>
        </w:rPr>
        <w:t xml:space="preserve">از ساعت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۱</w:t>
      </w:r>
      <w:r w:rsidRPr="00684FE6">
        <w:rPr>
          <w:rFonts w:asciiTheme="minorBidi" w:hAnsiTheme="minorBidi"/>
          <w:sz w:val="32"/>
          <w:szCs w:val="32"/>
          <w:rtl/>
        </w:rPr>
        <w:t xml:space="preserve"> تا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۱۲</w:t>
      </w:r>
    </w:p>
    <w:p w14:paraId="69F4B7A3" w14:textId="77777777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</w:p>
    <w:p w14:paraId="1ABE2908" w14:textId="35C77984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نتایج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0C38D25B" w14:textId="71A1DCBD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ضخامت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GCIPL </w:t>
      </w:r>
      <w:r w:rsidR="00BA3B0B"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بر حسب میکرون</w:t>
      </w:r>
      <w:r w:rsidR="00BA3B0B">
        <w:rPr>
          <w:rFonts w:asciiTheme="minorBidi" w:hAnsiTheme="minorBidi" w:hint="cs"/>
          <w:b/>
          <w:bCs/>
          <w:sz w:val="32"/>
          <w:szCs w:val="32"/>
          <w:rtl/>
        </w:rPr>
        <w:t>)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2160"/>
        <w:gridCol w:w="2070"/>
        <w:gridCol w:w="2340"/>
      </w:tblGrid>
      <w:tr w:rsidR="00684FE6" w:rsidRPr="00684FE6" w14:paraId="2B9B58D0" w14:textId="77777777" w:rsidTr="00BA3B0B">
        <w:trPr>
          <w:tblHeader/>
          <w:tblCellSpacing w:w="15" w:type="dxa"/>
        </w:trPr>
        <w:tc>
          <w:tcPr>
            <w:tcW w:w="675" w:type="dxa"/>
            <w:vAlign w:val="center"/>
            <w:hideMark/>
          </w:tcPr>
          <w:p w14:paraId="7AEA943E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ناحیه</w:t>
            </w:r>
          </w:p>
        </w:tc>
        <w:tc>
          <w:tcPr>
            <w:tcW w:w="2130" w:type="dxa"/>
            <w:vAlign w:val="center"/>
            <w:hideMark/>
          </w:tcPr>
          <w:p w14:paraId="14460EA7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افراد سالم</w:t>
            </w:r>
          </w:p>
        </w:tc>
        <w:tc>
          <w:tcPr>
            <w:tcW w:w="2040" w:type="dxa"/>
            <w:vAlign w:val="center"/>
            <w:hideMark/>
          </w:tcPr>
          <w:p w14:paraId="5EACE785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</w:rPr>
              <w:t>MS–ON</w:t>
            </w:r>
          </w:p>
        </w:tc>
        <w:tc>
          <w:tcPr>
            <w:tcW w:w="2295" w:type="dxa"/>
            <w:vAlign w:val="center"/>
            <w:hideMark/>
          </w:tcPr>
          <w:p w14:paraId="2A3AC4C4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</w:rPr>
              <w:t>MS+ON</w:t>
            </w:r>
          </w:p>
        </w:tc>
      </w:tr>
      <w:tr w:rsidR="00684FE6" w:rsidRPr="00684FE6" w14:paraId="7065E3BE" w14:textId="77777777" w:rsidTr="00BA3B0B">
        <w:trPr>
          <w:tblCellSpacing w:w="15" w:type="dxa"/>
        </w:trPr>
        <w:tc>
          <w:tcPr>
            <w:tcW w:w="675" w:type="dxa"/>
            <w:vAlign w:val="center"/>
            <w:hideMark/>
          </w:tcPr>
          <w:p w14:paraId="01AAF397" w14:textId="699E3CD6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ST</w:t>
            </w:r>
            <w:r w:rsidR="00BA3B0B">
              <w:rPr>
                <w:rFonts w:asciiTheme="minorBidi" w:hAnsiTheme="minorBidi"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130" w:type="dxa"/>
            <w:vAlign w:val="center"/>
            <w:hideMark/>
          </w:tcPr>
          <w:p w14:paraId="164F9B09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83.39 ± 6.27</w:t>
            </w:r>
          </w:p>
        </w:tc>
        <w:tc>
          <w:tcPr>
            <w:tcW w:w="2040" w:type="dxa"/>
            <w:vAlign w:val="center"/>
            <w:hideMark/>
          </w:tcPr>
          <w:p w14:paraId="06FB5E13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77.19 ± 7.20</w:t>
            </w:r>
          </w:p>
        </w:tc>
        <w:tc>
          <w:tcPr>
            <w:tcW w:w="2295" w:type="dxa"/>
            <w:vAlign w:val="center"/>
            <w:hideMark/>
          </w:tcPr>
          <w:p w14:paraId="7454B30D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69.03 ± 8.74</w:t>
            </w:r>
          </w:p>
        </w:tc>
      </w:tr>
      <w:tr w:rsidR="00684FE6" w:rsidRPr="00684FE6" w14:paraId="2F19EC7F" w14:textId="77777777" w:rsidTr="00BA3B0B">
        <w:trPr>
          <w:tblCellSpacing w:w="15" w:type="dxa"/>
        </w:trPr>
        <w:tc>
          <w:tcPr>
            <w:tcW w:w="675" w:type="dxa"/>
            <w:vAlign w:val="center"/>
            <w:hideMark/>
          </w:tcPr>
          <w:p w14:paraId="0FDEF121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S</w:t>
            </w:r>
          </w:p>
        </w:tc>
        <w:tc>
          <w:tcPr>
            <w:tcW w:w="2130" w:type="dxa"/>
            <w:vAlign w:val="center"/>
            <w:hideMark/>
          </w:tcPr>
          <w:p w14:paraId="76D53143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83.83 ± 6.14</w:t>
            </w:r>
          </w:p>
        </w:tc>
        <w:tc>
          <w:tcPr>
            <w:tcW w:w="2040" w:type="dxa"/>
            <w:vAlign w:val="center"/>
            <w:hideMark/>
          </w:tcPr>
          <w:p w14:paraId="6BCFD2F8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77.75 ± 7.22</w:t>
            </w:r>
          </w:p>
        </w:tc>
        <w:tc>
          <w:tcPr>
            <w:tcW w:w="2295" w:type="dxa"/>
            <w:vAlign w:val="center"/>
            <w:hideMark/>
          </w:tcPr>
          <w:p w14:paraId="1EDD6936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69.92 ± 8.39</w:t>
            </w:r>
          </w:p>
        </w:tc>
      </w:tr>
      <w:tr w:rsidR="00684FE6" w:rsidRPr="00684FE6" w14:paraId="39D44FB7" w14:textId="77777777" w:rsidTr="00BA3B0B">
        <w:trPr>
          <w:tblCellSpacing w:w="15" w:type="dxa"/>
        </w:trPr>
        <w:tc>
          <w:tcPr>
            <w:tcW w:w="675" w:type="dxa"/>
            <w:vAlign w:val="center"/>
            <w:hideMark/>
          </w:tcPr>
          <w:p w14:paraId="1092A09A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SN</w:t>
            </w:r>
          </w:p>
        </w:tc>
        <w:tc>
          <w:tcPr>
            <w:tcW w:w="2130" w:type="dxa"/>
            <w:vAlign w:val="center"/>
            <w:hideMark/>
          </w:tcPr>
          <w:p w14:paraId="6427ECF7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83.61 ± 5.73</w:t>
            </w:r>
          </w:p>
        </w:tc>
        <w:tc>
          <w:tcPr>
            <w:tcW w:w="2040" w:type="dxa"/>
            <w:vAlign w:val="center"/>
            <w:hideMark/>
          </w:tcPr>
          <w:p w14:paraId="6ABAA255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77.94 ± 7.28</w:t>
            </w:r>
          </w:p>
        </w:tc>
        <w:tc>
          <w:tcPr>
            <w:tcW w:w="2295" w:type="dxa"/>
            <w:vAlign w:val="center"/>
            <w:hideMark/>
          </w:tcPr>
          <w:p w14:paraId="14F29895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70.03 ± 8.09</w:t>
            </w:r>
          </w:p>
        </w:tc>
      </w:tr>
      <w:tr w:rsidR="00684FE6" w:rsidRPr="00684FE6" w14:paraId="29CCDC63" w14:textId="77777777" w:rsidTr="00BA3B0B">
        <w:trPr>
          <w:tblCellSpacing w:w="15" w:type="dxa"/>
        </w:trPr>
        <w:tc>
          <w:tcPr>
            <w:tcW w:w="675" w:type="dxa"/>
            <w:vAlign w:val="center"/>
            <w:hideMark/>
          </w:tcPr>
          <w:p w14:paraId="2102F32D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IN</w:t>
            </w:r>
          </w:p>
        </w:tc>
        <w:tc>
          <w:tcPr>
            <w:tcW w:w="2130" w:type="dxa"/>
            <w:vAlign w:val="center"/>
            <w:hideMark/>
          </w:tcPr>
          <w:p w14:paraId="0937DB12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83.44 ± 5.54</w:t>
            </w:r>
          </w:p>
        </w:tc>
        <w:tc>
          <w:tcPr>
            <w:tcW w:w="2040" w:type="dxa"/>
            <w:vAlign w:val="center"/>
            <w:hideMark/>
          </w:tcPr>
          <w:p w14:paraId="3EDBED39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78.06 ± 7.57</w:t>
            </w:r>
          </w:p>
        </w:tc>
        <w:tc>
          <w:tcPr>
            <w:tcW w:w="2295" w:type="dxa"/>
            <w:vAlign w:val="center"/>
            <w:hideMark/>
          </w:tcPr>
          <w:p w14:paraId="16287994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70.61 ± 8.57</w:t>
            </w:r>
          </w:p>
        </w:tc>
      </w:tr>
      <w:tr w:rsidR="00684FE6" w:rsidRPr="00684FE6" w14:paraId="0A3942BC" w14:textId="77777777" w:rsidTr="00BA3B0B">
        <w:trPr>
          <w:tblCellSpacing w:w="15" w:type="dxa"/>
        </w:trPr>
        <w:tc>
          <w:tcPr>
            <w:tcW w:w="675" w:type="dxa"/>
            <w:vAlign w:val="center"/>
            <w:hideMark/>
          </w:tcPr>
          <w:p w14:paraId="332F8F97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I</w:t>
            </w:r>
          </w:p>
        </w:tc>
        <w:tc>
          <w:tcPr>
            <w:tcW w:w="2130" w:type="dxa"/>
            <w:vAlign w:val="center"/>
            <w:hideMark/>
          </w:tcPr>
          <w:p w14:paraId="42A47497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83.69 ± 6.24</w:t>
            </w:r>
          </w:p>
        </w:tc>
        <w:tc>
          <w:tcPr>
            <w:tcW w:w="2040" w:type="dxa"/>
            <w:vAlign w:val="center"/>
            <w:hideMark/>
          </w:tcPr>
          <w:p w14:paraId="3A198B70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78.42 ± 7.61</w:t>
            </w:r>
          </w:p>
        </w:tc>
        <w:tc>
          <w:tcPr>
            <w:tcW w:w="2295" w:type="dxa"/>
            <w:vAlign w:val="center"/>
            <w:hideMark/>
          </w:tcPr>
          <w:p w14:paraId="01072594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71.19 ± 8.68</w:t>
            </w:r>
          </w:p>
        </w:tc>
      </w:tr>
      <w:tr w:rsidR="00684FE6" w:rsidRPr="00684FE6" w14:paraId="096568F4" w14:textId="77777777" w:rsidTr="00BA3B0B">
        <w:trPr>
          <w:tblCellSpacing w:w="15" w:type="dxa"/>
        </w:trPr>
        <w:tc>
          <w:tcPr>
            <w:tcW w:w="675" w:type="dxa"/>
            <w:vAlign w:val="center"/>
            <w:hideMark/>
          </w:tcPr>
          <w:p w14:paraId="51C1E0F7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IT</w:t>
            </w:r>
          </w:p>
        </w:tc>
        <w:tc>
          <w:tcPr>
            <w:tcW w:w="2130" w:type="dxa"/>
            <w:vAlign w:val="center"/>
            <w:hideMark/>
          </w:tcPr>
          <w:p w14:paraId="15E051B1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83.03 ± 6.19</w:t>
            </w:r>
          </w:p>
        </w:tc>
        <w:tc>
          <w:tcPr>
            <w:tcW w:w="2040" w:type="dxa"/>
            <w:vAlign w:val="center"/>
            <w:hideMark/>
          </w:tcPr>
          <w:p w14:paraId="59AAA8F3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77.56 ± 7.83</w:t>
            </w:r>
          </w:p>
        </w:tc>
        <w:tc>
          <w:tcPr>
            <w:tcW w:w="2295" w:type="dxa"/>
            <w:vAlign w:val="center"/>
            <w:hideMark/>
          </w:tcPr>
          <w:p w14:paraId="03204E38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69.83 ± 9.19</w:t>
            </w:r>
          </w:p>
        </w:tc>
      </w:tr>
    </w:tbl>
    <w:p w14:paraId="12780B5F" w14:textId="60177463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تحلیل</w:t>
      </w:r>
      <w:r w:rsidRPr="00684FE6">
        <w:rPr>
          <w:rFonts w:asciiTheme="minorBidi" w:hAnsiTheme="minorBidi"/>
          <w:b/>
          <w:bCs/>
          <w:sz w:val="32"/>
          <w:szCs w:val="32"/>
        </w:rPr>
        <w:t>:</w:t>
      </w:r>
    </w:p>
    <w:p w14:paraId="6CF7F6B7" w14:textId="77777777" w:rsidR="007053A3" w:rsidRDefault="00684FE6" w:rsidP="00684FE6">
      <w:pPr>
        <w:numPr>
          <w:ilvl w:val="0"/>
          <w:numId w:val="9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lastRenderedPageBreak/>
        <w:t>در گروه</w:t>
      </w:r>
      <w:r w:rsidRPr="00684FE6">
        <w:rPr>
          <w:rFonts w:asciiTheme="minorBidi" w:hAnsiTheme="minorBidi"/>
          <w:sz w:val="32"/>
          <w:szCs w:val="32"/>
        </w:rPr>
        <w:t xml:space="preserve"> MS+ON</w:t>
      </w:r>
      <w:r w:rsidRPr="00684FE6">
        <w:rPr>
          <w:rFonts w:asciiTheme="minorBidi" w:hAnsiTheme="minorBidi"/>
          <w:sz w:val="32"/>
          <w:szCs w:val="32"/>
          <w:rtl/>
        </w:rPr>
        <w:t xml:space="preserve">، کاهش معنی‌دار ضخامت در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همه بخش‌های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GCIPL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دیده شد</w:t>
      </w:r>
    </w:p>
    <w:p w14:paraId="225904DC" w14:textId="7FC0AC42" w:rsidR="00684FE6" w:rsidRPr="00684FE6" w:rsidRDefault="00684FE6" w:rsidP="007053A3">
      <w:pPr>
        <w:bidi/>
        <w:ind w:left="720"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</w:rPr>
        <w:t xml:space="preserve"> (p &lt; 0.001).</w:t>
      </w:r>
    </w:p>
    <w:p w14:paraId="7AA57A42" w14:textId="6F0B84B3" w:rsidR="007053A3" w:rsidRDefault="007053A3" w:rsidP="007053A3">
      <w:pPr>
        <w:numPr>
          <w:ilvl w:val="0"/>
          <w:numId w:val="9"/>
        </w:numPr>
        <w:bidi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</w:rPr>
        <w:t>ل</w:t>
      </w:r>
      <w:r w:rsidRPr="007053A3">
        <w:rPr>
          <w:rFonts w:asciiTheme="minorBidi" w:hAnsiTheme="minorBidi"/>
          <w:sz w:val="32"/>
          <w:szCs w:val="32"/>
          <w:rtl/>
        </w:rPr>
        <w:t>ایه‌های</w:t>
      </w:r>
      <w:r w:rsidRPr="007053A3">
        <w:rPr>
          <w:rFonts w:asciiTheme="minorBidi" w:hAnsiTheme="minorBidi"/>
          <w:sz w:val="32"/>
          <w:szCs w:val="32"/>
        </w:rPr>
        <w:t xml:space="preserve"> GCIPL </w:t>
      </w:r>
      <w:r w:rsidRPr="007053A3">
        <w:rPr>
          <w:rFonts w:asciiTheme="minorBidi" w:hAnsiTheme="minorBidi"/>
          <w:sz w:val="32"/>
          <w:szCs w:val="32"/>
          <w:rtl/>
        </w:rPr>
        <w:t>و</w:t>
      </w:r>
      <w:r w:rsidRPr="007053A3">
        <w:rPr>
          <w:rFonts w:asciiTheme="minorBidi" w:hAnsiTheme="minorBidi"/>
          <w:sz w:val="32"/>
          <w:szCs w:val="32"/>
        </w:rPr>
        <w:t xml:space="preserve"> pRNFL </w:t>
      </w:r>
      <w:r w:rsidRPr="007053A3">
        <w:rPr>
          <w:rFonts w:asciiTheme="minorBidi" w:hAnsiTheme="minorBidi"/>
          <w:sz w:val="32"/>
          <w:szCs w:val="32"/>
          <w:rtl/>
        </w:rPr>
        <w:t>به‌شدت نازک شدن</w:t>
      </w:r>
      <w:r w:rsidRPr="007053A3">
        <w:rPr>
          <w:rFonts w:asciiTheme="minorBidi" w:hAnsiTheme="minorBidi"/>
          <w:sz w:val="32"/>
          <w:szCs w:val="32"/>
        </w:rPr>
        <w:t>.</w:t>
      </w:r>
    </w:p>
    <w:p w14:paraId="0A6461F7" w14:textId="35929725" w:rsidR="007053A3" w:rsidRDefault="007053A3" w:rsidP="007053A3">
      <w:pPr>
        <w:numPr>
          <w:ilvl w:val="0"/>
          <w:numId w:val="9"/>
        </w:numPr>
        <w:bidi/>
        <w:rPr>
          <w:rFonts w:asciiTheme="minorBidi" w:hAnsiTheme="minorBidi"/>
          <w:sz w:val="32"/>
          <w:szCs w:val="32"/>
        </w:rPr>
      </w:pPr>
      <w:r w:rsidRPr="007053A3">
        <w:rPr>
          <w:rFonts w:asciiTheme="minorBidi" w:hAnsiTheme="minorBidi"/>
          <w:sz w:val="32"/>
          <w:szCs w:val="32"/>
          <w:rtl/>
        </w:rPr>
        <w:t xml:space="preserve">بیشترین آسیب در نواحی </w:t>
      </w:r>
      <w:r w:rsidRPr="007053A3">
        <w:rPr>
          <w:rFonts w:asciiTheme="minorBidi" w:hAnsiTheme="minorBidi"/>
          <w:b/>
          <w:bCs/>
          <w:sz w:val="32"/>
          <w:szCs w:val="32"/>
          <w:rtl/>
        </w:rPr>
        <w:t>بالایی</w:t>
      </w:r>
      <w:r w:rsidRPr="007053A3">
        <w:rPr>
          <w:rFonts w:asciiTheme="minorBidi" w:hAnsiTheme="minorBidi"/>
          <w:b/>
          <w:bCs/>
          <w:sz w:val="32"/>
          <w:szCs w:val="32"/>
        </w:rPr>
        <w:t xml:space="preserve"> (superior)</w:t>
      </w:r>
      <w:r w:rsidRPr="007053A3">
        <w:rPr>
          <w:rFonts w:asciiTheme="minorBidi" w:hAnsiTheme="minorBidi"/>
          <w:sz w:val="32"/>
          <w:szCs w:val="32"/>
        </w:rPr>
        <w:t xml:space="preserve"> </w:t>
      </w:r>
      <w:r w:rsidRPr="007053A3">
        <w:rPr>
          <w:rFonts w:asciiTheme="minorBidi" w:hAnsiTheme="minorBidi"/>
          <w:sz w:val="32"/>
          <w:szCs w:val="32"/>
          <w:rtl/>
        </w:rPr>
        <w:t xml:space="preserve">و </w:t>
      </w:r>
      <w:r w:rsidRPr="007053A3">
        <w:rPr>
          <w:rFonts w:asciiTheme="minorBidi" w:hAnsiTheme="minorBidi"/>
          <w:b/>
          <w:bCs/>
          <w:sz w:val="32"/>
          <w:szCs w:val="32"/>
          <w:rtl/>
        </w:rPr>
        <w:t>خارجی</w:t>
      </w:r>
      <w:r w:rsidRPr="007053A3">
        <w:rPr>
          <w:rFonts w:asciiTheme="minorBidi" w:hAnsiTheme="minorBidi"/>
          <w:b/>
          <w:bCs/>
          <w:sz w:val="32"/>
          <w:szCs w:val="32"/>
        </w:rPr>
        <w:t xml:space="preserve"> (temporal)</w:t>
      </w:r>
      <w:r w:rsidRPr="007053A3">
        <w:rPr>
          <w:rFonts w:asciiTheme="minorBidi" w:hAnsiTheme="minorBidi"/>
          <w:sz w:val="32"/>
          <w:szCs w:val="32"/>
        </w:rPr>
        <w:t xml:space="preserve"> </w:t>
      </w:r>
      <w:r w:rsidRPr="007053A3">
        <w:rPr>
          <w:rFonts w:asciiTheme="minorBidi" w:hAnsiTheme="minorBidi"/>
          <w:sz w:val="32"/>
          <w:szCs w:val="32"/>
          <w:rtl/>
        </w:rPr>
        <w:t>دیده ش</w:t>
      </w:r>
      <w:r>
        <w:rPr>
          <w:rFonts w:asciiTheme="minorBidi" w:hAnsiTheme="minorBidi" w:hint="cs"/>
          <w:sz w:val="32"/>
          <w:szCs w:val="32"/>
          <w:rtl/>
        </w:rPr>
        <w:t>د</w:t>
      </w:r>
      <w:r w:rsidRPr="007053A3">
        <w:rPr>
          <w:rFonts w:asciiTheme="minorBidi" w:hAnsiTheme="minorBidi"/>
          <w:sz w:val="32"/>
          <w:szCs w:val="32"/>
        </w:rPr>
        <w:t>.</w:t>
      </w:r>
    </w:p>
    <w:p w14:paraId="4C1C2FD8" w14:textId="3F6757F0" w:rsidR="00684FE6" w:rsidRDefault="00684FE6" w:rsidP="007053A3">
      <w:pPr>
        <w:numPr>
          <w:ilvl w:val="0"/>
          <w:numId w:val="9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در چشم‌های</w:t>
      </w:r>
      <w:r w:rsidRPr="00684FE6">
        <w:rPr>
          <w:rFonts w:asciiTheme="minorBidi" w:hAnsiTheme="minorBidi"/>
          <w:sz w:val="32"/>
          <w:szCs w:val="32"/>
        </w:rPr>
        <w:t xml:space="preserve"> MS–ON </w:t>
      </w:r>
      <w:r w:rsidRPr="00684FE6">
        <w:rPr>
          <w:rFonts w:asciiTheme="minorBidi" w:hAnsiTheme="minorBidi"/>
          <w:sz w:val="32"/>
          <w:szCs w:val="32"/>
          <w:rtl/>
        </w:rPr>
        <w:t>نیز در بیشتر نواحی نسبت به گروه سالم کاهش دیده شد، ولی در بخش‌های</w:t>
      </w:r>
      <w:r w:rsidRPr="00684FE6">
        <w:rPr>
          <w:rFonts w:asciiTheme="minorBidi" w:hAnsiTheme="minorBidi"/>
          <w:sz w:val="32"/>
          <w:szCs w:val="32"/>
        </w:rPr>
        <w:t xml:space="preserve"> IN </w:t>
      </w:r>
      <w:r w:rsidRPr="00684FE6">
        <w:rPr>
          <w:rFonts w:asciiTheme="minorBidi" w:hAnsiTheme="minorBidi"/>
          <w:sz w:val="32"/>
          <w:szCs w:val="32"/>
          <w:rtl/>
        </w:rPr>
        <w:t>و</w:t>
      </w:r>
      <w:r w:rsidRPr="00684FE6">
        <w:rPr>
          <w:rFonts w:asciiTheme="minorBidi" w:hAnsiTheme="minorBidi"/>
          <w:sz w:val="32"/>
          <w:szCs w:val="32"/>
        </w:rPr>
        <w:t xml:space="preserve"> IT </w:t>
      </w:r>
      <w:r w:rsidRPr="00684FE6">
        <w:rPr>
          <w:rFonts w:asciiTheme="minorBidi" w:hAnsiTheme="minorBidi"/>
          <w:sz w:val="32"/>
          <w:szCs w:val="32"/>
          <w:rtl/>
        </w:rPr>
        <w:t>معنی‌دار نبود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1AF6A2C2" w14:textId="6A9A6FDC" w:rsidR="007053A3" w:rsidRPr="00684FE6" w:rsidRDefault="007053A3" w:rsidP="007053A3">
      <w:pPr>
        <w:numPr>
          <w:ilvl w:val="0"/>
          <w:numId w:val="9"/>
        </w:numPr>
        <w:bidi/>
        <w:rPr>
          <w:rFonts w:asciiTheme="minorBidi" w:hAnsiTheme="minorBidi"/>
          <w:sz w:val="32"/>
          <w:szCs w:val="32"/>
        </w:rPr>
      </w:pPr>
      <w:r w:rsidRPr="007053A3">
        <w:rPr>
          <w:rFonts w:asciiTheme="minorBidi" w:hAnsiTheme="minorBidi"/>
          <w:sz w:val="32"/>
          <w:szCs w:val="32"/>
          <w:rtl/>
        </w:rPr>
        <w:t>باز هم نازک‌شدگی دیده شده، ولی کمتر از</w:t>
      </w:r>
      <w:r w:rsidRPr="007053A3">
        <w:rPr>
          <w:rFonts w:asciiTheme="minorBidi" w:hAnsiTheme="minorBidi"/>
          <w:sz w:val="32"/>
          <w:szCs w:val="32"/>
        </w:rPr>
        <w:t xml:space="preserve"> MS+ON.</w:t>
      </w:r>
      <w:r w:rsidRPr="007053A3">
        <w:rPr>
          <w:rtl/>
        </w:rPr>
        <w:t xml:space="preserve"> </w:t>
      </w:r>
      <w:r w:rsidRPr="007053A3">
        <w:rPr>
          <w:rFonts w:asciiTheme="minorBidi" w:hAnsiTheme="minorBidi"/>
          <w:sz w:val="32"/>
          <w:szCs w:val="32"/>
          <w:rtl/>
        </w:rPr>
        <w:t>این نشون می‌ده حتی بدون علائم بالینی، تخریب عصبی وجود داره</w:t>
      </w:r>
      <w:r w:rsidRPr="007053A3">
        <w:rPr>
          <w:rFonts w:asciiTheme="minorBidi" w:hAnsiTheme="minorBidi"/>
          <w:sz w:val="32"/>
          <w:szCs w:val="32"/>
        </w:rPr>
        <w:t>.</w:t>
      </w:r>
    </w:p>
    <w:p w14:paraId="70645156" w14:textId="77777777" w:rsidR="00684FE6" w:rsidRPr="00684FE6" w:rsidRDefault="00684FE6" w:rsidP="00684FE6">
      <w:pPr>
        <w:numPr>
          <w:ilvl w:val="0"/>
          <w:numId w:val="9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بیشترین کاهش ضخامت در نواحی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بالاخارجی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(ST)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 xml:space="preserve">و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بالاداخلی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(SN)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مشاهده شد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53914CEC" w14:textId="66CF1D5B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</w:p>
    <w:p w14:paraId="0840DD2B" w14:textId="2B4CF8E2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ضخامت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pRNFL </w:t>
      </w:r>
      <w:r w:rsidR="003116ED"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بر حسب میکرون</w:t>
      </w:r>
      <w:r w:rsidR="003116ED">
        <w:rPr>
          <w:rFonts w:asciiTheme="minorBidi" w:hAnsiTheme="minorBidi" w:hint="cs"/>
          <w:b/>
          <w:bCs/>
          <w:sz w:val="32"/>
          <w:szCs w:val="32"/>
          <w:rtl/>
        </w:rPr>
        <w:t>)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2520"/>
        <w:gridCol w:w="2340"/>
        <w:gridCol w:w="2520"/>
      </w:tblGrid>
      <w:tr w:rsidR="00684FE6" w:rsidRPr="00684FE6" w14:paraId="70CB3C1E" w14:textId="77777777" w:rsidTr="003116ED">
        <w:trPr>
          <w:tblHeader/>
          <w:tblCellSpacing w:w="15" w:type="dxa"/>
        </w:trPr>
        <w:tc>
          <w:tcPr>
            <w:tcW w:w="1035" w:type="dxa"/>
            <w:vAlign w:val="center"/>
            <w:hideMark/>
          </w:tcPr>
          <w:p w14:paraId="3B716F85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ربع</w:t>
            </w:r>
          </w:p>
        </w:tc>
        <w:tc>
          <w:tcPr>
            <w:tcW w:w="2490" w:type="dxa"/>
            <w:vAlign w:val="center"/>
            <w:hideMark/>
          </w:tcPr>
          <w:p w14:paraId="09D0244D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افراد سالم</w:t>
            </w:r>
          </w:p>
        </w:tc>
        <w:tc>
          <w:tcPr>
            <w:tcW w:w="2310" w:type="dxa"/>
            <w:vAlign w:val="center"/>
            <w:hideMark/>
          </w:tcPr>
          <w:p w14:paraId="110D4F6E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</w:rPr>
              <w:t>MS–ON</w:t>
            </w:r>
          </w:p>
        </w:tc>
        <w:tc>
          <w:tcPr>
            <w:tcW w:w="2475" w:type="dxa"/>
            <w:vAlign w:val="center"/>
            <w:hideMark/>
          </w:tcPr>
          <w:p w14:paraId="46ACDDF1" w14:textId="77777777" w:rsidR="00684FE6" w:rsidRPr="00684FE6" w:rsidRDefault="00684FE6" w:rsidP="00684FE6">
            <w:pPr>
              <w:bidi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684FE6">
              <w:rPr>
                <w:rFonts w:asciiTheme="minorBidi" w:hAnsiTheme="minorBidi"/>
                <w:b/>
                <w:bCs/>
                <w:sz w:val="32"/>
                <w:szCs w:val="32"/>
              </w:rPr>
              <w:t>MS+ON</w:t>
            </w:r>
          </w:p>
        </w:tc>
      </w:tr>
      <w:tr w:rsidR="00684FE6" w:rsidRPr="00684FE6" w14:paraId="194F6C1F" w14:textId="77777777" w:rsidTr="003116ED">
        <w:trPr>
          <w:tblCellSpacing w:w="15" w:type="dxa"/>
        </w:trPr>
        <w:tc>
          <w:tcPr>
            <w:tcW w:w="1035" w:type="dxa"/>
            <w:vAlign w:val="center"/>
            <w:hideMark/>
          </w:tcPr>
          <w:p w14:paraId="3FCE355F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  <w:rtl/>
              </w:rPr>
              <w:t>بالا</w:t>
            </w:r>
          </w:p>
        </w:tc>
        <w:tc>
          <w:tcPr>
            <w:tcW w:w="2490" w:type="dxa"/>
            <w:vAlign w:val="center"/>
            <w:hideMark/>
          </w:tcPr>
          <w:p w14:paraId="64E25BB2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125.83 ± 11.97</w:t>
            </w:r>
          </w:p>
        </w:tc>
        <w:tc>
          <w:tcPr>
            <w:tcW w:w="2310" w:type="dxa"/>
            <w:vAlign w:val="center"/>
            <w:hideMark/>
          </w:tcPr>
          <w:p w14:paraId="5AE4A1DD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117.94 ± 15.83</w:t>
            </w:r>
          </w:p>
        </w:tc>
        <w:tc>
          <w:tcPr>
            <w:tcW w:w="2475" w:type="dxa"/>
            <w:vAlign w:val="center"/>
            <w:hideMark/>
          </w:tcPr>
          <w:p w14:paraId="10229233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106.94 ± 14.87</w:t>
            </w:r>
          </w:p>
        </w:tc>
      </w:tr>
      <w:tr w:rsidR="00684FE6" w:rsidRPr="00684FE6" w14:paraId="236DB44D" w14:textId="77777777" w:rsidTr="003116ED">
        <w:trPr>
          <w:tblCellSpacing w:w="15" w:type="dxa"/>
        </w:trPr>
        <w:tc>
          <w:tcPr>
            <w:tcW w:w="1035" w:type="dxa"/>
            <w:vAlign w:val="center"/>
            <w:hideMark/>
          </w:tcPr>
          <w:p w14:paraId="16F3A094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  <w:rtl/>
              </w:rPr>
              <w:t>پایین</w:t>
            </w:r>
          </w:p>
        </w:tc>
        <w:tc>
          <w:tcPr>
            <w:tcW w:w="2490" w:type="dxa"/>
            <w:vAlign w:val="center"/>
            <w:hideMark/>
          </w:tcPr>
          <w:p w14:paraId="1B6413E7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129.89 ± 12.72</w:t>
            </w:r>
          </w:p>
        </w:tc>
        <w:tc>
          <w:tcPr>
            <w:tcW w:w="2310" w:type="dxa"/>
            <w:vAlign w:val="center"/>
            <w:hideMark/>
          </w:tcPr>
          <w:p w14:paraId="695C38FE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120.19 ± 17.51</w:t>
            </w:r>
          </w:p>
        </w:tc>
        <w:tc>
          <w:tcPr>
            <w:tcW w:w="2475" w:type="dxa"/>
            <w:vAlign w:val="center"/>
            <w:hideMark/>
          </w:tcPr>
          <w:p w14:paraId="12034B55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107.61 ± 17.04</w:t>
            </w:r>
          </w:p>
        </w:tc>
      </w:tr>
      <w:tr w:rsidR="00684FE6" w:rsidRPr="00684FE6" w14:paraId="2BE56014" w14:textId="77777777" w:rsidTr="003116ED">
        <w:trPr>
          <w:tblCellSpacing w:w="15" w:type="dxa"/>
        </w:trPr>
        <w:tc>
          <w:tcPr>
            <w:tcW w:w="1035" w:type="dxa"/>
            <w:vAlign w:val="center"/>
            <w:hideMark/>
          </w:tcPr>
          <w:p w14:paraId="42AABF32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  <w:rtl/>
              </w:rPr>
              <w:t>داخل</w:t>
            </w:r>
          </w:p>
        </w:tc>
        <w:tc>
          <w:tcPr>
            <w:tcW w:w="2490" w:type="dxa"/>
            <w:vAlign w:val="center"/>
            <w:hideMark/>
          </w:tcPr>
          <w:p w14:paraId="2B75B71C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79.61 ± 11.26</w:t>
            </w:r>
          </w:p>
        </w:tc>
        <w:tc>
          <w:tcPr>
            <w:tcW w:w="2310" w:type="dxa"/>
            <w:vAlign w:val="center"/>
            <w:hideMark/>
          </w:tcPr>
          <w:p w14:paraId="5DFE6DC2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75.61 ± 12.96</w:t>
            </w:r>
          </w:p>
        </w:tc>
        <w:tc>
          <w:tcPr>
            <w:tcW w:w="2475" w:type="dxa"/>
            <w:vAlign w:val="center"/>
            <w:hideMark/>
          </w:tcPr>
          <w:p w14:paraId="04C59B59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69.00 ± 14.17</w:t>
            </w:r>
          </w:p>
        </w:tc>
      </w:tr>
      <w:tr w:rsidR="00684FE6" w:rsidRPr="00684FE6" w14:paraId="48588A91" w14:textId="77777777" w:rsidTr="003116ED">
        <w:trPr>
          <w:tblCellSpacing w:w="15" w:type="dxa"/>
        </w:trPr>
        <w:tc>
          <w:tcPr>
            <w:tcW w:w="1035" w:type="dxa"/>
            <w:vAlign w:val="center"/>
            <w:hideMark/>
          </w:tcPr>
          <w:p w14:paraId="19A3A254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  <w:rtl/>
              </w:rPr>
              <w:t>خارج</w:t>
            </w:r>
          </w:p>
        </w:tc>
        <w:tc>
          <w:tcPr>
            <w:tcW w:w="2490" w:type="dxa"/>
            <w:vAlign w:val="center"/>
            <w:hideMark/>
          </w:tcPr>
          <w:p w14:paraId="359739CC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78.36 ± 8.67</w:t>
            </w:r>
          </w:p>
        </w:tc>
        <w:tc>
          <w:tcPr>
            <w:tcW w:w="2310" w:type="dxa"/>
            <w:vAlign w:val="center"/>
            <w:hideMark/>
          </w:tcPr>
          <w:p w14:paraId="05911351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70.94 ± 12.62</w:t>
            </w:r>
          </w:p>
        </w:tc>
        <w:tc>
          <w:tcPr>
            <w:tcW w:w="2475" w:type="dxa"/>
            <w:vAlign w:val="center"/>
            <w:hideMark/>
          </w:tcPr>
          <w:p w14:paraId="299EB37D" w14:textId="77777777" w:rsidR="00684FE6" w:rsidRPr="00684FE6" w:rsidRDefault="00684FE6" w:rsidP="00684FE6">
            <w:pPr>
              <w:bidi/>
              <w:rPr>
                <w:rFonts w:asciiTheme="minorBidi" w:hAnsiTheme="minorBidi"/>
                <w:sz w:val="32"/>
                <w:szCs w:val="32"/>
              </w:rPr>
            </w:pPr>
            <w:r w:rsidRPr="00684FE6">
              <w:rPr>
                <w:rFonts w:asciiTheme="minorBidi" w:hAnsiTheme="minorBidi"/>
                <w:sz w:val="32"/>
                <w:szCs w:val="32"/>
              </w:rPr>
              <w:t>59.22 ± 11.34</w:t>
            </w:r>
          </w:p>
        </w:tc>
      </w:tr>
    </w:tbl>
    <w:p w14:paraId="07C8B372" w14:textId="70D84985" w:rsidR="00684FE6" w:rsidRPr="00684FE6" w:rsidRDefault="00684FE6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موقعیت‌های ساعت‌شمار با کاهش معنی‌دار در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MS+ON</w:t>
      </w:r>
      <w:r w:rsidR="003116ED">
        <w:rPr>
          <w:rFonts w:asciiTheme="minorBidi" w:hAnsiTheme="minorBidi" w:hint="cs"/>
          <w:b/>
          <w:bCs/>
          <w:sz w:val="32"/>
          <w:szCs w:val="32"/>
          <w:rtl/>
        </w:rPr>
        <w:t>:</w:t>
      </w:r>
    </w:p>
    <w:p w14:paraId="3998DCEE" w14:textId="77777777" w:rsidR="00684FE6" w:rsidRPr="00684FE6" w:rsidRDefault="00684FE6" w:rsidP="00684FE6">
      <w:pPr>
        <w:numPr>
          <w:ilvl w:val="0"/>
          <w:numId w:val="10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ساعت‌های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۱</w:t>
      </w:r>
      <w:r w:rsidRPr="00684FE6">
        <w:rPr>
          <w:rFonts w:asciiTheme="minorBidi" w:hAnsiTheme="minorBidi"/>
          <w:sz w:val="32"/>
          <w:szCs w:val="32"/>
          <w:rtl/>
        </w:rPr>
        <w:t xml:space="preserve">،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۲</w:t>
      </w:r>
      <w:r w:rsidRPr="00684FE6">
        <w:rPr>
          <w:rFonts w:asciiTheme="minorBidi" w:hAnsiTheme="minorBidi"/>
          <w:sz w:val="32"/>
          <w:szCs w:val="32"/>
          <w:rtl/>
        </w:rPr>
        <w:t xml:space="preserve">،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۷</w:t>
      </w:r>
      <w:r w:rsidRPr="00684FE6">
        <w:rPr>
          <w:rFonts w:asciiTheme="minorBidi" w:hAnsiTheme="minorBidi"/>
          <w:sz w:val="32"/>
          <w:szCs w:val="32"/>
          <w:rtl/>
        </w:rPr>
        <w:t xml:space="preserve">،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۸</w:t>
      </w:r>
      <w:r w:rsidRPr="00684FE6">
        <w:rPr>
          <w:rFonts w:asciiTheme="minorBidi" w:hAnsiTheme="minorBidi"/>
          <w:sz w:val="32"/>
          <w:szCs w:val="32"/>
          <w:rtl/>
        </w:rPr>
        <w:t xml:space="preserve">،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۱۰</w:t>
      </w:r>
      <w:r w:rsidRPr="00684FE6">
        <w:rPr>
          <w:rFonts w:asciiTheme="minorBidi" w:hAnsiTheme="minorBidi"/>
          <w:sz w:val="32"/>
          <w:szCs w:val="32"/>
          <w:rtl/>
        </w:rPr>
        <w:t xml:space="preserve"> و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۱۱</w:t>
      </w:r>
      <w:r w:rsidRPr="00684FE6">
        <w:rPr>
          <w:rFonts w:asciiTheme="minorBidi" w:hAnsiTheme="minorBidi"/>
          <w:sz w:val="32"/>
          <w:szCs w:val="32"/>
        </w:rPr>
        <w:t xml:space="preserve"> (p &lt; 0.05)</w:t>
      </w:r>
    </w:p>
    <w:p w14:paraId="38605900" w14:textId="59915F58" w:rsidR="00684FE6" w:rsidRPr="00684FE6" w:rsidRDefault="003116ED" w:rsidP="00684FE6">
      <w:pPr>
        <w:bidi/>
        <w:rPr>
          <w:rFonts w:asciiTheme="minorBidi" w:hAnsiTheme="minorBidi"/>
          <w:b/>
          <w:bCs/>
          <w:sz w:val="32"/>
          <w:szCs w:val="32"/>
        </w:rPr>
      </w:pPr>
      <w:r>
        <w:rPr>
          <w:rFonts w:ascii="Segoe UI Emoji" w:hAnsi="Segoe UI Emoji" w:cs="Segoe UI Emoji" w:hint="cs"/>
          <w:b/>
          <w:bCs/>
          <w:sz w:val="32"/>
          <w:szCs w:val="32"/>
          <w:rtl/>
        </w:rPr>
        <w:t xml:space="preserve">     </w:t>
      </w:r>
      <w:r w:rsidR="00684FE6" w:rsidRPr="00684FE6">
        <w:rPr>
          <w:rFonts w:asciiTheme="minorBidi" w:hAnsiTheme="minorBidi"/>
          <w:b/>
          <w:bCs/>
          <w:sz w:val="32"/>
          <w:szCs w:val="32"/>
          <w:rtl/>
        </w:rPr>
        <w:t>تحلیل</w:t>
      </w:r>
      <w:r w:rsidR="00684FE6" w:rsidRPr="00684FE6">
        <w:rPr>
          <w:rFonts w:asciiTheme="minorBidi" w:hAnsiTheme="minorBidi"/>
          <w:b/>
          <w:bCs/>
          <w:sz w:val="32"/>
          <w:szCs w:val="32"/>
        </w:rPr>
        <w:t>:</w:t>
      </w:r>
    </w:p>
    <w:p w14:paraId="634313DD" w14:textId="576BDC50" w:rsidR="00684FE6" w:rsidRPr="00684FE6" w:rsidRDefault="00684FE6" w:rsidP="00684FE6">
      <w:pPr>
        <w:numPr>
          <w:ilvl w:val="0"/>
          <w:numId w:val="11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ضخامت</w:t>
      </w:r>
      <w:r w:rsidRPr="00684FE6">
        <w:rPr>
          <w:rFonts w:asciiTheme="minorBidi" w:hAnsiTheme="minorBidi"/>
          <w:sz w:val="32"/>
          <w:szCs w:val="32"/>
        </w:rPr>
        <w:t xml:space="preserve"> pRNFL </w:t>
      </w:r>
      <w:r w:rsidRPr="00684FE6">
        <w:rPr>
          <w:rFonts w:asciiTheme="minorBidi" w:hAnsiTheme="minorBidi"/>
          <w:sz w:val="32"/>
          <w:szCs w:val="32"/>
          <w:rtl/>
        </w:rPr>
        <w:t>در چشم‌های</w:t>
      </w:r>
      <w:r w:rsidRPr="00684FE6">
        <w:rPr>
          <w:rFonts w:asciiTheme="minorBidi" w:hAnsiTheme="minorBidi"/>
          <w:sz w:val="32"/>
          <w:szCs w:val="32"/>
        </w:rPr>
        <w:t xml:space="preserve"> MS+ON </w:t>
      </w:r>
      <w:r w:rsidRPr="00684FE6">
        <w:rPr>
          <w:rFonts w:asciiTheme="minorBidi" w:hAnsiTheme="minorBidi"/>
          <w:sz w:val="32"/>
          <w:szCs w:val="32"/>
          <w:rtl/>
        </w:rPr>
        <w:t>به‌طور معنی‌دار کاهش یافته است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1F5DEE56" w14:textId="77777777" w:rsidR="00684FE6" w:rsidRPr="00684FE6" w:rsidRDefault="00684FE6" w:rsidP="00684FE6">
      <w:pPr>
        <w:numPr>
          <w:ilvl w:val="0"/>
          <w:numId w:val="11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چشم‌های</w:t>
      </w:r>
      <w:r w:rsidRPr="00684FE6">
        <w:rPr>
          <w:rFonts w:asciiTheme="minorBidi" w:hAnsiTheme="minorBidi"/>
          <w:sz w:val="32"/>
          <w:szCs w:val="32"/>
        </w:rPr>
        <w:t xml:space="preserve"> MS–ON </w:t>
      </w:r>
      <w:r w:rsidRPr="00684FE6">
        <w:rPr>
          <w:rFonts w:asciiTheme="minorBidi" w:hAnsiTheme="minorBidi"/>
          <w:sz w:val="32"/>
          <w:szCs w:val="32"/>
          <w:rtl/>
        </w:rPr>
        <w:t>نیز کاهش داشتند اما کمتر و نه در همه بخش‌ها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718D260A" w14:textId="77777777" w:rsidR="00684FE6" w:rsidRPr="00684FE6" w:rsidRDefault="00684FE6" w:rsidP="00684FE6">
      <w:pPr>
        <w:numPr>
          <w:ilvl w:val="0"/>
          <w:numId w:val="11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lastRenderedPageBreak/>
        <w:t>بخش خارجی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(Temporal)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بیشترین آسیب را نشان داد—که با آسیب به دسته الیاف پاپیلوماکولار در</w:t>
      </w:r>
      <w:r w:rsidRPr="00684FE6">
        <w:rPr>
          <w:rFonts w:asciiTheme="minorBidi" w:hAnsiTheme="minorBidi"/>
          <w:sz w:val="32"/>
          <w:szCs w:val="32"/>
        </w:rPr>
        <w:t xml:space="preserve"> MS </w:t>
      </w:r>
      <w:r w:rsidRPr="00684FE6">
        <w:rPr>
          <w:rFonts w:asciiTheme="minorBidi" w:hAnsiTheme="minorBidi"/>
          <w:sz w:val="32"/>
          <w:szCs w:val="32"/>
          <w:rtl/>
        </w:rPr>
        <w:t>همخوانی دارد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4EF954CE" w14:textId="5A8E735D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</w:p>
    <w:p w14:paraId="4E373063" w14:textId="25ECAF0C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تحلیل و تفسیر نتایج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36481FBB" w14:textId="77777777" w:rsidR="00684FE6" w:rsidRPr="00684FE6" w:rsidRDefault="00684FE6" w:rsidP="00684FE6">
      <w:pPr>
        <w:numPr>
          <w:ilvl w:val="0"/>
          <w:numId w:val="12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حتی چشم‌هایی که</w:t>
      </w:r>
      <w:r w:rsidRPr="00684FE6">
        <w:rPr>
          <w:rFonts w:asciiTheme="minorBidi" w:hAnsiTheme="minorBidi"/>
          <w:sz w:val="32"/>
          <w:szCs w:val="32"/>
        </w:rPr>
        <w:t xml:space="preserve"> ON </w:t>
      </w:r>
      <w:r w:rsidRPr="00684FE6">
        <w:rPr>
          <w:rFonts w:asciiTheme="minorBidi" w:hAnsiTheme="minorBidi"/>
          <w:sz w:val="32"/>
          <w:szCs w:val="32"/>
          <w:rtl/>
        </w:rPr>
        <w:t>نداشته‌اند</w:t>
      </w:r>
      <w:r w:rsidRPr="00684FE6">
        <w:rPr>
          <w:rFonts w:asciiTheme="minorBidi" w:hAnsiTheme="minorBidi"/>
          <w:sz w:val="32"/>
          <w:szCs w:val="32"/>
        </w:rPr>
        <w:t xml:space="preserve"> (</w:t>
      </w:r>
      <w:r w:rsidRPr="00684FE6">
        <w:rPr>
          <w:rFonts w:asciiTheme="minorBidi" w:hAnsiTheme="minorBidi"/>
          <w:b/>
          <w:bCs/>
          <w:sz w:val="32"/>
          <w:szCs w:val="32"/>
        </w:rPr>
        <w:t>MS–ON</w:t>
      </w:r>
      <w:r w:rsidRPr="00684FE6">
        <w:rPr>
          <w:rFonts w:asciiTheme="minorBidi" w:hAnsiTheme="minorBidi"/>
          <w:sz w:val="32"/>
          <w:szCs w:val="32"/>
        </w:rPr>
        <w:t xml:space="preserve">) </w:t>
      </w:r>
      <w:r w:rsidRPr="00684FE6">
        <w:rPr>
          <w:rFonts w:asciiTheme="minorBidi" w:hAnsiTheme="minorBidi"/>
          <w:sz w:val="32"/>
          <w:szCs w:val="32"/>
          <w:rtl/>
        </w:rPr>
        <w:t xml:space="preserve">نیز کاهش ضخامت دارند. این نشان‌دهندهٔ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آسیب عصبی زیرکلینیکی</w:t>
      </w:r>
      <w:r w:rsidRPr="00684FE6">
        <w:rPr>
          <w:rFonts w:asciiTheme="minorBidi" w:hAnsiTheme="minorBidi"/>
          <w:sz w:val="32"/>
          <w:szCs w:val="32"/>
          <w:rtl/>
        </w:rPr>
        <w:t xml:space="preserve"> است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07F613A4" w14:textId="5A95A83E" w:rsidR="00684FE6" w:rsidRPr="00684FE6" w:rsidRDefault="00684FE6" w:rsidP="00684FE6">
      <w:pPr>
        <w:numPr>
          <w:ilvl w:val="0"/>
          <w:numId w:val="12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ناحیه خارجی و بالایی</w:t>
      </w:r>
      <w:r w:rsidRPr="00684FE6">
        <w:rPr>
          <w:rFonts w:asciiTheme="minorBidi" w:hAnsiTheme="minorBidi"/>
          <w:sz w:val="32"/>
          <w:szCs w:val="32"/>
          <w:rtl/>
        </w:rPr>
        <w:t xml:space="preserve"> شبکیه</w:t>
      </w:r>
      <w:r w:rsidRPr="00684FE6">
        <w:rPr>
          <w:rFonts w:asciiTheme="minorBidi" w:hAnsiTheme="minorBidi"/>
          <w:sz w:val="32"/>
          <w:szCs w:val="32"/>
        </w:rPr>
        <w:t xml:space="preserve"> temporal </w:t>
      </w:r>
      <w:r w:rsidRPr="00684FE6">
        <w:rPr>
          <w:rFonts w:asciiTheme="minorBidi" w:hAnsiTheme="minorBidi"/>
          <w:sz w:val="32"/>
          <w:szCs w:val="32"/>
          <w:rtl/>
        </w:rPr>
        <w:t>و</w:t>
      </w:r>
      <w:r w:rsidRPr="00684FE6">
        <w:rPr>
          <w:rFonts w:asciiTheme="minorBidi" w:hAnsiTheme="minorBidi"/>
          <w:sz w:val="32"/>
          <w:szCs w:val="32"/>
        </w:rPr>
        <w:t xml:space="preserve"> superior </w:t>
      </w:r>
      <w:r w:rsidRPr="00684FE6">
        <w:rPr>
          <w:rFonts w:asciiTheme="minorBidi" w:hAnsiTheme="minorBidi"/>
          <w:sz w:val="32"/>
          <w:szCs w:val="32"/>
          <w:rtl/>
        </w:rPr>
        <w:t>زودتر و شدیدتر آسیب می‌بیند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065C31BB" w14:textId="77777777" w:rsidR="00684FE6" w:rsidRPr="00684FE6" w:rsidRDefault="00684FE6" w:rsidP="00684FE6">
      <w:pPr>
        <w:numPr>
          <w:ilvl w:val="0"/>
          <w:numId w:val="12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</w:rPr>
        <w:t xml:space="preserve">OCT </w:t>
      </w:r>
      <w:r w:rsidRPr="00684FE6">
        <w:rPr>
          <w:rFonts w:asciiTheme="minorBidi" w:hAnsiTheme="minorBidi"/>
          <w:sz w:val="32"/>
          <w:szCs w:val="32"/>
          <w:rtl/>
        </w:rPr>
        <w:t xml:space="preserve">ابزار مهمی برای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مانیتورینگ غیرتهاجمی آسیب عصبی در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MS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است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19EC7A6C" w14:textId="71D5A962" w:rsidR="00684FE6" w:rsidRDefault="00684FE6" w:rsidP="00684FE6">
      <w:pPr>
        <w:bidi/>
        <w:rPr>
          <w:rFonts w:asciiTheme="minorBidi" w:hAnsiTheme="minorBidi"/>
          <w:sz w:val="32"/>
          <w:szCs w:val="32"/>
          <w:rtl/>
        </w:rPr>
      </w:pPr>
    </w:p>
    <w:p w14:paraId="416F729C" w14:textId="77777777" w:rsidR="00913154" w:rsidRPr="00684FE6" w:rsidRDefault="00913154" w:rsidP="00913154">
      <w:pPr>
        <w:bidi/>
        <w:rPr>
          <w:rFonts w:asciiTheme="minorBidi" w:hAnsiTheme="minorBidi"/>
          <w:sz w:val="32"/>
          <w:szCs w:val="32"/>
        </w:rPr>
      </w:pPr>
    </w:p>
    <w:p w14:paraId="20215083" w14:textId="2CD00AEA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نقاط قوت مطالعه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391A6BCF" w14:textId="77777777" w:rsidR="00684FE6" w:rsidRPr="00684FE6" w:rsidRDefault="00684FE6" w:rsidP="00684FE6">
      <w:pPr>
        <w:numPr>
          <w:ilvl w:val="0"/>
          <w:numId w:val="1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استفاده از هر دو ناحیه ماکولا و عصب بینایی</w:t>
      </w:r>
    </w:p>
    <w:p w14:paraId="45A6C335" w14:textId="77777777" w:rsidR="00684FE6" w:rsidRPr="00684FE6" w:rsidRDefault="00684FE6" w:rsidP="00684FE6">
      <w:pPr>
        <w:numPr>
          <w:ilvl w:val="0"/>
          <w:numId w:val="1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تحلیل ناحیه‌ای به‌جای میانگین کل</w:t>
      </w:r>
    </w:p>
    <w:p w14:paraId="299BAE62" w14:textId="77777777" w:rsidR="00684FE6" w:rsidRPr="00684FE6" w:rsidRDefault="00684FE6" w:rsidP="00684FE6">
      <w:pPr>
        <w:numPr>
          <w:ilvl w:val="0"/>
          <w:numId w:val="13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طراحی با مقایسه داخل‌فردی (چشم سالم و چشم آسیب‌دیده)</w:t>
      </w:r>
    </w:p>
    <w:p w14:paraId="547DAF2E" w14:textId="696D0A9B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</w:p>
    <w:p w14:paraId="74B65FC9" w14:textId="173CD997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t>محدودیت‌ها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13858753" w14:textId="2D1C3B42" w:rsidR="00684FE6" w:rsidRPr="00684FE6" w:rsidRDefault="00684FE6" w:rsidP="00684FE6">
      <w:pPr>
        <w:numPr>
          <w:ilvl w:val="0"/>
          <w:numId w:val="1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طراحی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مقطعی</w:t>
      </w:r>
      <w:r w:rsidRPr="00684FE6">
        <w:rPr>
          <w:rFonts w:asciiTheme="minorBidi" w:hAnsiTheme="minorBidi"/>
          <w:sz w:val="32"/>
          <w:szCs w:val="32"/>
          <w:rtl/>
        </w:rPr>
        <w:t xml:space="preserve"> </w:t>
      </w:r>
      <w:r w:rsidR="003116ED">
        <w:rPr>
          <w:rFonts w:asciiTheme="minorBidi" w:hAnsiTheme="minorBidi" w:hint="cs"/>
          <w:sz w:val="32"/>
          <w:szCs w:val="32"/>
          <w:rtl/>
        </w:rPr>
        <w:t>(</w:t>
      </w:r>
      <w:r w:rsidRPr="00684FE6">
        <w:rPr>
          <w:rFonts w:asciiTheme="minorBidi" w:hAnsiTheme="minorBidi"/>
          <w:sz w:val="32"/>
          <w:szCs w:val="32"/>
          <w:rtl/>
        </w:rPr>
        <w:t>بررسی در یک زمان، نه پیگیری در طول زمان</w:t>
      </w:r>
      <w:r w:rsidR="003116ED">
        <w:rPr>
          <w:rFonts w:asciiTheme="minorBidi" w:hAnsiTheme="minorBidi" w:hint="cs"/>
          <w:sz w:val="32"/>
          <w:szCs w:val="32"/>
          <w:rtl/>
        </w:rPr>
        <w:t>)</w:t>
      </w:r>
    </w:p>
    <w:p w14:paraId="04A544D0" w14:textId="77777777" w:rsidR="00684FE6" w:rsidRPr="00684FE6" w:rsidRDefault="00684FE6" w:rsidP="00684FE6">
      <w:pPr>
        <w:numPr>
          <w:ilvl w:val="0"/>
          <w:numId w:val="1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فقط بیماران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عودکننده-فروکش‌کننده</w:t>
      </w:r>
      <w:r w:rsidRPr="00684FE6">
        <w:rPr>
          <w:rFonts w:asciiTheme="minorBidi" w:hAnsiTheme="minorBidi"/>
          <w:sz w:val="32"/>
          <w:szCs w:val="32"/>
          <w:rtl/>
        </w:rPr>
        <w:t xml:space="preserve"> بررسی شدند</w:t>
      </w:r>
    </w:p>
    <w:p w14:paraId="534D81E1" w14:textId="5A0BFEBA" w:rsidR="00684FE6" w:rsidRPr="00684FE6" w:rsidRDefault="00684FE6" w:rsidP="00684FE6">
      <w:pPr>
        <w:numPr>
          <w:ilvl w:val="0"/>
          <w:numId w:val="1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b/>
          <w:bCs/>
          <w:sz w:val="32"/>
          <w:szCs w:val="32"/>
          <w:rtl/>
        </w:rPr>
        <w:t>نمونه نسبتاً کم</w:t>
      </w:r>
      <w:r w:rsidR="003116ED">
        <w:rPr>
          <w:rFonts w:asciiTheme="minorBidi" w:hAnsiTheme="minorBidi" w:hint="cs"/>
          <w:b/>
          <w:bCs/>
          <w:sz w:val="32"/>
          <w:szCs w:val="32"/>
          <w:rtl/>
        </w:rPr>
        <w:t xml:space="preserve"> </w:t>
      </w:r>
      <w:r w:rsidR="003116ED" w:rsidRPr="003116ED">
        <w:rPr>
          <w:rFonts w:asciiTheme="minorBidi" w:hAnsiTheme="minorBidi" w:hint="cs"/>
          <w:sz w:val="32"/>
          <w:szCs w:val="32"/>
          <w:rtl/>
        </w:rPr>
        <w:t>(</w:t>
      </w:r>
      <w:r w:rsidRPr="00684FE6">
        <w:rPr>
          <w:rFonts w:asciiTheme="minorBidi" w:hAnsiTheme="minorBidi"/>
          <w:sz w:val="32"/>
          <w:szCs w:val="32"/>
          <w:rtl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  <w:lang w:bidi="fa-IR"/>
        </w:rPr>
        <w:t>۳۶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بیمار</w:t>
      </w:r>
      <w:r w:rsidR="003116ED">
        <w:rPr>
          <w:rFonts w:asciiTheme="minorBidi" w:hAnsiTheme="minorBidi" w:hint="cs"/>
          <w:sz w:val="32"/>
          <w:szCs w:val="32"/>
          <w:rtl/>
        </w:rPr>
        <w:t>)</w:t>
      </w:r>
    </w:p>
    <w:p w14:paraId="5F7C75EB" w14:textId="66727E39" w:rsidR="00684FE6" w:rsidRPr="00684FE6" w:rsidRDefault="00684FE6" w:rsidP="00684FE6">
      <w:pPr>
        <w:numPr>
          <w:ilvl w:val="0"/>
          <w:numId w:val="14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عدم بررسی ارتباط با </w:t>
      </w:r>
      <w:r w:rsidRPr="00684FE6">
        <w:rPr>
          <w:rFonts w:asciiTheme="minorBidi" w:hAnsiTheme="minorBidi"/>
          <w:b/>
          <w:bCs/>
          <w:sz w:val="32"/>
          <w:szCs w:val="32"/>
        </w:rPr>
        <w:t>MRI</w:t>
      </w:r>
      <w:r w:rsidR="003116ED">
        <w:rPr>
          <w:rFonts w:asciiTheme="minorBidi" w:hAnsiTheme="minorBidi" w:hint="cs"/>
          <w:b/>
          <w:bCs/>
          <w:sz w:val="32"/>
          <w:szCs w:val="32"/>
          <w:rtl/>
        </w:rPr>
        <w:t xml:space="preserve"> 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 xml:space="preserve">یا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ناتوانی‌های بالینی</w:t>
      </w:r>
    </w:p>
    <w:p w14:paraId="44C4A8C3" w14:textId="1EDB0CF5" w:rsidR="00684FE6" w:rsidRPr="00684FE6" w:rsidRDefault="00684FE6" w:rsidP="00684FE6">
      <w:pPr>
        <w:bidi/>
        <w:rPr>
          <w:rFonts w:asciiTheme="minorBidi" w:hAnsiTheme="minorBidi"/>
          <w:sz w:val="32"/>
          <w:szCs w:val="32"/>
        </w:rPr>
      </w:pPr>
    </w:p>
    <w:p w14:paraId="478B2C5D" w14:textId="548CDC6F" w:rsidR="00684FE6" w:rsidRPr="00684FE6" w:rsidRDefault="00684FE6" w:rsidP="00684FE6">
      <w:pPr>
        <w:bidi/>
        <w:rPr>
          <w:rFonts w:asciiTheme="minorBidi" w:hAnsiTheme="minorBidi"/>
          <w:b/>
          <w:bCs/>
          <w:sz w:val="36"/>
          <w:szCs w:val="36"/>
        </w:rPr>
      </w:pPr>
      <w:r w:rsidRPr="00684FE6">
        <w:rPr>
          <w:rFonts w:asciiTheme="minorBidi" w:hAnsiTheme="minorBidi"/>
          <w:b/>
          <w:bCs/>
          <w:sz w:val="36"/>
          <w:szCs w:val="36"/>
          <w:rtl/>
        </w:rPr>
        <w:lastRenderedPageBreak/>
        <w:t>نتیجه‌گیری نهایی</w:t>
      </w:r>
      <w:r w:rsidRPr="00684FE6">
        <w:rPr>
          <w:rFonts w:asciiTheme="minorBidi" w:hAnsiTheme="minorBidi"/>
          <w:b/>
          <w:bCs/>
          <w:sz w:val="36"/>
          <w:szCs w:val="36"/>
        </w:rPr>
        <w:t>:</w:t>
      </w:r>
    </w:p>
    <w:p w14:paraId="4131B85D" w14:textId="77777777" w:rsidR="00684FE6" w:rsidRPr="00684FE6" w:rsidRDefault="00684FE6" w:rsidP="00684FE6">
      <w:pPr>
        <w:numPr>
          <w:ilvl w:val="0"/>
          <w:numId w:val="1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بیماران</w:t>
      </w:r>
      <w:r w:rsidRPr="00684FE6">
        <w:rPr>
          <w:rFonts w:asciiTheme="minorBidi" w:hAnsiTheme="minorBidi"/>
          <w:sz w:val="32"/>
          <w:szCs w:val="32"/>
        </w:rPr>
        <w:t xml:space="preserve"> MS</w:t>
      </w:r>
      <w:r w:rsidRPr="00684FE6">
        <w:rPr>
          <w:rFonts w:asciiTheme="minorBidi" w:hAnsiTheme="minorBidi"/>
          <w:sz w:val="32"/>
          <w:szCs w:val="32"/>
          <w:rtl/>
        </w:rPr>
        <w:t xml:space="preserve">، چه با سابقه نوریت اپتیک و چه بدون آن، دچار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کاهش ضخامت لایه‌های شبکیه</w:t>
      </w:r>
      <w:r w:rsidRPr="00684FE6">
        <w:rPr>
          <w:rFonts w:asciiTheme="minorBidi" w:hAnsiTheme="minorBidi"/>
          <w:sz w:val="32"/>
          <w:szCs w:val="32"/>
          <w:rtl/>
        </w:rPr>
        <w:t xml:space="preserve"> می‌شوند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2B7A93B0" w14:textId="77777777" w:rsidR="00684FE6" w:rsidRPr="00684FE6" w:rsidRDefault="00684FE6" w:rsidP="00684FE6">
      <w:pPr>
        <w:numPr>
          <w:ilvl w:val="0"/>
          <w:numId w:val="1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</w:rPr>
        <w:t xml:space="preserve">OCT </w:t>
      </w:r>
      <w:r w:rsidRPr="00684FE6">
        <w:rPr>
          <w:rFonts w:asciiTheme="minorBidi" w:hAnsiTheme="minorBidi"/>
          <w:sz w:val="32"/>
          <w:szCs w:val="32"/>
          <w:rtl/>
        </w:rPr>
        <w:t xml:space="preserve">می‌تواند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نشانگر زیستی دقیق و غیرتهاجمی</w:t>
      </w:r>
      <w:r w:rsidRPr="00684FE6">
        <w:rPr>
          <w:rFonts w:asciiTheme="minorBidi" w:hAnsiTheme="minorBidi"/>
          <w:sz w:val="32"/>
          <w:szCs w:val="32"/>
          <w:rtl/>
        </w:rPr>
        <w:t xml:space="preserve"> برای بررسی آسیب عصبی در</w:t>
      </w:r>
      <w:r w:rsidRPr="00684FE6">
        <w:rPr>
          <w:rFonts w:asciiTheme="minorBidi" w:hAnsiTheme="minorBidi"/>
          <w:sz w:val="32"/>
          <w:szCs w:val="32"/>
        </w:rPr>
        <w:t xml:space="preserve"> MS </w:t>
      </w:r>
      <w:r w:rsidRPr="00684FE6">
        <w:rPr>
          <w:rFonts w:asciiTheme="minorBidi" w:hAnsiTheme="minorBidi"/>
          <w:sz w:val="32"/>
          <w:szCs w:val="32"/>
          <w:rtl/>
        </w:rPr>
        <w:t>باشد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1880A0DB" w14:textId="77777777" w:rsidR="00684FE6" w:rsidRPr="00684FE6" w:rsidRDefault="00684FE6" w:rsidP="00684FE6">
      <w:pPr>
        <w:numPr>
          <w:ilvl w:val="0"/>
          <w:numId w:val="1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 xml:space="preserve">بیشترین آسیب در نواحی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خارجی شبکیه</w:t>
      </w:r>
      <w:r w:rsidRPr="00684FE6">
        <w:rPr>
          <w:rFonts w:asciiTheme="minorBidi" w:hAnsiTheme="minorBidi"/>
          <w:sz w:val="32"/>
          <w:szCs w:val="32"/>
          <w:rtl/>
        </w:rPr>
        <w:t xml:space="preserve"> مشاهده شده است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19A7A3D7" w14:textId="77777777" w:rsidR="00684FE6" w:rsidRPr="00684FE6" w:rsidRDefault="00684FE6" w:rsidP="00684FE6">
      <w:pPr>
        <w:numPr>
          <w:ilvl w:val="0"/>
          <w:numId w:val="15"/>
        </w:numPr>
        <w:bidi/>
        <w:rPr>
          <w:rFonts w:asciiTheme="minorBidi" w:hAnsiTheme="minorBidi"/>
          <w:sz w:val="32"/>
          <w:szCs w:val="32"/>
        </w:rPr>
      </w:pPr>
      <w:r w:rsidRPr="00684FE6">
        <w:rPr>
          <w:rFonts w:asciiTheme="minorBidi" w:hAnsiTheme="minorBidi"/>
          <w:sz w:val="32"/>
          <w:szCs w:val="32"/>
          <w:rtl/>
        </w:rPr>
        <w:t>بررسی‌های چشمی با</w:t>
      </w:r>
      <w:r w:rsidRPr="00684FE6">
        <w:rPr>
          <w:rFonts w:asciiTheme="minorBidi" w:hAnsiTheme="minorBidi"/>
          <w:sz w:val="32"/>
          <w:szCs w:val="32"/>
        </w:rPr>
        <w:t xml:space="preserve"> OCT </w:t>
      </w:r>
      <w:r w:rsidRPr="00684FE6">
        <w:rPr>
          <w:rFonts w:asciiTheme="minorBidi" w:hAnsiTheme="minorBidi"/>
          <w:sz w:val="32"/>
          <w:szCs w:val="32"/>
          <w:rtl/>
        </w:rPr>
        <w:t xml:space="preserve">باید جزو </w:t>
      </w:r>
      <w:r w:rsidRPr="00684FE6">
        <w:rPr>
          <w:rFonts w:asciiTheme="minorBidi" w:hAnsiTheme="minorBidi"/>
          <w:b/>
          <w:bCs/>
          <w:sz w:val="32"/>
          <w:szCs w:val="32"/>
          <w:rtl/>
        </w:rPr>
        <w:t>ارزیابی‌های روتین در</w:t>
      </w:r>
      <w:r w:rsidRPr="00684FE6">
        <w:rPr>
          <w:rFonts w:asciiTheme="minorBidi" w:hAnsiTheme="minorBidi"/>
          <w:b/>
          <w:bCs/>
          <w:sz w:val="32"/>
          <w:szCs w:val="32"/>
        </w:rPr>
        <w:t xml:space="preserve"> MS</w:t>
      </w:r>
      <w:r w:rsidRPr="00684FE6">
        <w:rPr>
          <w:rFonts w:asciiTheme="minorBidi" w:hAnsiTheme="minorBidi"/>
          <w:sz w:val="32"/>
          <w:szCs w:val="32"/>
        </w:rPr>
        <w:t xml:space="preserve"> </w:t>
      </w:r>
      <w:r w:rsidRPr="00684FE6">
        <w:rPr>
          <w:rFonts w:asciiTheme="minorBidi" w:hAnsiTheme="minorBidi"/>
          <w:sz w:val="32"/>
          <w:szCs w:val="32"/>
          <w:rtl/>
        </w:rPr>
        <w:t>قرار گیرد</w:t>
      </w:r>
      <w:r w:rsidRPr="00684FE6">
        <w:rPr>
          <w:rFonts w:asciiTheme="minorBidi" w:hAnsiTheme="minorBidi"/>
          <w:sz w:val="32"/>
          <w:szCs w:val="32"/>
        </w:rPr>
        <w:t>.</w:t>
      </w:r>
    </w:p>
    <w:p w14:paraId="55362297" w14:textId="143034D7" w:rsidR="00684FE6" w:rsidRPr="00684FE6" w:rsidRDefault="00130516" w:rsidP="00130516">
      <w:pPr>
        <w:bidi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867CC70" wp14:editId="649EFC53">
            <wp:extent cx="3089108" cy="2719388"/>
            <wp:effectExtent l="0" t="0" r="0" b="5080"/>
            <wp:docPr id="16933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6463" name="Picture 16933864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4351" cy="27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FE6" w:rsidRPr="00684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Bold r:id="rId1" w:subsetted="1" w:fontKey="{5BDEF99F-93FA-41D3-A348-15959CCDE4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D83"/>
    <w:multiLevelType w:val="multilevel"/>
    <w:tmpl w:val="FFFC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1447B"/>
    <w:multiLevelType w:val="multilevel"/>
    <w:tmpl w:val="C82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3570F"/>
    <w:multiLevelType w:val="multilevel"/>
    <w:tmpl w:val="5D86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1398D"/>
    <w:multiLevelType w:val="multilevel"/>
    <w:tmpl w:val="43E0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B70D73"/>
    <w:multiLevelType w:val="multilevel"/>
    <w:tmpl w:val="60E6D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D77701"/>
    <w:multiLevelType w:val="multilevel"/>
    <w:tmpl w:val="628E6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40D59"/>
    <w:multiLevelType w:val="multilevel"/>
    <w:tmpl w:val="64D4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863121"/>
    <w:multiLevelType w:val="multilevel"/>
    <w:tmpl w:val="DBF8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683F8C"/>
    <w:multiLevelType w:val="multilevel"/>
    <w:tmpl w:val="42841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DC056C"/>
    <w:multiLevelType w:val="multilevel"/>
    <w:tmpl w:val="82E0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F32516"/>
    <w:multiLevelType w:val="multilevel"/>
    <w:tmpl w:val="F89A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EA3C40"/>
    <w:multiLevelType w:val="multilevel"/>
    <w:tmpl w:val="6A60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FD0986"/>
    <w:multiLevelType w:val="multilevel"/>
    <w:tmpl w:val="1DF82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576F0B"/>
    <w:multiLevelType w:val="multilevel"/>
    <w:tmpl w:val="85D6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BB5FC1"/>
    <w:multiLevelType w:val="multilevel"/>
    <w:tmpl w:val="608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160A25"/>
    <w:multiLevelType w:val="multilevel"/>
    <w:tmpl w:val="9B72D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A72C9E"/>
    <w:multiLevelType w:val="multilevel"/>
    <w:tmpl w:val="B35A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0301895">
    <w:abstractNumId w:val="12"/>
  </w:num>
  <w:num w:numId="2" w16cid:durableId="1688673344">
    <w:abstractNumId w:val="2"/>
  </w:num>
  <w:num w:numId="3" w16cid:durableId="267543256">
    <w:abstractNumId w:val="11"/>
  </w:num>
  <w:num w:numId="4" w16cid:durableId="455560592">
    <w:abstractNumId w:val="6"/>
  </w:num>
  <w:num w:numId="5" w16cid:durableId="441463660">
    <w:abstractNumId w:val="8"/>
  </w:num>
  <w:num w:numId="6" w16cid:durableId="1315528615">
    <w:abstractNumId w:val="16"/>
  </w:num>
  <w:num w:numId="7" w16cid:durableId="368726038">
    <w:abstractNumId w:val="10"/>
  </w:num>
  <w:num w:numId="8" w16cid:durableId="748573704">
    <w:abstractNumId w:val="1"/>
  </w:num>
  <w:num w:numId="9" w16cid:durableId="1493718308">
    <w:abstractNumId w:val="0"/>
  </w:num>
  <w:num w:numId="10" w16cid:durableId="2104372778">
    <w:abstractNumId w:val="13"/>
  </w:num>
  <w:num w:numId="11" w16cid:durableId="53698429">
    <w:abstractNumId w:val="5"/>
  </w:num>
  <w:num w:numId="12" w16cid:durableId="273829477">
    <w:abstractNumId w:val="15"/>
  </w:num>
  <w:num w:numId="13" w16cid:durableId="814958321">
    <w:abstractNumId w:val="9"/>
  </w:num>
  <w:num w:numId="14" w16cid:durableId="129521782">
    <w:abstractNumId w:val="7"/>
  </w:num>
  <w:num w:numId="15" w16cid:durableId="1915895566">
    <w:abstractNumId w:val="14"/>
  </w:num>
  <w:num w:numId="16" w16cid:durableId="811673820">
    <w:abstractNumId w:val="3"/>
  </w:num>
  <w:num w:numId="17" w16cid:durableId="12025978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420"/>
    <w:rsid w:val="00130516"/>
    <w:rsid w:val="003116ED"/>
    <w:rsid w:val="0031193F"/>
    <w:rsid w:val="00485360"/>
    <w:rsid w:val="00532ABA"/>
    <w:rsid w:val="00684FE6"/>
    <w:rsid w:val="007053A3"/>
    <w:rsid w:val="00801936"/>
    <w:rsid w:val="00913154"/>
    <w:rsid w:val="009E7420"/>
    <w:rsid w:val="00AA6807"/>
    <w:rsid w:val="00BA3B0B"/>
    <w:rsid w:val="00BA56A4"/>
    <w:rsid w:val="00C32272"/>
    <w:rsid w:val="00C338E2"/>
    <w:rsid w:val="00C75825"/>
    <w:rsid w:val="00D70E20"/>
    <w:rsid w:val="00EC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DD40"/>
  <w15:chartTrackingRefBased/>
  <w15:docId w15:val="{987B33F6-5360-41BF-B87B-A533FFDA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4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4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4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4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4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4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4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4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4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4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8</cp:revision>
  <dcterms:created xsi:type="dcterms:W3CDTF">2025-04-04T11:06:00Z</dcterms:created>
  <dcterms:modified xsi:type="dcterms:W3CDTF">2025-04-04T12:11:00Z</dcterms:modified>
</cp:coreProperties>
</file>