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0E2BD" w14:textId="667760EE" w:rsidR="004C4002" w:rsidRDefault="00BD1D20" w:rsidP="002041E3">
      <w:pPr>
        <w:jc w:val="both"/>
      </w:pPr>
      <w:r>
        <w:t xml:space="preserve">The different </w:t>
      </w:r>
      <w:r>
        <w:t>drivers’ attributes</w:t>
      </w:r>
      <w:r>
        <w:t xml:space="preserve"> are provided as input to train the network for prediction of </w:t>
      </w:r>
      <w:r>
        <w:t>charge</w:t>
      </w:r>
      <w:r>
        <w:t xml:space="preserve"> status. </w:t>
      </w:r>
      <w:r w:rsidRPr="00BD1D20">
        <w:rPr>
          <w:highlight w:val="yellow"/>
        </w:rPr>
        <w:t xml:space="preserve">The performance of the different prediction models </w:t>
      </w:r>
      <w:proofErr w:type="gramStart"/>
      <w:r w:rsidRPr="00BD1D20">
        <w:rPr>
          <w:highlight w:val="yellow"/>
        </w:rPr>
        <w:t>have</w:t>
      </w:r>
      <w:proofErr w:type="gramEnd"/>
      <w:r w:rsidRPr="00BD1D20">
        <w:rPr>
          <w:highlight w:val="yellow"/>
        </w:rPr>
        <w:t xml:space="preserve"> been evaluated in terms of precision, recall, f1 score and accuracy for the training and test datasets.</w:t>
      </w:r>
      <w:r>
        <w:t xml:space="preserve"> The binary cross entropy-based loss function is analyzed in training the neural networks. The accuracy of the model is evaluated for the validation split size as </w:t>
      </w:r>
      <w:r w:rsidRPr="002041E3">
        <w:rPr>
          <w:highlight w:val="yellow"/>
        </w:rPr>
        <w:t>20%.</w:t>
      </w:r>
      <w:r>
        <w:t xml:space="preserve"> The simulation results show that the accuracy in the prediction of the </w:t>
      </w:r>
      <w:r w:rsidR="002041E3">
        <w:t>charge</w:t>
      </w:r>
      <w:r>
        <w:t xml:space="preserve"> status for the Adam based optimizer i</w:t>
      </w:r>
      <w:r w:rsidR="002041E3">
        <w:t xml:space="preserve">s </w:t>
      </w:r>
      <w:r w:rsidR="0046246B" w:rsidRPr="00D05549">
        <w:rPr>
          <w:highlight w:val="yellow"/>
        </w:rPr>
        <w:t>84</w:t>
      </w:r>
      <w:r w:rsidR="0046246B" w:rsidRPr="00D05549">
        <w:rPr>
          <w:highlight w:val="yellow"/>
        </w:rPr>
        <w:t>.</w:t>
      </w:r>
      <w:r w:rsidR="0046246B" w:rsidRPr="00D05549">
        <w:rPr>
          <w:highlight w:val="yellow"/>
        </w:rPr>
        <w:t>47</w:t>
      </w:r>
      <w:r w:rsidR="0046246B" w:rsidRPr="00D05549">
        <w:rPr>
          <w:highlight w:val="yellow"/>
        </w:rPr>
        <w:t>%</w:t>
      </w:r>
      <w:r>
        <w:t xml:space="preserve"> and </w:t>
      </w:r>
      <w:r w:rsidR="00D05549">
        <w:rPr>
          <w:highlight w:val="yellow"/>
        </w:rPr>
        <w:t>84.37</w:t>
      </w:r>
      <w:r w:rsidRPr="002041E3">
        <w:rPr>
          <w:highlight w:val="yellow"/>
        </w:rPr>
        <w:t>%</w:t>
      </w:r>
      <w:r>
        <w:t xml:space="preserve"> for the training and the testing dataset respectively.</w:t>
      </w:r>
    </w:p>
    <w:p w14:paraId="4E0E1656" w14:textId="44EC2034" w:rsidR="002041E3" w:rsidRPr="00C66B93" w:rsidRDefault="00076C8B">
      <w:pPr>
        <w:rPr>
          <w:b/>
          <w:bCs/>
        </w:rPr>
      </w:pPr>
      <w:r w:rsidRPr="00C66B93">
        <w:rPr>
          <w:b/>
          <w:bCs/>
        </w:rPr>
        <w:t>Proposed Prediction Technique</w:t>
      </w:r>
    </w:p>
    <w:p w14:paraId="319C410F" w14:textId="4B23207D" w:rsidR="00076C8B" w:rsidRDefault="00076C8B" w:rsidP="00C66B93">
      <w:pPr>
        <w:jc w:val="both"/>
        <w:rPr>
          <w:rtl/>
        </w:rPr>
      </w:pPr>
      <w:r>
        <w:t xml:space="preserve">The flow chart for the proposed approach is as shown in the Fig. 1. In the first step the parameter values </w:t>
      </w:r>
      <w:r w:rsidRPr="00076C8B">
        <w:rPr>
          <w:highlight w:val="yellow"/>
        </w:rPr>
        <w:t>for the 100 rounds</w:t>
      </w:r>
      <w:r>
        <w:t xml:space="preserve"> </w:t>
      </w:r>
      <w:proofErr w:type="gramStart"/>
      <w:r>
        <w:t>is</w:t>
      </w:r>
      <w:proofErr w:type="gramEnd"/>
      <w:r>
        <w:t xml:space="preserve"> provided as input. In this work</w:t>
      </w:r>
      <w:r w:rsidR="00D01E39">
        <w:t>,</w:t>
      </w:r>
      <w:r>
        <w:t xml:space="preserve"> we have considered </w:t>
      </w:r>
      <w:r w:rsidR="00D01E39">
        <w:t>6</w:t>
      </w:r>
      <w:r>
        <w:t xml:space="preserve"> parameters as input </w:t>
      </w:r>
      <w:r w:rsidR="00D01E39">
        <w:rPr>
          <w:lang w:bidi="fa-IR"/>
        </w:rPr>
        <w:t>“driving experience”, “Driving with EV”, “age”, “gender”, “education level” and “income level”</w:t>
      </w:r>
      <w:r>
        <w:t xml:space="preserve">. In the next step the dataset is preprocessed by </w:t>
      </w:r>
      <w:r w:rsidRPr="00FD3130">
        <w:rPr>
          <w:highlight w:val="yellow"/>
        </w:rPr>
        <w:t>removing the duplicate or missing values</w:t>
      </w:r>
      <w:r>
        <w:t xml:space="preserve"> and </w:t>
      </w:r>
      <w:r w:rsidRPr="00FD3130">
        <w:rPr>
          <w:highlight w:val="yellow"/>
        </w:rPr>
        <w:t>the categorical data is converted into the numeric data</w:t>
      </w:r>
      <w:r>
        <w:t xml:space="preserve">. In the third step the entire dataset is split into training and test dataset. We have considered the test size as </w:t>
      </w:r>
      <w:r w:rsidRPr="00356155">
        <w:rPr>
          <w:highlight w:val="yellow"/>
        </w:rPr>
        <w:t>30% and 70%</w:t>
      </w:r>
      <w:r>
        <w:t xml:space="preserve"> for training the neural network. The different learning models have been selected for the performance analysis of the proposed approach. The number of epochs </w:t>
      </w:r>
      <w:proofErr w:type="gramStart"/>
      <w:r>
        <w:t>have</w:t>
      </w:r>
      <w:proofErr w:type="gramEnd"/>
      <w:r>
        <w:t xml:space="preserve"> considered as </w:t>
      </w:r>
      <w:r w:rsidRPr="00B3312A">
        <w:t>100</w:t>
      </w:r>
      <w:r w:rsidR="00B3312A" w:rsidRPr="00B3312A">
        <w:t>000</w:t>
      </w:r>
      <w:r w:rsidRPr="00B3312A">
        <w:t>0.</w:t>
      </w:r>
      <w:r>
        <w:t xml:space="preserve"> The accuracy of the model is evaluated for the training and test datasets. If the required accuracy is not achieved then the training parameters are updated</w:t>
      </w:r>
      <w:r w:rsidR="00356155">
        <w:t>.</w:t>
      </w:r>
    </w:p>
    <w:p w14:paraId="4D5A8C39" w14:textId="13732235" w:rsidR="005650CC" w:rsidRDefault="005650CC" w:rsidP="005650CC">
      <w:pPr>
        <w:keepNext/>
        <w:jc w:val="center"/>
      </w:pPr>
      <w:r>
        <w:object w:dxaOrig="6136" w:dyaOrig="14821" w14:anchorId="0ACB93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82.2pt;height:612.75pt" o:ole="">
            <v:imagedata r:id="rId5" o:title=""/>
          </v:shape>
          <o:OLEObject Type="Embed" ProgID="Visio.Drawing.15" ShapeID="_x0000_i1027" DrawAspect="Content" ObjectID="_1734729384" r:id="rId6"/>
        </w:object>
      </w:r>
    </w:p>
    <w:p w14:paraId="3D8FF6B7" w14:textId="31B8C581" w:rsidR="0046246B" w:rsidRDefault="005650CC" w:rsidP="005650CC">
      <w:pPr>
        <w:pStyle w:val="Caption"/>
        <w:jc w:val="center"/>
      </w:pPr>
      <w:r>
        <w:t xml:space="preserve">Figure </w:t>
      </w:r>
      <w:fldSimple w:instr=" SEQ Figure \* ARABIC ">
        <w:r>
          <w:rPr>
            <w:noProof/>
          </w:rPr>
          <w:t>1</w:t>
        </w:r>
      </w:fldSimple>
      <w:r>
        <w:t xml:space="preserve">: </w:t>
      </w:r>
      <w:r w:rsidRPr="007467FC">
        <w:t xml:space="preserve"> Flow chart of the proposed approach</w:t>
      </w:r>
    </w:p>
    <w:p w14:paraId="187DC506" w14:textId="5F29A2AD" w:rsidR="00C66B93" w:rsidRDefault="0008234C" w:rsidP="00C66B93">
      <w:pPr>
        <w:rPr>
          <w:b/>
          <w:bCs/>
        </w:rPr>
      </w:pPr>
      <w:r w:rsidRPr="0008234C">
        <w:rPr>
          <w:b/>
          <w:bCs/>
        </w:rPr>
        <w:lastRenderedPageBreak/>
        <w:t>Simulation Setup and Parameters</w:t>
      </w:r>
    </w:p>
    <w:p w14:paraId="5B52A16F" w14:textId="5CC201BD" w:rsidR="0008234C" w:rsidRDefault="0008234C" w:rsidP="00C66B93">
      <w:r>
        <w:t xml:space="preserve">The neural </w:t>
      </w:r>
      <w:proofErr w:type="gramStart"/>
      <w:r>
        <w:t>network based</w:t>
      </w:r>
      <w:proofErr w:type="gramEnd"/>
      <w:r>
        <w:t xml:space="preserve"> prediction model have implemented using </w:t>
      </w:r>
      <w:proofErr w:type="spellStart"/>
      <w:r w:rsidRPr="0008234C">
        <w:rPr>
          <w:highlight w:val="yellow"/>
        </w:rPr>
        <w:t>keras</w:t>
      </w:r>
      <w:proofErr w:type="spellEnd"/>
      <w:r w:rsidRPr="0008234C">
        <w:rPr>
          <w:highlight w:val="yellow"/>
        </w:rPr>
        <w:t xml:space="preserve"> and tensor flow</w:t>
      </w:r>
      <w:r>
        <w:t xml:space="preserve"> framework in python language. </w:t>
      </w:r>
    </w:p>
    <w:p w14:paraId="19C996FD" w14:textId="2A37D3F3" w:rsidR="0008234C" w:rsidRDefault="00517816" w:rsidP="00C66B93">
      <w:r w:rsidRPr="00517816">
        <w:drawing>
          <wp:inline distT="0" distB="0" distL="0" distR="0" wp14:anchorId="3ACADBD5" wp14:editId="136049F5">
            <wp:extent cx="5210902" cy="4172532"/>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10902" cy="4172532"/>
                    </a:xfrm>
                    <a:prstGeom prst="rect">
                      <a:avLst/>
                    </a:prstGeom>
                  </pic:spPr>
                </pic:pic>
              </a:graphicData>
            </a:graphic>
          </wp:inline>
        </w:drawing>
      </w:r>
    </w:p>
    <w:p w14:paraId="165D7099" w14:textId="7825C9F7" w:rsidR="0008234C" w:rsidRDefault="0008234C" w:rsidP="00C66B93">
      <w:r w:rsidRPr="0008234C">
        <w:rPr>
          <w:highlight w:val="yellow"/>
        </w:rPr>
        <w:t>F</w:t>
      </w:r>
      <w:r w:rsidRPr="0008234C">
        <w:rPr>
          <w:highlight w:val="yellow"/>
        </w:rPr>
        <w:t>ig. 2 Neural network architecture</w:t>
      </w:r>
    </w:p>
    <w:p w14:paraId="124E3605" w14:textId="1233F96D" w:rsidR="0008234C" w:rsidRDefault="00EF4DDB" w:rsidP="000437F8">
      <w:pPr>
        <w:jc w:val="both"/>
      </w:pPr>
      <w:r>
        <w:t xml:space="preserve">The architecture of the neural network is as shown in the </w:t>
      </w:r>
      <w:r w:rsidRPr="00F100D8">
        <w:rPr>
          <w:highlight w:val="yellow"/>
        </w:rPr>
        <w:t>Fig. 2.</w:t>
      </w:r>
      <w:r>
        <w:t xml:space="preserve"> The considered neural network consist of </w:t>
      </w:r>
      <w:r w:rsidRPr="00F100D8">
        <w:rPr>
          <w:highlight w:val="yellow"/>
        </w:rPr>
        <w:t>one input layer, two hidden layers and one output layer</w:t>
      </w:r>
      <w:r>
        <w:t xml:space="preserve">. The input layer consists of </w:t>
      </w:r>
      <w:r w:rsidRPr="00ED2802">
        <w:rPr>
          <w:highlight w:val="yellow"/>
        </w:rPr>
        <w:t>8 neurons</w:t>
      </w:r>
      <w:r>
        <w:t xml:space="preserve"> (shown in green color nodes) corresponding to each input parameter. The hidden layer consists of </w:t>
      </w:r>
      <w:r w:rsidRPr="00ED2802">
        <w:rPr>
          <w:highlight w:val="yellow"/>
        </w:rPr>
        <w:t>12 neurons</w:t>
      </w:r>
      <w:r>
        <w:t xml:space="preserve"> which is represented in blue color. </w:t>
      </w:r>
      <w:r w:rsidRPr="00ED2802">
        <w:rPr>
          <w:highlight w:val="yellow"/>
        </w:rPr>
        <w:t>Due to the space limitation only ten neurons are visible in the figure</w:t>
      </w:r>
      <w:r>
        <w:t xml:space="preserve">. The output layer </w:t>
      </w:r>
      <w:proofErr w:type="gramStart"/>
      <w:r>
        <w:t>consist</w:t>
      </w:r>
      <w:proofErr w:type="gramEnd"/>
      <w:r>
        <w:t xml:space="preserve"> of </w:t>
      </w:r>
      <w:r w:rsidRPr="00ED2802">
        <w:rPr>
          <w:highlight w:val="yellow"/>
        </w:rPr>
        <w:t>one neuron</w:t>
      </w:r>
      <w:r>
        <w:t xml:space="preserve"> (shown in </w:t>
      </w:r>
      <w:proofErr w:type="spellStart"/>
      <w:r>
        <w:t>read</w:t>
      </w:r>
      <w:proofErr w:type="spellEnd"/>
      <w:r>
        <w:t xml:space="preserve"> color) which describes the </w:t>
      </w:r>
      <w:r w:rsidR="00ED2802">
        <w:t>charge</w:t>
      </w:r>
      <w:r>
        <w:t xml:space="preserve"> status as either </w:t>
      </w:r>
      <w:r w:rsidR="00ED2802">
        <w:t>“Yes”</w:t>
      </w:r>
      <w:r>
        <w:t xml:space="preserve"> or </w:t>
      </w:r>
      <w:r w:rsidR="00ED2802">
        <w:t>N</w:t>
      </w:r>
      <w:r w:rsidR="00F63B09">
        <w:t>o</w:t>
      </w:r>
      <w:r w:rsidR="00ED2802">
        <w:t>”</w:t>
      </w:r>
      <w:r>
        <w:t xml:space="preserve">. The network architecture is considered as dense, which implies that each node in input layer is connected with </w:t>
      </w:r>
      <w:proofErr w:type="gramStart"/>
      <w:r>
        <w:t>the each</w:t>
      </w:r>
      <w:proofErr w:type="gramEnd"/>
      <w:r>
        <w:t xml:space="preserve"> node in the hidden layer and similarly each node in the hidden layer is connected with the each neuron in the output layer neuron.</w:t>
      </w:r>
      <w:r w:rsidR="00F63B09">
        <w:t xml:space="preserve"> </w:t>
      </w:r>
      <w:r>
        <w:t xml:space="preserve">The specification of the neural network implemented are as shown in the Table </w:t>
      </w:r>
      <w:r w:rsidR="00F63B09">
        <w:t>1</w:t>
      </w:r>
      <w:r>
        <w:t xml:space="preserve">. The summary of the neural network is as shown in the Table </w:t>
      </w:r>
      <w:r w:rsidR="00F63B09">
        <w:t>2</w:t>
      </w:r>
      <w:r>
        <w:t>.</w:t>
      </w:r>
    </w:p>
    <w:p w14:paraId="42D0252A" w14:textId="2DB1B053" w:rsidR="00D5206C" w:rsidRDefault="00D5206C" w:rsidP="00457818">
      <w:pPr>
        <w:pStyle w:val="Caption"/>
        <w:keepNext/>
        <w:jc w:val="center"/>
      </w:pPr>
      <w:r>
        <w:t xml:space="preserve">Table </w:t>
      </w:r>
      <w:fldSimple w:instr=" SEQ Table \* ARABIC ">
        <w:r w:rsidR="003A510D">
          <w:rPr>
            <w:noProof/>
          </w:rPr>
          <w:t>1</w:t>
        </w:r>
      </w:fldSimple>
      <w:r>
        <w:t xml:space="preserve">: </w:t>
      </w:r>
      <w:r w:rsidR="00457818">
        <w:t>Specification of the neural network</w:t>
      </w:r>
    </w:p>
    <w:tbl>
      <w:tblPr>
        <w:tblStyle w:val="TableGrid"/>
        <w:tblW w:w="0" w:type="auto"/>
        <w:tblLook w:val="04A0" w:firstRow="1" w:lastRow="0" w:firstColumn="1" w:lastColumn="0" w:noHBand="0" w:noVBand="1"/>
      </w:tblPr>
      <w:tblGrid>
        <w:gridCol w:w="6658"/>
        <w:gridCol w:w="2692"/>
      </w:tblGrid>
      <w:tr w:rsidR="000437F8" w14:paraId="3FFCB1E1" w14:textId="77777777" w:rsidTr="00D5206C">
        <w:tc>
          <w:tcPr>
            <w:tcW w:w="6658" w:type="dxa"/>
          </w:tcPr>
          <w:p w14:paraId="7A4D34F8" w14:textId="2FBA5DA5" w:rsidR="000437F8" w:rsidRDefault="00FA6840" w:rsidP="000437F8">
            <w:pPr>
              <w:jc w:val="both"/>
              <w:rPr>
                <w:b/>
                <w:bCs/>
                <w:lang w:bidi="fa-IR"/>
              </w:rPr>
            </w:pPr>
            <w:r>
              <w:t>Feature</w:t>
            </w:r>
          </w:p>
        </w:tc>
        <w:tc>
          <w:tcPr>
            <w:tcW w:w="2692" w:type="dxa"/>
          </w:tcPr>
          <w:p w14:paraId="7EF60A79" w14:textId="31AB9203" w:rsidR="000437F8" w:rsidRPr="00FA6840" w:rsidRDefault="00FA6840" w:rsidP="000437F8">
            <w:pPr>
              <w:jc w:val="both"/>
              <w:rPr>
                <w:lang w:bidi="fa-IR"/>
              </w:rPr>
            </w:pPr>
            <w:r w:rsidRPr="00FA6840">
              <w:rPr>
                <w:lang w:bidi="fa-IR"/>
              </w:rPr>
              <w:t>Value</w:t>
            </w:r>
          </w:p>
        </w:tc>
      </w:tr>
      <w:tr w:rsidR="000437F8" w14:paraId="72B210D0" w14:textId="77777777" w:rsidTr="00D5206C">
        <w:tc>
          <w:tcPr>
            <w:tcW w:w="6658" w:type="dxa"/>
          </w:tcPr>
          <w:p w14:paraId="5C40CA32" w14:textId="10501332" w:rsidR="000437F8" w:rsidRPr="006F4365" w:rsidRDefault="006F4365" w:rsidP="000437F8">
            <w:pPr>
              <w:jc w:val="both"/>
              <w:rPr>
                <w:lang w:bidi="fa-IR"/>
              </w:rPr>
            </w:pPr>
            <w:r w:rsidRPr="006F4365">
              <w:rPr>
                <w:lang w:bidi="fa-IR"/>
              </w:rPr>
              <w:t>Model</w:t>
            </w:r>
          </w:p>
        </w:tc>
        <w:tc>
          <w:tcPr>
            <w:tcW w:w="2692" w:type="dxa"/>
          </w:tcPr>
          <w:p w14:paraId="3C99C89D" w14:textId="3CC83BBD" w:rsidR="000437F8" w:rsidRPr="006F4365" w:rsidRDefault="006F4365" w:rsidP="000437F8">
            <w:pPr>
              <w:jc w:val="both"/>
              <w:rPr>
                <w:lang w:bidi="fa-IR"/>
              </w:rPr>
            </w:pPr>
            <w:r w:rsidRPr="006F4365">
              <w:rPr>
                <w:lang w:bidi="fa-IR"/>
              </w:rPr>
              <w:t>Sequential</w:t>
            </w:r>
          </w:p>
        </w:tc>
      </w:tr>
      <w:tr w:rsidR="000437F8" w14:paraId="58CF9D78" w14:textId="77777777" w:rsidTr="00D5206C">
        <w:tc>
          <w:tcPr>
            <w:tcW w:w="6658" w:type="dxa"/>
          </w:tcPr>
          <w:p w14:paraId="343BFD57" w14:textId="3E1F49FB" w:rsidR="000437F8" w:rsidRPr="006F4365" w:rsidRDefault="006F4365" w:rsidP="000437F8">
            <w:pPr>
              <w:jc w:val="both"/>
              <w:rPr>
                <w:lang w:bidi="fa-IR"/>
              </w:rPr>
            </w:pPr>
            <w:r w:rsidRPr="006F4365">
              <w:rPr>
                <w:lang w:bidi="fa-IR"/>
              </w:rPr>
              <w:t>N</w:t>
            </w:r>
            <w:r w:rsidRPr="006F4365">
              <w:t>o. of neurons in the input layer</w:t>
            </w:r>
          </w:p>
        </w:tc>
        <w:tc>
          <w:tcPr>
            <w:tcW w:w="2692" w:type="dxa"/>
          </w:tcPr>
          <w:p w14:paraId="7C72BD28" w14:textId="77777777" w:rsidR="000437F8" w:rsidRPr="006F4365" w:rsidRDefault="000437F8" w:rsidP="000437F8">
            <w:pPr>
              <w:jc w:val="both"/>
              <w:rPr>
                <w:b/>
                <w:bCs/>
                <w:lang w:bidi="fa-IR"/>
              </w:rPr>
            </w:pPr>
          </w:p>
        </w:tc>
      </w:tr>
      <w:tr w:rsidR="000437F8" w14:paraId="75F04A45" w14:textId="77777777" w:rsidTr="00D5206C">
        <w:tc>
          <w:tcPr>
            <w:tcW w:w="6658" w:type="dxa"/>
          </w:tcPr>
          <w:p w14:paraId="2FD8DAD6" w14:textId="5C23FA19" w:rsidR="000437F8" w:rsidRDefault="006F4365" w:rsidP="006F4365">
            <w:pPr>
              <w:tabs>
                <w:tab w:val="left" w:pos="3340"/>
              </w:tabs>
              <w:rPr>
                <w:b/>
                <w:bCs/>
                <w:lang w:bidi="fa-IR"/>
              </w:rPr>
            </w:pPr>
            <w:r w:rsidRPr="006F4365">
              <w:rPr>
                <w:lang w:bidi="fa-IR"/>
              </w:rPr>
              <w:t>N</w:t>
            </w:r>
            <w:r>
              <w:t>o of neurons in the hidden layer</w:t>
            </w:r>
          </w:p>
        </w:tc>
        <w:tc>
          <w:tcPr>
            <w:tcW w:w="2692" w:type="dxa"/>
          </w:tcPr>
          <w:p w14:paraId="2D502035" w14:textId="77777777" w:rsidR="000437F8" w:rsidRPr="006F4365" w:rsidRDefault="000437F8" w:rsidP="000437F8">
            <w:pPr>
              <w:jc w:val="both"/>
              <w:rPr>
                <w:b/>
                <w:bCs/>
                <w:lang w:bidi="fa-IR"/>
              </w:rPr>
            </w:pPr>
          </w:p>
        </w:tc>
      </w:tr>
      <w:tr w:rsidR="000437F8" w14:paraId="37C0DA42" w14:textId="77777777" w:rsidTr="00D5206C">
        <w:tc>
          <w:tcPr>
            <w:tcW w:w="6658" w:type="dxa"/>
          </w:tcPr>
          <w:p w14:paraId="1E5E420A" w14:textId="4AE68580" w:rsidR="000437F8" w:rsidRDefault="006F4365" w:rsidP="000437F8">
            <w:pPr>
              <w:jc w:val="both"/>
              <w:rPr>
                <w:b/>
                <w:bCs/>
                <w:lang w:bidi="fa-IR"/>
              </w:rPr>
            </w:pPr>
            <w:r>
              <w:lastRenderedPageBreak/>
              <w:t>No of neurons in the output layer</w:t>
            </w:r>
          </w:p>
        </w:tc>
        <w:tc>
          <w:tcPr>
            <w:tcW w:w="2692" w:type="dxa"/>
          </w:tcPr>
          <w:p w14:paraId="21182E9C" w14:textId="77777777" w:rsidR="000437F8" w:rsidRDefault="000437F8" w:rsidP="000437F8">
            <w:pPr>
              <w:jc w:val="both"/>
              <w:rPr>
                <w:b/>
                <w:bCs/>
                <w:lang w:bidi="fa-IR"/>
              </w:rPr>
            </w:pPr>
          </w:p>
        </w:tc>
      </w:tr>
      <w:tr w:rsidR="000437F8" w14:paraId="354839F0" w14:textId="77777777" w:rsidTr="00D5206C">
        <w:tc>
          <w:tcPr>
            <w:tcW w:w="6658" w:type="dxa"/>
          </w:tcPr>
          <w:p w14:paraId="7C81E9AB" w14:textId="4F8F3B48" w:rsidR="000437F8" w:rsidRDefault="006F4365" w:rsidP="000437F8">
            <w:pPr>
              <w:jc w:val="both"/>
              <w:rPr>
                <w:b/>
                <w:bCs/>
                <w:lang w:bidi="fa-IR"/>
              </w:rPr>
            </w:pPr>
            <w:r>
              <w:t>Learning rate</w:t>
            </w:r>
          </w:p>
        </w:tc>
        <w:tc>
          <w:tcPr>
            <w:tcW w:w="2692" w:type="dxa"/>
          </w:tcPr>
          <w:p w14:paraId="1EEE4134" w14:textId="77777777" w:rsidR="000437F8" w:rsidRDefault="000437F8" w:rsidP="000437F8">
            <w:pPr>
              <w:jc w:val="both"/>
              <w:rPr>
                <w:b/>
                <w:bCs/>
                <w:lang w:bidi="fa-IR"/>
              </w:rPr>
            </w:pPr>
          </w:p>
        </w:tc>
      </w:tr>
      <w:tr w:rsidR="000437F8" w14:paraId="6E11072A" w14:textId="77777777" w:rsidTr="00D5206C">
        <w:tc>
          <w:tcPr>
            <w:tcW w:w="6658" w:type="dxa"/>
          </w:tcPr>
          <w:p w14:paraId="2EE3820F" w14:textId="6E90ED0D" w:rsidR="000437F8" w:rsidRDefault="00D5206C" w:rsidP="000437F8">
            <w:pPr>
              <w:jc w:val="both"/>
              <w:rPr>
                <w:b/>
                <w:bCs/>
                <w:lang w:bidi="fa-IR"/>
              </w:rPr>
            </w:pPr>
            <w:r>
              <w:t>Activation function between the input and hidden layer</w:t>
            </w:r>
          </w:p>
        </w:tc>
        <w:tc>
          <w:tcPr>
            <w:tcW w:w="2692" w:type="dxa"/>
          </w:tcPr>
          <w:p w14:paraId="69013311" w14:textId="77777777" w:rsidR="000437F8" w:rsidRDefault="000437F8" w:rsidP="000437F8">
            <w:pPr>
              <w:jc w:val="both"/>
              <w:rPr>
                <w:b/>
                <w:bCs/>
                <w:lang w:bidi="fa-IR"/>
              </w:rPr>
            </w:pPr>
          </w:p>
        </w:tc>
      </w:tr>
      <w:tr w:rsidR="000437F8" w14:paraId="3F053351" w14:textId="77777777" w:rsidTr="00D5206C">
        <w:tc>
          <w:tcPr>
            <w:tcW w:w="6658" w:type="dxa"/>
          </w:tcPr>
          <w:p w14:paraId="1E4CB6FE" w14:textId="0EC3E060" w:rsidR="000437F8" w:rsidRDefault="00D5206C" w:rsidP="000437F8">
            <w:pPr>
              <w:jc w:val="both"/>
              <w:rPr>
                <w:b/>
                <w:bCs/>
                <w:lang w:bidi="fa-IR"/>
              </w:rPr>
            </w:pPr>
            <w:r>
              <w:t>Activation function between the hidden and the output layer</w:t>
            </w:r>
          </w:p>
        </w:tc>
        <w:tc>
          <w:tcPr>
            <w:tcW w:w="2692" w:type="dxa"/>
          </w:tcPr>
          <w:p w14:paraId="0014F4EF" w14:textId="3111BC35" w:rsidR="000437F8" w:rsidRPr="00D5206C" w:rsidRDefault="00D5206C" w:rsidP="000437F8">
            <w:pPr>
              <w:jc w:val="both"/>
              <w:rPr>
                <w:lang w:bidi="fa-IR"/>
              </w:rPr>
            </w:pPr>
            <w:r w:rsidRPr="00D5206C">
              <w:rPr>
                <w:lang w:bidi="fa-IR"/>
              </w:rPr>
              <w:t>Sigmoid</w:t>
            </w:r>
          </w:p>
        </w:tc>
      </w:tr>
      <w:tr w:rsidR="00D5206C" w14:paraId="104E8FD3" w14:textId="77777777" w:rsidTr="00D5206C">
        <w:tc>
          <w:tcPr>
            <w:tcW w:w="6658" w:type="dxa"/>
          </w:tcPr>
          <w:p w14:paraId="4C12E814" w14:textId="34AF41C4" w:rsidR="00D5206C" w:rsidRDefault="00D5206C" w:rsidP="000437F8">
            <w:pPr>
              <w:jc w:val="both"/>
            </w:pPr>
            <w:r>
              <w:t>Connectivity</w:t>
            </w:r>
          </w:p>
        </w:tc>
        <w:tc>
          <w:tcPr>
            <w:tcW w:w="2692" w:type="dxa"/>
          </w:tcPr>
          <w:p w14:paraId="0C5E14BF" w14:textId="46BEA25A" w:rsidR="00D5206C" w:rsidRPr="00D5206C" w:rsidRDefault="00D5206C" w:rsidP="000437F8">
            <w:pPr>
              <w:jc w:val="both"/>
              <w:rPr>
                <w:lang w:bidi="fa-IR"/>
              </w:rPr>
            </w:pPr>
            <w:r>
              <w:rPr>
                <w:lang w:bidi="fa-IR"/>
              </w:rPr>
              <w:t>Dense</w:t>
            </w:r>
          </w:p>
        </w:tc>
      </w:tr>
      <w:tr w:rsidR="00D5206C" w14:paraId="78C9FBA3" w14:textId="77777777" w:rsidTr="00D5206C">
        <w:tc>
          <w:tcPr>
            <w:tcW w:w="6658" w:type="dxa"/>
          </w:tcPr>
          <w:p w14:paraId="4BF7B293" w14:textId="49C0A73B" w:rsidR="00D5206C" w:rsidRDefault="00D5206C" w:rsidP="000437F8">
            <w:pPr>
              <w:jc w:val="both"/>
            </w:pPr>
            <w:r>
              <w:t>Loss function</w:t>
            </w:r>
          </w:p>
        </w:tc>
        <w:tc>
          <w:tcPr>
            <w:tcW w:w="2692" w:type="dxa"/>
          </w:tcPr>
          <w:p w14:paraId="788A9D85" w14:textId="109A2CEE" w:rsidR="00D5206C" w:rsidRPr="00D5206C" w:rsidRDefault="00D5206C" w:rsidP="000437F8">
            <w:pPr>
              <w:jc w:val="both"/>
              <w:rPr>
                <w:lang w:bidi="fa-IR"/>
              </w:rPr>
            </w:pPr>
            <w:r>
              <w:t>Binary cross entropy</w:t>
            </w:r>
          </w:p>
        </w:tc>
      </w:tr>
      <w:tr w:rsidR="00D5206C" w14:paraId="70243FED" w14:textId="77777777" w:rsidTr="00D5206C">
        <w:tc>
          <w:tcPr>
            <w:tcW w:w="6658" w:type="dxa"/>
          </w:tcPr>
          <w:p w14:paraId="02C65252" w14:textId="191498DF" w:rsidR="00D5206C" w:rsidRDefault="00D5206C" w:rsidP="000437F8">
            <w:pPr>
              <w:jc w:val="both"/>
            </w:pPr>
            <w:r>
              <w:t>Batch size</w:t>
            </w:r>
          </w:p>
        </w:tc>
        <w:tc>
          <w:tcPr>
            <w:tcW w:w="2692" w:type="dxa"/>
          </w:tcPr>
          <w:p w14:paraId="0D50CF10" w14:textId="77777777" w:rsidR="00D5206C" w:rsidRPr="00D5206C" w:rsidRDefault="00D5206C" w:rsidP="000437F8">
            <w:pPr>
              <w:jc w:val="both"/>
              <w:rPr>
                <w:lang w:bidi="fa-IR"/>
              </w:rPr>
            </w:pPr>
          </w:p>
        </w:tc>
      </w:tr>
      <w:tr w:rsidR="00D5206C" w14:paraId="1A21ADE6" w14:textId="77777777" w:rsidTr="00D5206C">
        <w:tc>
          <w:tcPr>
            <w:tcW w:w="6658" w:type="dxa"/>
          </w:tcPr>
          <w:p w14:paraId="1090F715" w14:textId="64D8B4C6" w:rsidR="00D5206C" w:rsidRDefault="00D5206C" w:rsidP="000437F8">
            <w:pPr>
              <w:jc w:val="both"/>
            </w:pPr>
            <w:r>
              <w:t>Number of epochs</w:t>
            </w:r>
          </w:p>
        </w:tc>
        <w:tc>
          <w:tcPr>
            <w:tcW w:w="2692" w:type="dxa"/>
          </w:tcPr>
          <w:p w14:paraId="24638CEA" w14:textId="008CF485" w:rsidR="00D5206C" w:rsidRPr="00D5206C" w:rsidRDefault="00D5206C" w:rsidP="000437F8">
            <w:pPr>
              <w:jc w:val="both"/>
              <w:rPr>
                <w:lang w:bidi="fa-IR"/>
              </w:rPr>
            </w:pPr>
            <w:r>
              <w:rPr>
                <w:lang w:bidi="fa-IR"/>
              </w:rPr>
              <w:t>1000000</w:t>
            </w:r>
          </w:p>
        </w:tc>
      </w:tr>
      <w:tr w:rsidR="00D5206C" w14:paraId="50F45A0E" w14:textId="77777777" w:rsidTr="00D5206C">
        <w:tc>
          <w:tcPr>
            <w:tcW w:w="6658" w:type="dxa"/>
          </w:tcPr>
          <w:p w14:paraId="7DDA6DCB" w14:textId="2610B901" w:rsidR="00D5206C" w:rsidRDefault="00D5206C" w:rsidP="000437F8">
            <w:pPr>
              <w:jc w:val="both"/>
            </w:pPr>
            <w:r>
              <w:t>Validation</w:t>
            </w:r>
            <w:r w:rsidR="00457818">
              <w:t xml:space="preserve"> </w:t>
            </w:r>
            <w:r>
              <w:t>split</w:t>
            </w:r>
          </w:p>
        </w:tc>
        <w:tc>
          <w:tcPr>
            <w:tcW w:w="2692" w:type="dxa"/>
          </w:tcPr>
          <w:p w14:paraId="3FB2FF2E" w14:textId="10944E80" w:rsidR="00D5206C" w:rsidRPr="00D5206C" w:rsidRDefault="00D5206C" w:rsidP="000437F8">
            <w:pPr>
              <w:jc w:val="both"/>
              <w:rPr>
                <w:lang w:bidi="fa-IR"/>
              </w:rPr>
            </w:pPr>
            <w:r>
              <w:rPr>
                <w:lang w:bidi="fa-IR"/>
              </w:rPr>
              <w:t>0.2</w:t>
            </w:r>
          </w:p>
        </w:tc>
      </w:tr>
    </w:tbl>
    <w:p w14:paraId="2F4FEA00" w14:textId="6A9624DE" w:rsidR="000437F8" w:rsidRDefault="000437F8" w:rsidP="000437F8">
      <w:pPr>
        <w:jc w:val="both"/>
        <w:rPr>
          <w:b/>
          <w:bCs/>
          <w:lang w:bidi="fa-IR"/>
        </w:rPr>
      </w:pPr>
    </w:p>
    <w:p w14:paraId="41BB0258" w14:textId="658A8F2A" w:rsidR="00E60FC0" w:rsidRDefault="00E60FC0" w:rsidP="00E60FC0">
      <w:pPr>
        <w:pStyle w:val="Caption"/>
        <w:keepNext/>
        <w:rPr>
          <w:rFonts w:hint="cs"/>
          <w:rtl/>
          <w:lang w:bidi="fa-IR"/>
        </w:rPr>
      </w:pPr>
      <w:r>
        <w:t xml:space="preserve">Table </w:t>
      </w:r>
      <w:fldSimple w:instr=" SEQ Table \* ARABIC ">
        <w:r w:rsidR="003A510D">
          <w:rPr>
            <w:noProof/>
          </w:rPr>
          <w:t>2</w:t>
        </w:r>
      </w:fldSimple>
      <w:r>
        <w:t>: Summary of neural network</w:t>
      </w:r>
    </w:p>
    <w:tbl>
      <w:tblPr>
        <w:tblStyle w:val="TableGrid"/>
        <w:tblW w:w="0" w:type="auto"/>
        <w:tblLook w:val="04A0" w:firstRow="1" w:lastRow="0" w:firstColumn="1" w:lastColumn="0" w:noHBand="0" w:noVBand="1"/>
      </w:tblPr>
      <w:tblGrid>
        <w:gridCol w:w="3116"/>
        <w:gridCol w:w="3117"/>
        <w:gridCol w:w="3117"/>
      </w:tblGrid>
      <w:tr w:rsidR="00E60FC0" w14:paraId="6165967E" w14:textId="77777777" w:rsidTr="00E60FC0">
        <w:tc>
          <w:tcPr>
            <w:tcW w:w="3116" w:type="dxa"/>
          </w:tcPr>
          <w:p w14:paraId="3F879193" w14:textId="47345EAF" w:rsidR="00E60FC0" w:rsidRPr="002A521C" w:rsidRDefault="002A521C" w:rsidP="000437F8">
            <w:pPr>
              <w:jc w:val="both"/>
              <w:rPr>
                <w:lang w:bidi="fa-IR"/>
              </w:rPr>
            </w:pPr>
            <w:r w:rsidRPr="002A521C">
              <w:rPr>
                <w:lang w:bidi="fa-IR"/>
              </w:rPr>
              <w:t>Layer (type)</w:t>
            </w:r>
          </w:p>
        </w:tc>
        <w:tc>
          <w:tcPr>
            <w:tcW w:w="3117" w:type="dxa"/>
          </w:tcPr>
          <w:p w14:paraId="4EE89057" w14:textId="2C9082B3" w:rsidR="00E60FC0" w:rsidRPr="002A521C" w:rsidRDefault="002A521C" w:rsidP="000437F8">
            <w:pPr>
              <w:jc w:val="both"/>
              <w:rPr>
                <w:lang w:bidi="fa-IR"/>
              </w:rPr>
            </w:pPr>
            <w:r w:rsidRPr="002A521C">
              <w:rPr>
                <w:lang w:bidi="fa-IR"/>
              </w:rPr>
              <w:t>Output shape</w:t>
            </w:r>
          </w:p>
        </w:tc>
        <w:tc>
          <w:tcPr>
            <w:tcW w:w="3117" w:type="dxa"/>
          </w:tcPr>
          <w:p w14:paraId="4AF62E93" w14:textId="072F9619" w:rsidR="00E60FC0" w:rsidRPr="002A521C" w:rsidRDefault="002A521C" w:rsidP="000437F8">
            <w:pPr>
              <w:jc w:val="both"/>
              <w:rPr>
                <w:lang w:bidi="fa-IR"/>
              </w:rPr>
            </w:pPr>
            <w:r w:rsidRPr="002A521C">
              <w:rPr>
                <w:lang w:bidi="fa-IR"/>
              </w:rPr>
              <w:t>Param#</w:t>
            </w:r>
          </w:p>
        </w:tc>
      </w:tr>
      <w:tr w:rsidR="00E60FC0" w14:paraId="189650A1" w14:textId="77777777" w:rsidTr="00E60FC0">
        <w:tc>
          <w:tcPr>
            <w:tcW w:w="3116" w:type="dxa"/>
          </w:tcPr>
          <w:p w14:paraId="114B387E" w14:textId="48ED1991" w:rsidR="00E60FC0" w:rsidRPr="002A521C" w:rsidRDefault="002A521C" w:rsidP="000437F8">
            <w:pPr>
              <w:jc w:val="both"/>
              <w:rPr>
                <w:lang w:bidi="fa-IR"/>
              </w:rPr>
            </w:pPr>
            <w:r>
              <w:t>Dense</w:t>
            </w:r>
            <w:r w:rsidR="005D288E">
              <w:t xml:space="preserve"> </w:t>
            </w:r>
            <w:r>
              <w:t>(dense)</w:t>
            </w:r>
          </w:p>
        </w:tc>
        <w:tc>
          <w:tcPr>
            <w:tcW w:w="3117" w:type="dxa"/>
          </w:tcPr>
          <w:p w14:paraId="0DC2EFA6" w14:textId="1F0A452A" w:rsidR="00E60FC0" w:rsidRPr="002A521C" w:rsidRDefault="000D5668" w:rsidP="000437F8">
            <w:pPr>
              <w:jc w:val="both"/>
              <w:rPr>
                <w:lang w:bidi="fa-IR"/>
              </w:rPr>
            </w:pPr>
            <w:r>
              <w:rPr>
                <w:lang w:bidi="fa-IR"/>
              </w:rPr>
              <w:t>(None, 16)</w:t>
            </w:r>
          </w:p>
        </w:tc>
        <w:tc>
          <w:tcPr>
            <w:tcW w:w="3117" w:type="dxa"/>
          </w:tcPr>
          <w:p w14:paraId="0A707DC9" w14:textId="5FCA43BD" w:rsidR="00E60FC0" w:rsidRPr="002A521C" w:rsidRDefault="000D5668" w:rsidP="000437F8">
            <w:pPr>
              <w:jc w:val="both"/>
              <w:rPr>
                <w:lang w:bidi="fa-IR"/>
              </w:rPr>
            </w:pPr>
            <w:r>
              <w:rPr>
                <w:lang w:bidi="fa-IR"/>
              </w:rPr>
              <w:t>464</w:t>
            </w:r>
          </w:p>
        </w:tc>
      </w:tr>
      <w:tr w:rsidR="00E60FC0" w14:paraId="09783871" w14:textId="77777777" w:rsidTr="00E60FC0">
        <w:tc>
          <w:tcPr>
            <w:tcW w:w="3116" w:type="dxa"/>
          </w:tcPr>
          <w:p w14:paraId="599FE456" w14:textId="1C7AF052" w:rsidR="00E60FC0" w:rsidRPr="002A521C" w:rsidRDefault="002A521C" w:rsidP="000437F8">
            <w:pPr>
              <w:jc w:val="both"/>
              <w:rPr>
                <w:lang w:bidi="fa-IR"/>
              </w:rPr>
            </w:pPr>
            <w:r>
              <w:t>Dense_</w:t>
            </w:r>
            <w:r w:rsidR="000D5668">
              <w:t>1</w:t>
            </w:r>
            <w:r>
              <w:t xml:space="preserve"> (dense)</w:t>
            </w:r>
          </w:p>
        </w:tc>
        <w:tc>
          <w:tcPr>
            <w:tcW w:w="3117" w:type="dxa"/>
          </w:tcPr>
          <w:p w14:paraId="6607ABC1" w14:textId="3DD9AB3C" w:rsidR="00E60FC0" w:rsidRPr="002A521C" w:rsidRDefault="000D5668" w:rsidP="000437F8">
            <w:pPr>
              <w:jc w:val="both"/>
              <w:rPr>
                <w:lang w:bidi="fa-IR"/>
              </w:rPr>
            </w:pPr>
            <w:r>
              <w:rPr>
                <w:lang w:bidi="fa-IR"/>
              </w:rPr>
              <w:t xml:space="preserve">(None, </w:t>
            </w:r>
            <w:r>
              <w:rPr>
                <w:lang w:bidi="fa-IR"/>
              </w:rPr>
              <w:t>8</w:t>
            </w:r>
            <w:r>
              <w:rPr>
                <w:lang w:bidi="fa-IR"/>
              </w:rPr>
              <w:t>)</w:t>
            </w:r>
          </w:p>
        </w:tc>
        <w:tc>
          <w:tcPr>
            <w:tcW w:w="3117" w:type="dxa"/>
          </w:tcPr>
          <w:p w14:paraId="4F54F643" w14:textId="431E328F" w:rsidR="00E60FC0" w:rsidRPr="002A521C" w:rsidRDefault="000D5668" w:rsidP="000437F8">
            <w:pPr>
              <w:jc w:val="both"/>
              <w:rPr>
                <w:lang w:bidi="fa-IR"/>
              </w:rPr>
            </w:pPr>
            <w:r>
              <w:rPr>
                <w:lang w:bidi="fa-IR"/>
              </w:rPr>
              <w:t>136</w:t>
            </w:r>
          </w:p>
        </w:tc>
      </w:tr>
      <w:tr w:rsidR="00E60FC0" w14:paraId="0D357A49" w14:textId="77777777" w:rsidTr="00E60FC0">
        <w:tc>
          <w:tcPr>
            <w:tcW w:w="3116" w:type="dxa"/>
          </w:tcPr>
          <w:p w14:paraId="641A0131" w14:textId="5A2447B7" w:rsidR="00E60FC0" w:rsidRPr="002A521C" w:rsidRDefault="002A521C" w:rsidP="000437F8">
            <w:pPr>
              <w:jc w:val="both"/>
              <w:rPr>
                <w:lang w:bidi="fa-IR"/>
              </w:rPr>
            </w:pPr>
            <w:r>
              <w:t>Dense_</w:t>
            </w:r>
            <w:r w:rsidR="000D5668">
              <w:t>2</w:t>
            </w:r>
            <w:r>
              <w:t xml:space="preserve"> (dense)</w:t>
            </w:r>
          </w:p>
        </w:tc>
        <w:tc>
          <w:tcPr>
            <w:tcW w:w="3117" w:type="dxa"/>
          </w:tcPr>
          <w:p w14:paraId="54ACB334" w14:textId="08135DAB" w:rsidR="00E60FC0" w:rsidRPr="002A521C" w:rsidRDefault="000D5668" w:rsidP="000437F8">
            <w:pPr>
              <w:jc w:val="both"/>
              <w:rPr>
                <w:lang w:bidi="fa-IR"/>
              </w:rPr>
            </w:pPr>
            <w:r>
              <w:rPr>
                <w:lang w:bidi="fa-IR"/>
              </w:rPr>
              <w:t>(None, 1)</w:t>
            </w:r>
          </w:p>
        </w:tc>
        <w:tc>
          <w:tcPr>
            <w:tcW w:w="3117" w:type="dxa"/>
          </w:tcPr>
          <w:p w14:paraId="0063BC25" w14:textId="78866C77" w:rsidR="00E60FC0" w:rsidRPr="002A521C" w:rsidRDefault="000D5668" w:rsidP="000437F8">
            <w:pPr>
              <w:jc w:val="both"/>
              <w:rPr>
                <w:lang w:bidi="fa-IR"/>
              </w:rPr>
            </w:pPr>
            <w:r>
              <w:rPr>
                <w:lang w:bidi="fa-IR"/>
              </w:rPr>
              <w:t>9</w:t>
            </w:r>
          </w:p>
        </w:tc>
      </w:tr>
      <w:tr w:rsidR="00E60FC0" w14:paraId="0F184FA6" w14:textId="77777777" w:rsidTr="00E60FC0">
        <w:tc>
          <w:tcPr>
            <w:tcW w:w="3116" w:type="dxa"/>
          </w:tcPr>
          <w:p w14:paraId="37765488" w14:textId="2CA49864" w:rsidR="00E60FC0" w:rsidRPr="002A521C" w:rsidRDefault="00326978" w:rsidP="000437F8">
            <w:pPr>
              <w:jc w:val="both"/>
              <w:rPr>
                <w:lang w:bidi="fa-IR"/>
              </w:rPr>
            </w:pPr>
            <w:r>
              <w:t>Total Params</w:t>
            </w:r>
          </w:p>
        </w:tc>
        <w:tc>
          <w:tcPr>
            <w:tcW w:w="3117" w:type="dxa"/>
          </w:tcPr>
          <w:p w14:paraId="5195B4C1" w14:textId="1109E606" w:rsidR="00E60FC0" w:rsidRPr="002A521C" w:rsidRDefault="000D5668" w:rsidP="000437F8">
            <w:pPr>
              <w:jc w:val="both"/>
              <w:rPr>
                <w:lang w:bidi="fa-IR"/>
              </w:rPr>
            </w:pPr>
            <w:r>
              <w:rPr>
                <w:lang w:bidi="fa-IR"/>
              </w:rPr>
              <w:t>609</w:t>
            </w:r>
          </w:p>
        </w:tc>
        <w:tc>
          <w:tcPr>
            <w:tcW w:w="3117" w:type="dxa"/>
          </w:tcPr>
          <w:p w14:paraId="774437A9" w14:textId="77777777" w:rsidR="00E60FC0" w:rsidRPr="002A521C" w:rsidRDefault="00E60FC0" w:rsidP="000437F8">
            <w:pPr>
              <w:jc w:val="both"/>
              <w:rPr>
                <w:lang w:bidi="fa-IR"/>
              </w:rPr>
            </w:pPr>
          </w:p>
        </w:tc>
      </w:tr>
      <w:tr w:rsidR="00E60FC0" w14:paraId="12841FFB" w14:textId="77777777" w:rsidTr="00E60FC0">
        <w:tc>
          <w:tcPr>
            <w:tcW w:w="3116" w:type="dxa"/>
          </w:tcPr>
          <w:p w14:paraId="32B45385" w14:textId="1CF4221E" w:rsidR="00E60FC0" w:rsidRPr="002A521C" w:rsidRDefault="005D288E" w:rsidP="000437F8">
            <w:pPr>
              <w:jc w:val="both"/>
              <w:rPr>
                <w:lang w:bidi="fa-IR"/>
              </w:rPr>
            </w:pPr>
            <w:r>
              <w:t>Trainable Params</w:t>
            </w:r>
          </w:p>
        </w:tc>
        <w:tc>
          <w:tcPr>
            <w:tcW w:w="3117" w:type="dxa"/>
          </w:tcPr>
          <w:p w14:paraId="4AF4E258" w14:textId="03C6A529" w:rsidR="00E60FC0" w:rsidRPr="002A521C" w:rsidRDefault="000D5668" w:rsidP="000437F8">
            <w:pPr>
              <w:jc w:val="both"/>
              <w:rPr>
                <w:lang w:bidi="fa-IR"/>
              </w:rPr>
            </w:pPr>
            <w:r>
              <w:rPr>
                <w:lang w:bidi="fa-IR"/>
              </w:rPr>
              <w:t>609</w:t>
            </w:r>
          </w:p>
        </w:tc>
        <w:tc>
          <w:tcPr>
            <w:tcW w:w="3117" w:type="dxa"/>
          </w:tcPr>
          <w:p w14:paraId="2F9C1952" w14:textId="77777777" w:rsidR="00E60FC0" w:rsidRPr="002A521C" w:rsidRDefault="00E60FC0" w:rsidP="000437F8">
            <w:pPr>
              <w:jc w:val="both"/>
              <w:rPr>
                <w:lang w:bidi="fa-IR"/>
              </w:rPr>
            </w:pPr>
          </w:p>
        </w:tc>
      </w:tr>
      <w:tr w:rsidR="00E60FC0" w14:paraId="68FA88BD" w14:textId="77777777" w:rsidTr="00E60FC0">
        <w:tc>
          <w:tcPr>
            <w:tcW w:w="3116" w:type="dxa"/>
          </w:tcPr>
          <w:p w14:paraId="71CB94B5" w14:textId="131FFA61" w:rsidR="00E60FC0" w:rsidRPr="002A521C" w:rsidRDefault="005D288E" w:rsidP="000437F8">
            <w:pPr>
              <w:jc w:val="both"/>
              <w:rPr>
                <w:rFonts w:hint="cs"/>
                <w:rtl/>
                <w:lang w:bidi="fa-IR"/>
              </w:rPr>
            </w:pPr>
            <w:r>
              <w:t>Non trainable Params</w:t>
            </w:r>
          </w:p>
        </w:tc>
        <w:tc>
          <w:tcPr>
            <w:tcW w:w="3117" w:type="dxa"/>
          </w:tcPr>
          <w:p w14:paraId="2A14CA42" w14:textId="76BAC6BF" w:rsidR="00E60FC0" w:rsidRPr="002A521C" w:rsidRDefault="000D5668" w:rsidP="000437F8">
            <w:pPr>
              <w:jc w:val="both"/>
              <w:rPr>
                <w:lang w:bidi="fa-IR"/>
              </w:rPr>
            </w:pPr>
            <w:r>
              <w:rPr>
                <w:lang w:bidi="fa-IR"/>
              </w:rPr>
              <w:t>0</w:t>
            </w:r>
          </w:p>
        </w:tc>
        <w:tc>
          <w:tcPr>
            <w:tcW w:w="3117" w:type="dxa"/>
          </w:tcPr>
          <w:p w14:paraId="7AA00C08" w14:textId="77777777" w:rsidR="00E60FC0" w:rsidRPr="002A521C" w:rsidRDefault="00E60FC0" w:rsidP="000437F8">
            <w:pPr>
              <w:jc w:val="both"/>
              <w:rPr>
                <w:lang w:bidi="fa-IR"/>
              </w:rPr>
            </w:pPr>
          </w:p>
        </w:tc>
      </w:tr>
    </w:tbl>
    <w:p w14:paraId="1D1139C2" w14:textId="2BFBFFDD" w:rsidR="00457818" w:rsidRDefault="00457818" w:rsidP="000437F8">
      <w:pPr>
        <w:jc w:val="both"/>
        <w:rPr>
          <w:b/>
          <w:bCs/>
          <w:lang w:bidi="fa-IR"/>
        </w:rPr>
      </w:pPr>
    </w:p>
    <w:p w14:paraId="1E4C1EFF" w14:textId="77777777" w:rsidR="001B086A" w:rsidRPr="004D64B1" w:rsidRDefault="001B086A" w:rsidP="001B086A">
      <w:pPr>
        <w:rPr>
          <w:b/>
          <w:bCs/>
        </w:rPr>
      </w:pPr>
      <w:r w:rsidRPr="004D64B1">
        <w:rPr>
          <w:b/>
          <w:bCs/>
        </w:rPr>
        <w:t xml:space="preserve">Performance Metrics </w:t>
      </w:r>
    </w:p>
    <w:p w14:paraId="694DD402" w14:textId="77777777" w:rsidR="001B086A" w:rsidRDefault="001B086A" w:rsidP="001B086A">
      <w:pPr>
        <w:jc w:val="both"/>
      </w:pPr>
      <w:r>
        <w:t xml:space="preserve">The proposed neural </w:t>
      </w:r>
      <w:proofErr w:type="gramStart"/>
      <w:r>
        <w:t>network based</w:t>
      </w:r>
      <w:proofErr w:type="gramEnd"/>
      <w:r>
        <w:t xml:space="preserve"> model predicts the charge status as either yes or no. The classification feature of a neural network is represented by a confusion matrix. A confusion matrix represents a tabular represents of actual and predicted values. The components of a confusion matrix are:</w:t>
      </w:r>
    </w:p>
    <w:p w14:paraId="143BD242" w14:textId="77777777" w:rsidR="001B086A" w:rsidRPr="001B086A" w:rsidRDefault="001B086A" w:rsidP="001B086A">
      <w:pPr>
        <w:pStyle w:val="ListParagraph"/>
        <w:numPr>
          <w:ilvl w:val="0"/>
          <w:numId w:val="1"/>
        </w:numPr>
        <w:jc w:val="both"/>
        <w:rPr>
          <w:b/>
          <w:bCs/>
          <w:lang w:bidi="fa-IR"/>
        </w:rPr>
      </w:pPr>
      <w:r>
        <w:t xml:space="preserve">True Negative—A True Negative is an output which correctly classifies the node in the inactive class. </w:t>
      </w:r>
    </w:p>
    <w:p w14:paraId="3DE98489" w14:textId="77777777" w:rsidR="0083273D" w:rsidRPr="0083273D" w:rsidRDefault="001B086A" w:rsidP="001B086A">
      <w:pPr>
        <w:pStyle w:val="ListParagraph"/>
        <w:numPr>
          <w:ilvl w:val="0"/>
          <w:numId w:val="1"/>
        </w:numPr>
        <w:jc w:val="both"/>
        <w:rPr>
          <w:b/>
          <w:bCs/>
          <w:lang w:bidi="fa-IR"/>
        </w:rPr>
      </w:pPr>
      <w:r>
        <w:t xml:space="preserve">False Positive—A False Positive is an output which incorrectly classifies the node in the active class.  </w:t>
      </w:r>
    </w:p>
    <w:p w14:paraId="6EA0D5CE" w14:textId="77777777" w:rsidR="0083273D" w:rsidRPr="0083273D" w:rsidRDefault="001B086A" w:rsidP="001B086A">
      <w:pPr>
        <w:pStyle w:val="ListParagraph"/>
        <w:numPr>
          <w:ilvl w:val="0"/>
          <w:numId w:val="1"/>
        </w:numPr>
        <w:jc w:val="both"/>
        <w:rPr>
          <w:b/>
          <w:bCs/>
          <w:lang w:bidi="fa-IR"/>
        </w:rPr>
      </w:pPr>
      <w:r>
        <w:t xml:space="preserve">False Negative—A False Negative is an output which incorrectly classifies the inactive class. </w:t>
      </w:r>
    </w:p>
    <w:p w14:paraId="5D259456" w14:textId="77777777" w:rsidR="0083273D" w:rsidRPr="0083273D" w:rsidRDefault="001B086A" w:rsidP="001B086A">
      <w:pPr>
        <w:pStyle w:val="ListParagraph"/>
        <w:numPr>
          <w:ilvl w:val="0"/>
          <w:numId w:val="1"/>
        </w:numPr>
        <w:jc w:val="both"/>
        <w:rPr>
          <w:b/>
          <w:bCs/>
          <w:lang w:bidi="fa-IR"/>
        </w:rPr>
      </w:pPr>
      <w:r>
        <w:t>True Positive—A True Negative is an output which correctly classifies the node in the active class.</w:t>
      </w:r>
    </w:p>
    <w:p w14:paraId="4EC40177" w14:textId="1328F1CD" w:rsidR="008865B0" w:rsidRDefault="001B086A" w:rsidP="0083273D">
      <w:pPr>
        <w:jc w:val="both"/>
      </w:pPr>
      <w:r>
        <w:t xml:space="preserve">The confusion matrix is as shown in the </w:t>
      </w:r>
      <w:r w:rsidR="003A510D">
        <w:t>Table</w:t>
      </w:r>
      <w:r>
        <w:t xml:space="preserve">. 3. </w:t>
      </w:r>
    </w:p>
    <w:p w14:paraId="4E6964DE" w14:textId="77777777" w:rsidR="008865B0" w:rsidRDefault="001B086A" w:rsidP="0083273D">
      <w:pPr>
        <w:jc w:val="both"/>
      </w:pPr>
      <w:r>
        <w:t xml:space="preserve">The different performance metrics of a neural </w:t>
      </w:r>
      <w:proofErr w:type="gramStart"/>
      <w:r>
        <w:t>network based</w:t>
      </w:r>
      <w:proofErr w:type="gramEnd"/>
      <w:r>
        <w:t xml:space="preserve"> prediction model are as: </w:t>
      </w:r>
    </w:p>
    <w:p w14:paraId="7D937DC0" w14:textId="4A35CFFF" w:rsidR="001B086A" w:rsidRDefault="001B086A" w:rsidP="00E22B63">
      <w:pPr>
        <w:pStyle w:val="ListParagraph"/>
        <w:numPr>
          <w:ilvl w:val="0"/>
          <w:numId w:val="2"/>
        </w:numPr>
        <w:jc w:val="both"/>
      </w:pPr>
      <w:r>
        <w:t xml:space="preserve">Precision—Precision represents the number of </w:t>
      </w:r>
      <w:r w:rsidRPr="00E22B63">
        <w:rPr>
          <w:highlight w:val="yellow"/>
        </w:rPr>
        <w:t>active class</w:t>
      </w:r>
      <w:r>
        <w:t xml:space="preserve"> classifications which actually belong to </w:t>
      </w:r>
      <w:r w:rsidRPr="00E22B63">
        <w:rPr>
          <w:highlight w:val="yellow"/>
        </w:rPr>
        <w:t>active class</w:t>
      </w:r>
      <w:r>
        <w:t>. The formula to determine the precision is as follows:</w:t>
      </w:r>
    </w:p>
    <w:tbl>
      <w:tblPr>
        <w:tblStyle w:val="TableGrid"/>
        <w:tblW w:w="8849" w:type="dxa"/>
        <w:tblInd w:w="360" w:type="dxa"/>
        <w:tblLook w:val="04A0" w:firstRow="1" w:lastRow="0" w:firstColumn="1" w:lastColumn="0" w:noHBand="0" w:noVBand="1"/>
      </w:tblPr>
      <w:tblGrid>
        <w:gridCol w:w="6156"/>
        <w:gridCol w:w="2693"/>
      </w:tblGrid>
      <w:tr w:rsidR="00E22B63" w14:paraId="6310E4B2" w14:textId="77777777" w:rsidTr="00945DC3">
        <w:trPr>
          <w:trHeight w:val="796"/>
        </w:trPr>
        <w:tc>
          <w:tcPr>
            <w:tcW w:w="6156" w:type="dxa"/>
          </w:tcPr>
          <w:p w14:paraId="47A292D8" w14:textId="4031BFA0" w:rsidR="00E22B63" w:rsidRDefault="00DA3026" w:rsidP="00E22B63">
            <w:pPr>
              <w:jc w:val="both"/>
              <w:rPr>
                <w:b/>
                <w:bCs/>
                <w:lang w:bidi="fa-IR"/>
              </w:rPr>
            </w:pPr>
            <m:oMathPara>
              <m:oMath>
                <m:r>
                  <m:rPr>
                    <m:sty m:val="bi"/>
                  </m:rPr>
                  <w:rPr>
                    <w:rFonts w:ascii="Cambria Math" w:hAnsi="Cambria Math"/>
                    <w:lang w:bidi="fa-IR"/>
                  </w:rPr>
                  <m:t>Precision=</m:t>
                </m:r>
                <m:f>
                  <m:fPr>
                    <m:ctrlPr>
                      <w:rPr>
                        <w:rFonts w:ascii="Cambria Math" w:hAnsi="Cambria Math"/>
                        <w:b/>
                        <w:bCs/>
                        <w:i/>
                        <w:lang w:bidi="fa-IR"/>
                      </w:rPr>
                    </m:ctrlPr>
                  </m:fPr>
                  <m:num>
                    <m:r>
                      <m:rPr>
                        <m:sty m:val="bi"/>
                      </m:rPr>
                      <w:rPr>
                        <w:rFonts w:ascii="Cambria Math" w:hAnsi="Cambria Math"/>
                        <w:lang w:bidi="fa-IR"/>
                      </w:rPr>
                      <m:t>True Positive</m:t>
                    </m:r>
                  </m:num>
                  <m:den>
                    <m:r>
                      <m:rPr>
                        <m:sty m:val="bi"/>
                      </m:rPr>
                      <w:rPr>
                        <w:rFonts w:ascii="Cambria Math" w:hAnsi="Cambria Math"/>
                        <w:lang w:bidi="fa-IR"/>
                      </w:rPr>
                      <m:t>True Positive+False Positive</m:t>
                    </m:r>
                  </m:den>
                </m:f>
              </m:oMath>
            </m:oMathPara>
          </w:p>
        </w:tc>
        <w:tc>
          <w:tcPr>
            <w:tcW w:w="2693" w:type="dxa"/>
          </w:tcPr>
          <w:p w14:paraId="42E840F6" w14:textId="77777777" w:rsidR="00E22B63" w:rsidRDefault="00E22B63" w:rsidP="00945DC3">
            <w:pPr>
              <w:ind w:left="586" w:firstLine="142"/>
              <w:jc w:val="both"/>
              <w:rPr>
                <w:b/>
                <w:bCs/>
                <w:lang w:bidi="fa-IR"/>
              </w:rPr>
            </w:pPr>
          </w:p>
        </w:tc>
      </w:tr>
    </w:tbl>
    <w:p w14:paraId="61C12859" w14:textId="1B6FAD1A" w:rsidR="00E22B63" w:rsidRDefault="00E22B63" w:rsidP="00E22B63">
      <w:pPr>
        <w:ind w:left="360"/>
        <w:jc w:val="both"/>
        <w:rPr>
          <w:b/>
          <w:bCs/>
          <w:lang w:bidi="fa-IR"/>
        </w:rPr>
      </w:pPr>
    </w:p>
    <w:p w14:paraId="7E58B569" w14:textId="15BF5BDB" w:rsidR="003A510D" w:rsidRDefault="003A510D" w:rsidP="003A510D">
      <w:pPr>
        <w:pStyle w:val="Caption"/>
        <w:keepNext/>
      </w:pPr>
      <w:r>
        <w:t xml:space="preserve">Table </w:t>
      </w:r>
      <w:fldSimple w:instr=" SEQ Table \* ARABIC ">
        <w:r>
          <w:rPr>
            <w:noProof/>
          </w:rPr>
          <w:t>3</w:t>
        </w:r>
      </w:fldSimple>
      <w:r>
        <w:t>: Example of a confusion matrix</w:t>
      </w:r>
    </w:p>
    <w:tbl>
      <w:tblPr>
        <w:tblStyle w:val="TableGrid"/>
        <w:tblW w:w="0" w:type="auto"/>
        <w:tblInd w:w="360" w:type="dxa"/>
        <w:tblLook w:val="04A0" w:firstRow="1" w:lastRow="0" w:firstColumn="1" w:lastColumn="0" w:noHBand="0" w:noVBand="1"/>
      </w:tblPr>
      <w:tblGrid>
        <w:gridCol w:w="2246"/>
        <w:gridCol w:w="2248"/>
        <w:gridCol w:w="2248"/>
        <w:gridCol w:w="2248"/>
      </w:tblGrid>
      <w:tr w:rsidR="00DE164C" w14:paraId="0996F6C6" w14:textId="095BC836" w:rsidTr="00874836">
        <w:tc>
          <w:tcPr>
            <w:tcW w:w="2246" w:type="dxa"/>
            <w:vMerge w:val="restart"/>
          </w:tcPr>
          <w:p w14:paraId="00B3B4A2" w14:textId="70973665" w:rsidR="00DE164C" w:rsidRDefault="00DE164C" w:rsidP="00E22B63">
            <w:pPr>
              <w:jc w:val="both"/>
              <w:rPr>
                <w:b/>
                <w:bCs/>
                <w:lang w:bidi="fa-IR"/>
              </w:rPr>
            </w:pPr>
            <w:r>
              <w:rPr>
                <w:b/>
                <w:bCs/>
                <w:lang w:bidi="fa-IR"/>
              </w:rPr>
              <w:t>Actual</w:t>
            </w:r>
          </w:p>
        </w:tc>
        <w:tc>
          <w:tcPr>
            <w:tcW w:w="6744" w:type="dxa"/>
            <w:gridSpan w:val="3"/>
          </w:tcPr>
          <w:p w14:paraId="211C6383" w14:textId="28E185D9" w:rsidR="00DE164C" w:rsidRDefault="00DE164C" w:rsidP="00DE164C">
            <w:pPr>
              <w:jc w:val="center"/>
              <w:rPr>
                <w:b/>
                <w:bCs/>
                <w:lang w:bidi="fa-IR"/>
              </w:rPr>
            </w:pPr>
            <w:r>
              <w:rPr>
                <w:b/>
                <w:bCs/>
                <w:lang w:bidi="fa-IR"/>
              </w:rPr>
              <w:t>Predicted</w:t>
            </w:r>
          </w:p>
        </w:tc>
      </w:tr>
      <w:tr w:rsidR="00DE164C" w14:paraId="7FD90C0B" w14:textId="59224C4A" w:rsidTr="00DE164C">
        <w:tc>
          <w:tcPr>
            <w:tcW w:w="2246" w:type="dxa"/>
            <w:vMerge/>
          </w:tcPr>
          <w:p w14:paraId="7970FADC" w14:textId="77777777" w:rsidR="00DE164C" w:rsidRDefault="00DE164C" w:rsidP="00E22B63">
            <w:pPr>
              <w:jc w:val="both"/>
              <w:rPr>
                <w:b/>
                <w:bCs/>
                <w:lang w:bidi="fa-IR"/>
              </w:rPr>
            </w:pPr>
          </w:p>
        </w:tc>
        <w:tc>
          <w:tcPr>
            <w:tcW w:w="2248" w:type="dxa"/>
          </w:tcPr>
          <w:p w14:paraId="7E54C5DA" w14:textId="77777777" w:rsidR="00DE164C" w:rsidRDefault="00DE164C" w:rsidP="00E22B63">
            <w:pPr>
              <w:jc w:val="both"/>
              <w:rPr>
                <w:b/>
                <w:bCs/>
                <w:lang w:bidi="fa-IR"/>
              </w:rPr>
            </w:pPr>
          </w:p>
        </w:tc>
        <w:tc>
          <w:tcPr>
            <w:tcW w:w="2248" w:type="dxa"/>
          </w:tcPr>
          <w:p w14:paraId="153726D2" w14:textId="53837E5C" w:rsidR="00DE164C" w:rsidRDefault="00DE164C" w:rsidP="00E22B63">
            <w:pPr>
              <w:jc w:val="both"/>
              <w:rPr>
                <w:b/>
                <w:bCs/>
                <w:lang w:bidi="fa-IR"/>
              </w:rPr>
            </w:pPr>
            <w:r>
              <w:rPr>
                <w:b/>
                <w:bCs/>
                <w:lang w:bidi="fa-IR"/>
              </w:rPr>
              <w:t>Negative</w:t>
            </w:r>
          </w:p>
        </w:tc>
        <w:tc>
          <w:tcPr>
            <w:tcW w:w="2248" w:type="dxa"/>
          </w:tcPr>
          <w:p w14:paraId="13D59976" w14:textId="6674D2F7" w:rsidR="00DE164C" w:rsidRDefault="00DE164C" w:rsidP="00E22B63">
            <w:pPr>
              <w:jc w:val="both"/>
              <w:rPr>
                <w:b/>
                <w:bCs/>
                <w:lang w:bidi="fa-IR"/>
              </w:rPr>
            </w:pPr>
            <w:r>
              <w:rPr>
                <w:b/>
                <w:bCs/>
                <w:lang w:bidi="fa-IR"/>
              </w:rPr>
              <w:t>Positive</w:t>
            </w:r>
          </w:p>
        </w:tc>
      </w:tr>
      <w:tr w:rsidR="00DE164C" w14:paraId="3B322D0C" w14:textId="046D10E6" w:rsidTr="00DE164C">
        <w:tc>
          <w:tcPr>
            <w:tcW w:w="2246" w:type="dxa"/>
            <w:vMerge/>
          </w:tcPr>
          <w:p w14:paraId="7F85C8A4" w14:textId="77777777" w:rsidR="00DE164C" w:rsidRDefault="00DE164C" w:rsidP="00E22B63">
            <w:pPr>
              <w:jc w:val="both"/>
              <w:rPr>
                <w:b/>
                <w:bCs/>
                <w:lang w:bidi="fa-IR"/>
              </w:rPr>
            </w:pPr>
          </w:p>
        </w:tc>
        <w:tc>
          <w:tcPr>
            <w:tcW w:w="2248" w:type="dxa"/>
          </w:tcPr>
          <w:p w14:paraId="4A6F3D0E" w14:textId="29C74778" w:rsidR="00DE164C" w:rsidRDefault="00DE164C" w:rsidP="00E22B63">
            <w:pPr>
              <w:jc w:val="both"/>
              <w:rPr>
                <w:b/>
                <w:bCs/>
                <w:lang w:bidi="fa-IR"/>
              </w:rPr>
            </w:pPr>
            <w:r>
              <w:rPr>
                <w:b/>
                <w:bCs/>
                <w:lang w:bidi="fa-IR"/>
              </w:rPr>
              <w:t>Negative</w:t>
            </w:r>
          </w:p>
        </w:tc>
        <w:tc>
          <w:tcPr>
            <w:tcW w:w="2248" w:type="dxa"/>
          </w:tcPr>
          <w:p w14:paraId="28861722" w14:textId="46E1C440" w:rsidR="00DE164C" w:rsidRDefault="00DE164C" w:rsidP="00E22B63">
            <w:pPr>
              <w:jc w:val="both"/>
              <w:rPr>
                <w:b/>
                <w:bCs/>
                <w:lang w:bidi="fa-IR"/>
              </w:rPr>
            </w:pPr>
            <w:r>
              <w:rPr>
                <w:b/>
                <w:bCs/>
                <w:lang w:bidi="fa-IR"/>
              </w:rPr>
              <w:t>True Negative</w:t>
            </w:r>
          </w:p>
        </w:tc>
        <w:tc>
          <w:tcPr>
            <w:tcW w:w="2248" w:type="dxa"/>
          </w:tcPr>
          <w:p w14:paraId="672DF08A" w14:textId="1DD12DBB" w:rsidR="00DE164C" w:rsidRDefault="00DE164C" w:rsidP="00E22B63">
            <w:pPr>
              <w:jc w:val="both"/>
              <w:rPr>
                <w:b/>
                <w:bCs/>
                <w:lang w:bidi="fa-IR"/>
              </w:rPr>
            </w:pPr>
            <w:r>
              <w:rPr>
                <w:b/>
                <w:bCs/>
                <w:lang w:bidi="fa-IR"/>
              </w:rPr>
              <w:t>False Negative</w:t>
            </w:r>
          </w:p>
        </w:tc>
      </w:tr>
      <w:tr w:rsidR="00DE164C" w14:paraId="6C8B2166" w14:textId="6871C5AE" w:rsidTr="00DE164C">
        <w:tc>
          <w:tcPr>
            <w:tcW w:w="2246" w:type="dxa"/>
            <w:vMerge/>
          </w:tcPr>
          <w:p w14:paraId="0EF6F9F5" w14:textId="77777777" w:rsidR="00DE164C" w:rsidRDefault="00DE164C" w:rsidP="00E22B63">
            <w:pPr>
              <w:jc w:val="both"/>
              <w:rPr>
                <w:b/>
                <w:bCs/>
                <w:lang w:bidi="fa-IR"/>
              </w:rPr>
            </w:pPr>
          </w:p>
        </w:tc>
        <w:tc>
          <w:tcPr>
            <w:tcW w:w="2248" w:type="dxa"/>
          </w:tcPr>
          <w:p w14:paraId="33DFE241" w14:textId="6039E0D4" w:rsidR="00DE164C" w:rsidRDefault="00DE164C" w:rsidP="00E22B63">
            <w:pPr>
              <w:jc w:val="both"/>
              <w:rPr>
                <w:b/>
                <w:bCs/>
                <w:lang w:bidi="fa-IR"/>
              </w:rPr>
            </w:pPr>
            <w:r>
              <w:rPr>
                <w:b/>
                <w:bCs/>
                <w:lang w:bidi="fa-IR"/>
              </w:rPr>
              <w:t>Positive</w:t>
            </w:r>
          </w:p>
        </w:tc>
        <w:tc>
          <w:tcPr>
            <w:tcW w:w="2248" w:type="dxa"/>
          </w:tcPr>
          <w:p w14:paraId="2EF79E92" w14:textId="46E82FE8" w:rsidR="00DE164C" w:rsidRDefault="00DE164C" w:rsidP="00E22B63">
            <w:pPr>
              <w:jc w:val="both"/>
              <w:rPr>
                <w:b/>
                <w:bCs/>
                <w:lang w:bidi="fa-IR"/>
              </w:rPr>
            </w:pPr>
            <w:r>
              <w:rPr>
                <w:b/>
                <w:bCs/>
                <w:lang w:bidi="fa-IR"/>
              </w:rPr>
              <w:t>False Negative</w:t>
            </w:r>
          </w:p>
        </w:tc>
        <w:tc>
          <w:tcPr>
            <w:tcW w:w="2248" w:type="dxa"/>
          </w:tcPr>
          <w:p w14:paraId="6FB9A576" w14:textId="0600D356" w:rsidR="00DE164C" w:rsidRDefault="00DE164C" w:rsidP="00E22B63">
            <w:pPr>
              <w:jc w:val="both"/>
              <w:rPr>
                <w:b/>
                <w:bCs/>
                <w:lang w:bidi="fa-IR"/>
              </w:rPr>
            </w:pPr>
            <w:r>
              <w:rPr>
                <w:b/>
                <w:bCs/>
                <w:lang w:bidi="fa-IR"/>
              </w:rPr>
              <w:t>True Positive</w:t>
            </w:r>
          </w:p>
        </w:tc>
      </w:tr>
    </w:tbl>
    <w:p w14:paraId="26506E07" w14:textId="77777777" w:rsidR="00DE164C" w:rsidRDefault="00DE164C" w:rsidP="00E22B63">
      <w:pPr>
        <w:ind w:left="360"/>
        <w:jc w:val="both"/>
        <w:rPr>
          <w:b/>
          <w:bCs/>
          <w:lang w:bidi="fa-IR"/>
        </w:rPr>
      </w:pPr>
    </w:p>
    <w:p w14:paraId="44FC6637" w14:textId="79B53694" w:rsidR="00EA1B00" w:rsidRDefault="00EA1B00" w:rsidP="00EA1B00">
      <w:pPr>
        <w:pStyle w:val="ListParagraph"/>
        <w:numPr>
          <w:ilvl w:val="0"/>
          <w:numId w:val="2"/>
        </w:numPr>
        <w:jc w:val="both"/>
      </w:pPr>
      <w:r>
        <w:t xml:space="preserve">Recall—Recall represents the number of positive class classifications out of all the positive classes in the considered dataset. The formula to represent the recall is as follows: </w:t>
      </w:r>
    </w:p>
    <w:tbl>
      <w:tblPr>
        <w:tblStyle w:val="TableGrid"/>
        <w:tblW w:w="8849" w:type="dxa"/>
        <w:tblInd w:w="360" w:type="dxa"/>
        <w:tblLook w:val="04A0" w:firstRow="1" w:lastRow="0" w:firstColumn="1" w:lastColumn="0" w:noHBand="0" w:noVBand="1"/>
      </w:tblPr>
      <w:tblGrid>
        <w:gridCol w:w="6156"/>
        <w:gridCol w:w="2693"/>
      </w:tblGrid>
      <w:tr w:rsidR="00BB7AD4" w14:paraId="078C2135" w14:textId="77777777" w:rsidTr="00B866E1">
        <w:trPr>
          <w:trHeight w:val="796"/>
        </w:trPr>
        <w:tc>
          <w:tcPr>
            <w:tcW w:w="6156" w:type="dxa"/>
          </w:tcPr>
          <w:p w14:paraId="49A70BED" w14:textId="3AD3480E" w:rsidR="00BB7AD4" w:rsidRDefault="00BB7AD4" w:rsidP="00B866E1">
            <w:pPr>
              <w:jc w:val="both"/>
              <w:rPr>
                <w:b/>
                <w:bCs/>
                <w:lang w:bidi="fa-IR"/>
              </w:rPr>
            </w:pPr>
            <m:oMathPara>
              <m:oMath>
                <m:r>
                  <m:rPr>
                    <m:sty m:val="bi"/>
                  </m:rPr>
                  <w:rPr>
                    <w:rFonts w:ascii="Cambria Math" w:hAnsi="Cambria Math"/>
                    <w:lang w:bidi="fa-IR"/>
                  </w:rPr>
                  <m:t>Recall</m:t>
                </m:r>
                <m:r>
                  <m:rPr>
                    <m:sty m:val="bi"/>
                  </m:rPr>
                  <w:rPr>
                    <w:rFonts w:ascii="Cambria Math" w:hAnsi="Cambria Math"/>
                    <w:lang w:bidi="fa-IR"/>
                  </w:rPr>
                  <m:t>=</m:t>
                </m:r>
                <m:f>
                  <m:fPr>
                    <m:ctrlPr>
                      <w:rPr>
                        <w:rFonts w:ascii="Cambria Math" w:hAnsi="Cambria Math"/>
                        <w:b/>
                        <w:bCs/>
                        <w:i/>
                        <w:lang w:bidi="fa-IR"/>
                      </w:rPr>
                    </m:ctrlPr>
                  </m:fPr>
                  <m:num>
                    <m:r>
                      <m:rPr>
                        <m:sty m:val="bi"/>
                      </m:rPr>
                      <w:rPr>
                        <w:rFonts w:ascii="Cambria Math" w:hAnsi="Cambria Math"/>
                        <w:lang w:bidi="fa-IR"/>
                      </w:rPr>
                      <m:t>True Positive</m:t>
                    </m:r>
                  </m:num>
                  <m:den>
                    <m:r>
                      <m:rPr>
                        <m:sty m:val="bi"/>
                      </m:rPr>
                      <w:rPr>
                        <w:rFonts w:ascii="Cambria Math" w:hAnsi="Cambria Math"/>
                        <w:lang w:bidi="fa-IR"/>
                      </w:rPr>
                      <m:t xml:space="preserve">True Positive+False </m:t>
                    </m:r>
                    <m:r>
                      <m:rPr>
                        <m:sty m:val="bi"/>
                      </m:rPr>
                      <w:rPr>
                        <w:rFonts w:ascii="Cambria Math" w:hAnsi="Cambria Math"/>
                        <w:lang w:bidi="fa-IR"/>
                      </w:rPr>
                      <m:t>Negative</m:t>
                    </m:r>
                  </m:den>
                </m:f>
              </m:oMath>
            </m:oMathPara>
          </w:p>
        </w:tc>
        <w:tc>
          <w:tcPr>
            <w:tcW w:w="2693" w:type="dxa"/>
          </w:tcPr>
          <w:p w14:paraId="28816854" w14:textId="77777777" w:rsidR="00BB7AD4" w:rsidRDefault="00BB7AD4" w:rsidP="00B866E1">
            <w:pPr>
              <w:ind w:left="586" w:firstLine="142"/>
              <w:jc w:val="both"/>
              <w:rPr>
                <w:b/>
                <w:bCs/>
                <w:lang w:bidi="fa-IR"/>
              </w:rPr>
            </w:pPr>
          </w:p>
        </w:tc>
      </w:tr>
    </w:tbl>
    <w:p w14:paraId="11EFED31" w14:textId="77777777" w:rsidR="00BB7AD4" w:rsidRDefault="00BB7AD4" w:rsidP="00E22B63">
      <w:pPr>
        <w:ind w:left="360"/>
        <w:jc w:val="both"/>
      </w:pPr>
    </w:p>
    <w:p w14:paraId="268482F9" w14:textId="08C318D8" w:rsidR="00EA1B00" w:rsidRDefault="00EA1B00" w:rsidP="00BB7AD4">
      <w:pPr>
        <w:pStyle w:val="ListParagraph"/>
        <w:numPr>
          <w:ilvl w:val="0"/>
          <w:numId w:val="2"/>
        </w:numPr>
        <w:jc w:val="both"/>
      </w:pPr>
      <w:r>
        <w:t xml:space="preserve">F1 Score—F1 Score is used to provide the balance between the precision and recall in a single term. The formula to represent the F1 Score is as follows: </w:t>
      </w:r>
    </w:p>
    <w:tbl>
      <w:tblPr>
        <w:tblStyle w:val="TableGrid"/>
        <w:tblW w:w="8849" w:type="dxa"/>
        <w:tblInd w:w="360" w:type="dxa"/>
        <w:tblLook w:val="04A0" w:firstRow="1" w:lastRow="0" w:firstColumn="1" w:lastColumn="0" w:noHBand="0" w:noVBand="1"/>
      </w:tblPr>
      <w:tblGrid>
        <w:gridCol w:w="6156"/>
        <w:gridCol w:w="2693"/>
      </w:tblGrid>
      <w:tr w:rsidR="00BB7AD4" w14:paraId="37B33466" w14:textId="77777777" w:rsidTr="00B866E1">
        <w:trPr>
          <w:trHeight w:val="796"/>
        </w:trPr>
        <w:tc>
          <w:tcPr>
            <w:tcW w:w="6156" w:type="dxa"/>
          </w:tcPr>
          <w:p w14:paraId="5BACBEF9" w14:textId="49EFFC07" w:rsidR="00BB7AD4" w:rsidRDefault="00BB7AD4" w:rsidP="00B866E1">
            <w:pPr>
              <w:jc w:val="both"/>
              <w:rPr>
                <w:b/>
                <w:bCs/>
                <w:lang w:bidi="fa-IR"/>
              </w:rPr>
            </w:pPr>
            <m:oMathPara>
              <m:oMath>
                <m:r>
                  <m:rPr>
                    <m:sty m:val="bi"/>
                  </m:rPr>
                  <w:rPr>
                    <w:rFonts w:ascii="Cambria Math" w:hAnsi="Cambria Math"/>
                    <w:lang w:bidi="fa-IR"/>
                  </w:rPr>
                  <m:t>F</m:t>
                </m:r>
                <m:r>
                  <m:rPr>
                    <m:sty m:val="bi"/>
                  </m:rPr>
                  <w:rPr>
                    <w:rFonts w:ascii="Cambria Math" w:hAnsi="Cambria Math"/>
                    <w:lang w:bidi="fa-IR"/>
                  </w:rPr>
                  <m:t>1 Score</m:t>
                </m:r>
                <m:r>
                  <m:rPr>
                    <m:sty m:val="bi"/>
                  </m:rPr>
                  <w:rPr>
                    <w:rFonts w:ascii="Cambria Math" w:hAnsi="Cambria Math"/>
                    <w:lang w:bidi="fa-IR"/>
                  </w:rPr>
                  <m:t>=</m:t>
                </m:r>
                <m:r>
                  <m:rPr>
                    <m:sty m:val="bi"/>
                  </m:rPr>
                  <w:rPr>
                    <w:rFonts w:ascii="Cambria Math" w:hAnsi="Cambria Math"/>
                    <w:lang w:bidi="fa-IR"/>
                  </w:rPr>
                  <m:t>2×(</m:t>
                </m:r>
                <m:f>
                  <m:fPr>
                    <m:ctrlPr>
                      <w:rPr>
                        <w:rFonts w:ascii="Cambria Math" w:hAnsi="Cambria Math"/>
                        <w:b/>
                        <w:bCs/>
                        <w:i/>
                        <w:lang w:bidi="fa-IR"/>
                      </w:rPr>
                    </m:ctrlPr>
                  </m:fPr>
                  <m:num>
                    <m:r>
                      <m:rPr>
                        <m:sty m:val="bi"/>
                      </m:rPr>
                      <w:rPr>
                        <w:rFonts w:ascii="Cambria Math" w:hAnsi="Cambria Math"/>
                        <w:lang w:bidi="fa-IR"/>
                      </w:rPr>
                      <m:t>Precision×Recall</m:t>
                    </m:r>
                  </m:num>
                  <m:den>
                    <m:r>
                      <m:rPr>
                        <m:sty m:val="bi"/>
                      </m:rPr>
                      <w:rPr>
                        <w:rFonts w:ascii="Cambria Math" w:hAnsi="Cambria Math"/>
                        <w:lang w:bidi="fa-IR"/>
                      </w:rPr>
                      <m:t>Precision</m:t>
                    </m:r>
                    <m:r>
                      <m:rPr>
                        <m:sty m:val="bi"/>
                      </m:rPr>
                      <w:rPr>
                        <w:rFonts w:ascii="Cambria Math" w:hAnsi="Cambria Math"/>
                        <w:lang w:bidi="fa-IR"/>
                      </w:rPr>
                      <m:t>+</m:t>
                    </m:r>
                    <m:r>
                      <m:rPr>
                        <m:sty m:val="bi"/>
                      </m:rPr>
                      <w:rPr>
                        <w:rFonts w:ascii="Cambria Math" w:hAnsi="Cambria Math"/>
                        <w:lang w:bidi="fa-IR"/>
                      </w:rPr>
                      <m:t>Recall</m:t>
                    </m:r>
                  </m:den>
                </m:f>
                <m:r>
                  <m:rPr>
                    <m:sty m:val="bi"/>
                  </m:rPr>
                  <w:rPr>
                    <w:rFonts w:ascii="Cambria Math" w:hAnsi="Cambria Math"/>
                    <w:lang w:bidi="fa-IR"/>
                  </w:rPr>
                  <m:t>)</m:t>
                </m:r>
              </m:oMath>
            </m:oMathPara>
          </w:p>
        </w:tc>
        <w:tc>
          <w:tcPr>
            <w:tcW w:w="2693" w:type="dxa"/>
          </w:tcPr>
          <w:p w14:paraId="0D274C9F" w14:textId="77777777" w:rsidR="00BB7AD4" w:rsidRDefault="00BB7AD4" w:rsidP="00B866E1">
            <w:pPr>
              <w:ind w:left="586" w:firstLine="142"/>
              <w:jc w:val="both"/>
              <w:rPr>
                <w:b/>
                <w:bCs/>
                <w:lang w:bidi="fa-IR"/>
              </w:rPr>
            </w:pPr>
          </w:p>
        </w:tc>
      </w:tr>
    </w:tbl>
    <w:p w14:paraId="760DC172" w14:textId="77777777" w:rsidR="00BB7AD4" w:rsidRDefault="00BB7AD4" w:rsidP="00BB7AD4">
      <w:pPr>
        <w:pStyle w:val="ListParagraph"/>
        <w:jc w:val="both"/>
      </w:pPr>
    </w:p>
    <w:p w14:paraId="7B38A139" w14:textId="2534A7E1" w:rsidR="00945DC3" w:rsidRDefault="00EA1B00" w:rsidP="00BB7AD4">
      <w:pPr>
        <w:pStyle w:val="ListParagraph"/>
        <w:numPr>
          <w:ilvl w:val="0"/>
          <w:numId w:val="2"/>
        </w:numPr>
        <w:jc w:val="both"/>
      </w:pPr>
      <w:r>
        <w:t>Accuracy—Accuracy represents the number of correct classifications with respect to the total number of classifications. The formula to represent the accuracy is as follows:</w:t>
      </w:r>
    </w:p>
    <w:tbl>
      <w:tblPr>
        <w:tblStyle w:val="TableGrid"/>
        <w:tblW w:w="8849" w:type="dxa"/>
        <w:tblInd w:w="360" w:type="dxa"/>
        <w:tblLook w:val="04A0" w:firstRow="1" w:lastRow="0" w:firstColumn="1" w:lastColumn="0" w:noHBand="0" w:noVBand="1"/>
      </w:tblPr>
      <w:tblGrid>
        <w:gridCol w:w="7401"/>
        <w:gridCol w:w="1448"/>
      </w:tblGrid>
      <w:tr w:rsidR="00C01809" w14:paraId="1D7868BE" w14:textId="77777777" w:rsidTr="00B866E1">
        <w:trPr>
          <w:trHeight w:val="796"/>
        </w:trPr>
        <w:tc>
          <w:tcPr>
            <w:tcW w:w="6156" w:type="dxa"/>
          </w:tcPr>
          <w:p w14:paraId="4ACC51BE" w14:textId="08E13F0E" w:rsidR="00C01809" w:rsidRDefault="00C01809" w:rsidP="00B866E1">
            <w:pPr>
              <w:jc w:val="both"/>
              <w:rPr>
                <w:b/>
                <w:bCs/>
                <w:lang w:bidi="fa-IR"/>
              </w:rPr>
            </w:pPr>
            <m:oMathPara>
              <m:oMath>
                <m:r>
                  <m:rPr>
                    <m:sty m:val="bi"/>
                  </m:rPr>
                  <w:rPr>
                    <w:rFonts w:ascii="Cambria Math" w:hAnsi="Cambria Math"/>
                    <w:lang w:bidi="fa-IR"/>
                  </w:rPr>
                  <m:t>Accuracy</m:t>
                </m:r>
                <m:r>
                  <m:rPr>
                    <m:sty m:val="bi"/>
                  </m:rPr>
                  <w:rPr>
                    <w:rFonts w:ascii="Cambria Math" w:hAnsi="Cambria Math"/>
                    <w:lang w:bidi="fa-IR"/>
                  </w:rPr>
                  <m:t>=</m:t>
                </m:r>
                <m:f>
                  <m:fPr>
                    <m:ctrlPr>
                      <w:rPr>
                        <w:rFonts w:ascii="Cambria Math" w:hAnsi="Cambria Math"/>
                        <w:b/>
                        <w:bCs/>
                        <w:i/>
                        <w:lang w:bidi="fa-IR"/>
                      </w:rPr>
                    </m:ctrlPr>
                  </m:fPr>
                  <m:num>
                    <m:r>
                      <m:rPr>
                        <m:sty m:val="bi"/>
                      </m:rPr>
                      <w:rPr>
                        <w:rFonts w:ascii="Cambria Math" w:hAnsi="Cambria Math"/>
                        <w:lang w:bidi="fa-IR"/>
                      </w:rPr>
                      <m:t>True Positive</m:t>
                    </m:r>
                    <m:r>
                      <m:rPr>
                        <m:sty m:val="bi"/>
                      </m:rPr>
                      <w:rPr>
                        <w:rFonts w:ascii="Cambria Math" w:hAnsi="Cambria Math"/>
                        <w:lang w:bidi="fa-IR"/>
                      </w:rPr>
                      <m:t>+True Negative</m:t>
                    </m:r>
                  </m:num>
                  <m:den>
                    <m:r>
                      <m:rPr>
                        <m:sty m:val="bi"/>
                      </m:rPr>
                      <w:rPr>
                        <w:rFonts w:ascii="Cambria Math" w:hAnsi="Cambria Math"/>
                        <w:lang w:bidi="fa-IR"/>
                      </w:rPr>
                      <m:t xml:space="preserve">True Positive+False </m:t>
                    </m:r>
                    <m:r>
                      <m:rPr>
                        <m:sty m:val="bi"/>
                      </m:rPr>
                      <w:rPr>
                        <w:rFonts w:ascii="Cambria Math" w:hAnsi="Cambria Math"/>
                        <w:lang w:bidi="fa-IR"/>
                      </w:rPr>
                      <m:t xml:space="preserve">Positive+False </m:t>
                    </m:r>
                    <m:r>
                      <m:rPr>
                        <m:sty m:val="bi"/>
                      </m:rPr>
                      <w:rPr>
                        <w:rFonts w:ascii="Cambria Math" w:hAnsi="Cambria Math"/>
                        <w:lang w:bidi="fa-IR"/>
                      </w:rPr>
                      <m:t>Negative</m:t>
                    </m:r>
                    <m:r>
                      <m:rPr>
                        <m:sty m:val="bi"/>
                      </m:rPr>
                      <w:rPr>
                        <w:rFonts w:ascii="Cambria Math" w:hAnsi="Cambria Math"/>
                        <w:lang w:bidi="fa-IR"/>
                      </w:rPr>
                      <m:t>+False Positive</m:t>
                    </m:r>
                  </m:den>
                </m:f>
              </m:oMath>
            </m:oMathPara>
          </w:p>
        </w:tc>
        <w:tc>
          <w:tcPr>
            <w:tcW w:w="2693" w:type="dxa"/>
          </w:tcPr>
          <w:p w14:paraId="1B68C5C9" w14:textId="77777777" w:rsidR="00C01809" w:rsidRDefault="00C01809" w:rsidP="00B866E1">
            <w:pPr>
              <w:ind w:left="586" w:firstLine="142"/>
              <w:jc w:val="both"/>
              <w:rPr>
                <w:b/>
                <w:bCs/>
                <w:lang w:bidi="fa-IR"/>
              </w:rPr>
            </w:pPr>
          </w:p>
        </w:tc>
      </w:tr>
    </w:tbl>
    <w:p w14:paraId="3CBC772C" w14:textId="5A42B341" w:rsidR="00BB7AD4" w:rsidRDefault="00BB7AD4" w:rsidP="00BB7AD4">
      <w:pPr>
        <w:pStyle w:val="ListParagraph"/>
        <w:jc w:val="both"/>
        <w:rPr>
          <w:b/>
          <w:bCs/>
          <w:lang w:bidi="fa-IR"/>
        </w:rPr>
      </w:pPr>
    </w:p>
    <w:p w14:paraId="6043F0C6" w14:textId="77777777" w:rsidR="002E13B9" w:rsidRPr="002E13B9" w:rsidRDefault="002E13B9" w:rsidP="00BB7AD4">
      <w:pPr>
        <w:pStyle w:val="ListParagraph"/>
        <w:jc w:val="both"/>
        <w:rPr>
          <w:b/>
          <w:bCs/>
        </w:rPr>
      </w:pPr>
      <w:r w:rsidRPr="002E13B9">
        <w:rPr>
          <w:b/>
          <w:bCs/>
        </w:rPr>
        <w:t xml:space="preserve">Simulation Results and Discussion </w:t>
      </w:r>
    </w:p>
    <w:p w14:paraId="3A10304B" w14:textId="04BCF65D" w:rsidR="002E13B9" w:rsidRDefault="002E13B9" w:rsidP="00BB7AD4">
      <w:pPr>
        <w:pStyle w:val="ListParagraph"/>
        <w:jc w:val="both"/>
      </w:pPr>
      <w:r>
        <w:t>The implementation is carried out with the help of the random weights and biases. The learning in the neural network is done by continuously updating these parameters until the maximum iterations have been reached or until the convergence point has been achieved. The optimizer functions aid in determining the mechanism using which the neural network parameters can be adjusted and hence the performance of learning is optimized. T</w:t>
      </w:r>
    </w:p>
    <w:p w14:paraId="4BE3A7D1" w14:textId="3FBC68E0" w:rsidR="002E13B9" w:rsidRPr="00BB7AD4" w:rsidRDefault="002E13B9" w:rsidP="00BB7AD4">
      <w:pPr>
        <w:pStyle w:val="ListParagraph"/>
        <w:jc w:val="both"/>
        <w:rPr>
          <w:rFonts w:hint="cs"/>
          <w:b/>
          <w:bCs/>
          <w:rtl/>
          <w:lang w:bidi="fa-IR"/>
        </w:rPr>
      </w:pPr>
      <w:r>
        <w:t>Adaptive Moment Estimation (Adam) Optimizer—This optimization algorithm introduced the concept of moment and it added the fraction of past gradients to the current gradient.</w:t>
      </w:r>
    </w:p>
    <w:sectPr w:rsidR="002E13B9" w:rsidRPr="00BB7A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1617B3"/>
    <w:multiLevelType w:val="hybridMultilevel"/>
    <w:tmpl w:val="C8004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2B4A94"/>
    <w:multiLevelType w:val="hybridMultilevel"/>
    <w:tmpl w:val="CC36B2B2"/>
    <w:lvl w:ilvl="0" w:tplc="49023A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3714641">
    <w:abstractNumId w:val="0"/>
  </w:num>
  <w:num w:numId="2" w16cid:durableId="571932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84F"/>
    <w:rsid w:val="000437F8"/>
    <w:rsid w:val="00067F82"/>
    <w:rsid w:val="000718E3"/>
    <w:rsid w:val="00076C8B"/>
    <w:rsid w:val="0008234C"/>
    <w:rsid w:val="000D5668"/>
    <w:rsid w:val="001B086A"/>
    <w:rsid w:val="002041E3"/>
    <w:rsid w:val="002A521C"/>
    <w:rsid w:val="002E13B9"/>
    <w:rsid w:val="00326978"/>
    <w:rsid w:val="00356155"/>
    <w:rsid w:val="003A510D"/>
    <w:rsid w:val="0041508B"/>
    <w:rsid w:val="00457818"/>
    <w:rsid w:val="0046246B"/>
    <w:rsid w:val="004C4002"/>
    <w:rsid w:val="004D64B1"/>
    <w:rsid w:val="00517816"/>
    <w:rsid w:val="005650CC"/>
    <w:rsid w:val="005D288E"/>
    <w:rsid w:val="006F4365"/>
    <w:rsid w:val="007C6AEC"/>
    <w:rsid w:val="0083273D"/>
    <w:rsid w:val="008865B0"/>
    <w:rsid w:val="00945DC3"/>
    <w:rsid w:val="0097484F"/>
    <w:rsid w:val="009F010E"/>
    <w:rsid w:val="00B3312A"/>
    <w:rsid w:val="00BB7AD4"/>
    <w:rsid w:val="00BD1D20"/>
    <w:rsid w:val="00C01809"/>
    <w:rsid w:val="00C66B93"/>
    <w:rsid w:val="00D01E39"/>
    <w:rsid w:val="00D05549"/>
    <w:rsid w:val="00D5206C"/>
    <w:rsid w:val="00D91932"/>
    <w:rsid w:val="00DA3026"/>
    <w:rsid w:val="00DE164C"/>
    <w:rsid w:val="00E22B63"/>
    <w:rsid w:val="00E60FC0"/>
    <w:rsid w:val="00EA1B00"/>
    <w:rsid w:val="00ED2802"/>
    <w:rsid w:val="00EF4DDB"/>
    <w:rsid w:val="00F100D8"/>
    <w:rsid w:val="00F63B09"/>
    <w:rsid w:val="00FA6840"/>
    <w:rsid w:val="00FD31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ABD73"/>
  <w15:chartTrackingRefBased/>
  <w15:docId w15:val="{966DD720-729A-4269-8397-FD58528C4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5650CC"/>
    <w:pPr>
      <w:spacing w:after="200" w:line="240" w:lineRule="auto"/>
    </w:pPr>
    <w:rPr>
      <w:i/>
      <w:iCs/>
      <w:color w:val="44546A" w:themeColor="text2"/>
      <w:sz w:val="18"/>
      <w:szCs w:val="18"/>
    </w:rPr>
  </w:style>
  <w:style w:type="table" w:styleId="TableGrid">
    <w:name w:val="Table Grid"/>
    <w:basedOn w:val="TableNormal"/>
    <w:uiPriority w:val="39"/>
    <w:rsid w:val="000437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086A"/>
    <w:pPr>
      <w:ind w:left="720"/>
      <w:contextualSpacing/>
    </w:pPr>
  </w:style>
  <w:style w:type="character" w:styleId="PlaceholderText">
    <w:name w:val="Placeholder Text"/>
    <w:basedOn w:val="DefaultParagraphFont"/>
    <w:uiPriority w:val="99"/>
    <w:semiHidden/>
    <w:rsid w:val="00E22B6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727</TotalTime>
  <Pages>5</Pages>
  <Words>948</Words>
  <Characters>5405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Faghihisenejani Tayebeh</dc:creator>
  <cp:keywords/>
  <dc:description/>
  <cp:lastModifiedBy>Faghihisenejani Tayebeh</cp:lastModifiedBy>
  <cp:revision>20</cp:revision>
  <dcterms:created xsi:type="dcterms:W3CDTF">2023-01-08T11:23:00Z</dcterms:created>
  <dcterms:modified xsi:type="dcterms:W3CDTF">2023-01-08T23:30:00Z</dcterms:modified>
</cp:coreProperties>
</file>