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7CF8C" w14:textId="68D3A06C" w:rsidR="00B13173" w:rsidRPr="00B55466" w:rsidRDefault="00B55466" w:rsidP="003462BC">
      <w:pPr>
        <w:spacing w:line="360" w:lineRule="auto"/>
        <w:rPr>
          <w:b/>
          <w:bCs/>
          <w:sz w:val="32"/>
          <w:szCs w:val="32"/>
          <w:lang w:val="en-GB"/>
        </w:rPr>
      </w:pPr>
      <w:r w:rsidRPr="00B55466">
        <w:rPr>
          <w:b/>
          <w:bCs/>
          <w:sz w:val="32"/>
          <w:szCs w:val="32"/>
          <w:lang w:val="en-GB"/>
        </w:rPr>
        <w:t>Inventory Optimization</w:t>
      </w:r>
    </w:p>
    <w:p w14:paraId="19BE2EB2" w14:textId="6E57555B" w:rsidR="00B55466" w:rsidRPr="00B169E2" w:rsidRDefault="00B169E2" w:rsidP="003462BC">
      <w:pPr>
        <w:spacing w:line="360" w:lineRule="auto"/>
        <w:rPr>
          <w:sz w:val="24"/>
          <w:szCs w:val="24"/>
          <w:lang w:val="en-GB"/>
        </w:rPr>
      </w:pPr>
      <w:r w:rsidRPr="00B169E2">
        <w:rPr>
          <w:sz w:val="24"/>
          <w:szCs w:val="24"/>
          <w:lang w:val="en-GB"/>
        </w:rPr>
        <w:t xml:space="preserve">Inventory models deal with the time at which orders of certain goods are to be place., and the quantity of the order. </w:t>
      </w:r>
    </w:p>
    <w:p w14:paraId="4343D997" w14:textId="49DE7442" w:rsidR="00B55466" w:rsidRDefault="00B55466" w:rsidP="003462BC">
      <w:pPr>
        <w:spacing w:line="360" w:lineRule="auto"/>
        <w:rPr>
          <w:sz w:val="28"/>
          <w:szCs w:val="28"/>
          <w:lang w:val="en-GB"/>
        </w:rPr>
      </w:pPr>
      <w:r w:rsidRPr="00B55466">
        <w:rPr>
          <w:sz w:val="28"/>
          <w:szCs w:val="28"/>
          <w:lang w:val="en-GB"/>
        </w:rPr>
        <w:t xml:space="preserve">Theoretical background: </w:t>
      </w:r>
    </w:p>
    <w:p w14:paraId="761EE569" w14:textId="335C44AD" w:rsidR="00B55466" w:rsidRPr="00D86C33" w:rsidRDefault="00C4761F" w:rsidP="003462BC">
      <w:pPr>
        <w:pStyle w:val="ListParagraph"/>
        <w:numPr>
          <w:ilvl w:val="0"/>
          <w:numId w:val="1"/>
        </w:numPr>
        <w:spacing w:line="360" w:lineRule="auto"/>
        <w:rPr>
          <w:sz w:val="24"/>
          <w:szCs w:val="24"/>
          <w:lang w:val="en-GB"/>
        </w:rPr>
      </w:pPr>
      <w:r>
        <w:rPr>
          <w:sz w:val="24"/>
          <w:szCs w:val="24"/>
          <w:lang w:val="en-GB"/>
        </w:rPr>
        <w:t>General d</w:t>
      </w:r>
      <w:r w:rsidR="005A0E99" w:rsidRPr="00D86C33">
        <w:rPr>
          <w:sz w:val="24"/>
          <w:szCs w:val="24"/>
          <w:lang w:val="en-GB"/>
        </w:rPr>
        <w:t xml:space="preserve">efinition of </w:t>
      </w:r>
      <w:r w:rsidR="005A0E99" w:rsidRPr="007F4FCE">
        <w:rPr>
          <w:b/>
          <w:bCs/>
          <w:color w:val="538135" w:themeColor="accent6" w:themeShade="BF"/>
          <w:sz w:val="24"/>
          <w:szCs w:val="24"/>
          <w:lang w:val="en-GB"/>
        </w:rPr>
        <w:t>profit</w:t>
      </w:r>
      <w:r w:rsidR="005A0E99" w:rsidRPr="00D86C33">
        <w:rPr>
          <w:sz w:val="24"/>
          <w:szCs w:val="24"/>
          <w:lang w:val="en-GB"/>
        </w:rPr>
        <w:t>: In general, the profit for each combination of demand and quantity</w:t>
      </w:r>
      <w:r w:rsidR="00D86C33">
        <w:rPr>
          <w:sz w:val="24"/>
          <w:szCs w:val="24"/>
          <w:lang w:val="en-GB"/>
        </w:rPr>
        <w:t>:</w:t>
      </w:r>
      <w:r w:rsidR="00D86C33">
        <w:rPr>
          <w:sz w:val="24"/>
          <w:szCs w:val="24"/>
          <w:lang w:val="en-GB"/>
        </w:rPr>
        <w:br/>
      </w:r>
      <w:r w:rsidR="005A0E99" w:rsidRPr="00D86C33">
        <w:rPr>
          <w:rFonts w:ascii="Segoe UI Historic" w:hAnsi="Segoe UI Historic"/>
          <w:sz w:val="24"/>
          <w:szCs w:val="24"/>
          <w:lang w:val="en-GB"/>
        </w:rPr>
        <w:t xml:space="preserve"> </w:t>
      </w:r>
      <m:oMath>
        <m:r>
          <w:rPr>
            <w:rFonts w:ascii="Cambria Math" w:hAnsi="Cambria Math"/>
            <w:sz w:val="24"/>
            <w:szCs w:val="24"/>
            <w:lang w:val="en-GB"/>
          </w:rPr>
          <m:t>P</m:t>
        </m:r>
        <m:d>
          <m:dPr>
            <m:ctrlPr>
              <w:rPr>
                <w:rFonts w:ascii="Cambria Math" w:hAnsi="Cambria Math"/>
                <w:i/>
                <w:sz w:val="24"/>
                <w:szCs w:val="24"/>
                <w:lang w:val="en-GB"/>
              </w:rPr>
            </m:ctrlPr>
          </m:dPr>
          <m:e>
            <m:r>
              <w:rPr>
                <w:rFonts w:ascii="Cambria Math" w:hAnsi="Cambria Math"/>
                <w:sz w:val="24"/>
                <w:szCs w:val="24"/>
                <w:lang w:val="en-GB"/>
              </w:rPr>
              <m:t>Q,d</m:t>
            </m:r>
          </m:e>
        </m:d>
        <m:r>
          <w:rPr>
            <w:rFonts w:ascii="Cambria Math" w:hAnsi="Cambria Math"/>
            <w:sz w:val="24"/>
            <w:szCs w:val="24"/>
            <w:lang w:val="en-GB"/>
          </w:rPr>
          <m:t>=p.</m:t>
        </m:r>
        <m:func>
          <m:funcPr>
            <m:ctrlPr>
              <w:rPr>
                <w:rFonts w:ascii="Cambria Math" w:hAnsi="Cambria Math"/>
                <w:sz w:val="24"/>
                <w:szCs w:val="24"/>
                <w:lang w:val="en-GB"/>
              </w:rPr>
            </m:ctrlPr>
          </m:funcPr>
          <m:fName>
            <m:r>
              <m:rPr>
                <m:sty m:val="p"/>
              </m:rPr>
              <w:rPr>
                <w:rFonts w:ascii="Cambria Math" w:hAnsi="Cambria Math"/>
                <w:sz w:val="24"/>
                <w:szCs w:val="24"/>
                <w:lang w:val="en-GB"/>
              </w:rPr>
              <m:t>min</m:t>
            </m:r>
            <m:ctrlPr>
              <w:rPr>
                <w:rFonts w:ascii="Cambria Math" w:hAnsi="Cambria Math"/>
                <w:i/>
                <w:sz w:val="24"/>
                <w:szCs w:val="24"/>
                <w:lang w:val="en-GB"/>
              </w:rPr>
            </m:ctrlPr>
          </m:fName>
          <m:e>
            <m:d>
              <m:dPr>
                <m:ctrlPr>
                  <w:rPr>
                    <w:rFonts w:ascii="Cambria Math" w:hAnsi="Cambria Math"/>
                    <w:i/>
                    <w:sz w:val="24"/>
                    <w:szCs w:val="24"/>
                    <w:lang w:val="en-GB"/>
                  </w:rPr>
                </m:ctrlPr>
              </m:dPr>
              <m:e>
                <m:r>
                  <w:rPr>
                    <w:rFonts w:ascii="Cambria Math" w:hAnsi="Cambria Math"/>
                    <w:sz w:val="24"/>
                    <w:szCs w:val="24"/>
                    <w:lang w:val="en-GB"/>
                  </w:rPr>
                  <m:t>Q,d</m:t>
                </m:r>
              </m:e>
            </m:d>
          </m:e>
        </m:func>
        <m:r>
          <w:rPr>
            <w:rFonts w:ascii="Cambria Math" w:hAnsi="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s</m:t>
            </m:r>
          </m:e>
          <m:sub>
            <m:r>
              <w:rPr>
                <w:rFonts w:ascii="Cambria Math" w:hAnsi="Cambria Math"/>
                <w:sz w:val="24"/>
                <w:szCs w:val="24"/>
                <w:lang w:val="en-GB"/>
              </w:rPr>
              <m:t>v</m:t>
            </m:r>
          </m:sub>
        </m:sSub>
        <m:r>
          <w:rPr>
            <w:rFonts w:ascii="Cambria Math" w:hAnsi="Cambria Math"/>
            <w:sz w:val="24"/>
            <w:szCs w:val="24"/>
            <w:lang w:val="en-GB"/>
          </w:rPr>
          <m:t>.</m:t>
        </m:r>
        <m:func>
          <m:funcPr>
            <m:ctrlPr>
              <w:rPr>
                <w:rFonts w:ascii="Cambria Math" w:hAnsi="Cambria Math"/>
                <w:sz w:val="24"/>
                <w:szCs w:val="24"/>
                <w:lang w:val="en-GB"/>
              </w:rPr>
            </m:ctrlPr>
          </m:funcPr>
          <m:fName>
            <m:r>
              <m:rPr>
                <m:sty m:val="p"/>
              </m:rPr>
              <w:rPr>
                <w:rFonts w:ascii="Cambria Math" w:hAnsi="Cambria Math"/>
                <w:sz w:val="24"/>
                <w:szCs w:val="24"/>
                <w:lang w:val="en-GB"/>
              </w:rPr>
              <m:t>max</m:t>
            </m:r>
            <m:ctrlPr>
              <w:rPr>
                <w:rFonts w:ascii="Cambria Math" w:hAnsi="Cambria Math"/>
                <w:i/>
                <w:sz w:val="24"/>
                <w:szCs w:val="24"/>
                <w:lang w:val="en-GB"/>
              </w:rPr>
            </m:ctrlPr>
          </m:fName>
          <m:e>
            <m:d>
              <m:dPr>
                <m:ctrlPr>
                  <w:rPr>
                    <w:rFonts w:ascii="Cambria Math" w:hAnsi="Cambria Math"/>
                    <w:i/>
                    <w:sz w:val="24"/>
                    <w:szCs w:val="24"/>
                    <w:lang w:val="en-GB"/>
                  </w:rPr>
                </m:ctrlPr>
              </m:dPr>
              <m:e>
                <m:r>
                  <w:rPr>
                    <w:rFonts w:ascii="Cambria Math" w:hAnsi="Cambria Math"/>
                    <w:sz w:val="24"/>
                    <w:szCs w:val="24"/>
                    <w:lang w:val="en-GB"/>
                  </w:rPr>
                  <m:t>0,Q-d</m:t>
                </m:r>
              </m:e>
            </m:d>
          </m:e>
        </m:func>
        <m:r>
          <w:rPr>
            <w:rFonts w:ascii="Cambria Math" w:hAnsi="Cambria Math"/>
            <w:sz w:val="24"/>
            <w:szCs w:val="24"/>
            <w:lang w:val="en-GB"/>
          </w:rPr>
          <m:t>-c.Q</m:t>
        </m:r>
      </m:oMath>
    </w:p>
    <w:p w14:paraId="6823E6D5" w14:textId="03D381E6" w:rsidR="00D86C33" w:rsidRDefault="00D86C33" w:rsidP="003462BC">
      <w:pPr>
        <w:pStyle w:val="ListParagraph"/>
        <w:spacing w:line="360" w:lineRule="auto"/>
        <w:rPr>
          <w:sz w:val="24"/>
          <w:szCs w:val="24"/>
          <w:lang w:val="en-GB"/>
        </w:rPr>
      </w:pPr>
      <w:r w:rsidRPr="00D86C33">
        <w:rPr>
          <w:sz w:val="24"/>
          <w:szCs w:val="24"/>
          <w:lang w:val="en-GB"/>
        </w:rPr>
        <w:t xml:space="preserve">Where </w:t>
      </w:r>
      <m:oMath>
        <m:sSub>
          <m:sSubPr>
            <m:ctrlPr>
              <w:rPr>
                <w:rFonts w:ascii="Cambria Math" w:hAnsi="Cambria Math"/>
                <w:sz w:val="24"/>
                <w:szCs w:val="24"/>
                <w:lang w:val="en-GB"/>
              </w:rPr>
            </m:ctrlPr>
          </m:sSubPr>
          <m:e>
            <m:r>
              <w:rPr>
                <w:rFonts w:ascii="Cambria Math" w:hAnsi="Cambria Math"/>
                <w:sz w:val="24"/>
                <w:szCs w:val="24"/>
                <w:lang w:val="en-GB"/>
              </w:rPr>
              <m:t>s</m:t>
            </m:r>
          </m:e>
          <m:sub>
            <m:r>
              <w:rPr>
                <w:rFonts w:ascii="Cambria Math" w:hAnsi="Cambria Math"/>
                <w:sz w:val="24"/>
                <w:szCs w:val="24"/>
                <w:lang w:val="en-GB"/>
              </w:rPr>
              <m:t>v</m:t>
            </m:r>
          </m:sub>
        </m:sSub>
      </m:oMath>
      <w:r w:rsidRPr="00D86C33">
        <w:rPr>
          <w:sz w:val="24"/>
          <w:szCs w:val="24"/>
          <w:lang w:val="en-GB"/>
        </w:rPr>
        <w:t xml:space="preserve"> is the salvage value and</w:t>
      </w:r>
      <w:r>
        <w:rPr>
          <w:rFonts w:ascii="Segoe UI Historic" w:eastAsiaTheme="minorEastAsia" w:hAnsi="Segoe UI Historic"/>
          <w:sz w:val="24"/>
          <w:szCs w:val="24"/>
          <w:lang w:val="en-GB"/>
        </w:rPr>
        <w:t xml:space="preserve"> </w:t>
      </w:r>
      <m:oMath>
        <m:r>
          <w:rPr>
            <w:rFonts w:ascii="Cambria Math" w:eastAsiaTheme="minorEastAsia" w:hAnsi="Cambria Math"/>
            <w:sz w:val="24"/>
            <w:szCs w:val="24"/>
            <w:lang w:val="en-GB"/>
          </w:rPr>
          <m:t>c</m:t>
        </m:r>
      </m:oMath>
      <w:r>
        <w:rPr>
          <w:rFonts w:ascii="Segoe UI Historic" w:eastAsiaTheme="minorEastAsia" w:hAnsi="Segoe UI Historic"/>
          <w:sz w:val="24"/>
          <w:szCs w:val="24"/>
          <w:lang w:val="en-GB"/>
        </w:rPr>
        <w:t xml:space="preserve"> </w:t>
      </w:r>
      <w:r w:rsidRPr="00D86C33">
        <w:rPr>
          <w:sz w:val="24"/>
          <w:szCs w:val="24"/>
          <w:lang w:val="en-GB"/>
        </w:rPr>
        <w:t>is cost per unit</w:t>
      </w:r>
      <w:r>
        <w:rPr>
          <w:sz w:val="24"/>
          <w:szCs w:val="24"/>
          <w:lang w:val="en-GB"/>
        </w:rPr>
        <w:t xml:space="preserve">. We can compute the expected profit </w:t>
      </w:r>
      <w:r w:rsidR="007F4FCE">
        <w:rPr>
          <w:sz w:val="24"/>
          <w:szCs w:val="24"/>
          <w:lang w:val="en-GB"/>
        </w:rPr>
        <w:t>for each quantity, what will be the profit for a possible quantity?, as following:</w:t>
      </w:r>
    </w:p>
    <w:p w14:paraId="642AFD04" w14:textId="61ACBE47" w:rsidR="007F4FCE" w:rsidRPr="00592716" w:rsidRDefault="00592716" w:rsidP="003462BC">
      <w:pPr>
        <w:pStyle w:val="ListParagraph"/>
        <w:spacing w:line="360" w:lineRule="auto"/>
        <w:rPr>
          <w:rFonts w:eastAsiaTheme="minorEastAsia"/>
          <w:sz w:val="24"/>
          <w:szCs w:val="24"/>
          <w:lang w:val="en-GB"/>
        </w:rPr>
      </w:pPr>
      <m:oMathPara>
        <m:oMath>
          <m:r>
            <w:rPr>
              <w:rFonts w:ascii="Cambria Math" w:hAnsi="Cambria Math"/>
              <w:sz w:val="24"/>
              <w:szCs w:val="24"/>
              <w:lang w:val="en-GB"/>
            </w:rPr>
            <m:t>P</m:t>
          </m:r>
          <m:d>
            <m:dPr>
              <m:ctrlPr>
                <w:rPr>
                  <w:rFonts w:ascii="Cambria Math" w:hAnsi="Cambria Math"/>
                  <w:i/>
                  <w:sz w:val="24"/>
                  <w:szCs w:val="24"/>
                  <w:lang w:val="en-GB"/>
                </w:rPr>
              </m:ctrlPr>
            </m:dPr>
            <m:e>
              <m:r>
                <w:rPr>
                  <w:rFonts w:ascii="Cambria Math" w:hAnsi="Cambria Math"/>
                  <w:sz w:val="24"/>
                  <w:szCs w:val="24"/>
                  <w:lang w:val="en-GB"/>
                </w:rPr>
                <m:t>Q</m:t>
              </m:r>
            </m:e>
          </m:d>
          <m:r>
            <w:rPr>
              <w:rFonts w:ascii="Cambria Math" w:hAnsi="Cambria Math"/>
              <w:sz w:val="24"/>
              <w:szCs w:val="24"/>
              <w:lang w:val="en-GB"/>
            </w:rPr>
            <m:t>=</m:t>
          </m:r>
          <m:nary>
            <m:naryPr>
              <m:chr m:val="∑"/>
              <m:limLoc m:val="undOvr"/>
              <m:supHide m:val="1"/>
              <m:ctrlPr>
                <w:rPr>
                  <w:rFonts w:ascii="Cambria Math" w:hAnsi="Cambria Math"/>
                  <w:i/>
                  <w:sz w:val="24"/>
                  <w:szCs w:val="24"/>
                  <w:lang w:val="en-GB"/>
                </w:rPr>
              </m:ctrlPr>
            </m:naryPr>
            <m:sub>
              <m:r>
                <w:rPr>
                  <w:rFonts w:ascii="Cambria Math" w:hAnsi="Cambria Math"/>
                  <w:sz w:val="24"/>
                  <w:szCs w:val="24"/>
                  <w:lang w:val="en-GB"/>
                </w:rPr>
                <m:t>d</m:t>
              </m:r>
            </m:sub>
            <m:sup/>
            <m:e>
              <m:r>
                <w:rPr>
                  <w:rFonts w:ascii="Cambria Math" w:hAnsi="Cambria Math"/>
                  <w:sz w:val="24"/>
                  <w:szCs w:val="24"/>
                  <w:lang w:val="en-GB"/>
                </w:rPr>
                <m:t>P</m:t>
              </m:r>
              <m:d>
                <m:dPr>
                  <m:ctrlPr>
                    <w:rPr>
                      <w:rFonts w:ascii="Cambria Math" w:hAnsi="Cambria Math"/>
                      <w:i/>
                      <w:sz w:val="24"/>
                      <w:szCs w:val="24"/>
                      <w:lang w:val="en-GB"/>
                    </w:rPr>
                  </m:ctrlPr>
                </m:dPr>
                <m:e>
                  <m:r>
                    <w:rPr>
                      <w:rFonts w:ascii="Cambria Math" w:hAnsi="Cambria Math"/>
                      <w:sz w:val="24"/>
                      <w:szCs w:val="24"/>
                      <w:lang w:val="en-GB"/>
                    </w:rPr>
                    <m:t>Q,d</m:t>
                  </m:r>
                </m:e>
              </m:d>
              <m:r>
                <w:rPr>
                  <w:rFonts w:ascii="Cambria Math" w:hAnsi="Cambria Math"/>
                  <w:sz w:val="24"/>
                  <w:szCs w:val="24"/>
                  <w:lang w:val="en-GB"/>
                </w:rPr>
                <m:t>.p(d)</m:t>
              </m:r>
            </m:e>
          </m:nary>
        </m:oMath>
      </m:oMathPara>
    </w:p>
    <w:p w14:paraId="3B0C8847" w14:textId="3C0820F5" w:rsidR="00592716" w:rsidRDefault="00592716" w:rsidP="003462BC">
      <w:pPr>
        <w:pStyle w:val="ListParagraph"/>
        <w:spacing w:line="360" w:lineRule="auto"/>
        <w:rPr>
          <w:sz w:val="24"/>
          <w:szCs w:val="24"/>
          <w:lang w:val="en-GB"/>
        </w:rPr>
      </w:pPr>
    </w:p>
    <w:p w14:paraId="1EE51A24" w14:textId="3ED825BA" w:rsidR="00592716" w:rsidRDefault="00592716" w:rsidP="003462BC">
      <w:pPr>
        <w:pStyle w:val="ListParagraph"/>
        <w:spacing w:line="360" w:lineRule="auto"/>
        <w:rPr>
          <w:rFonts w:eastAsiaTheme="minorEastAsia"/>
          <w:sz w:val="24"/>
          <w:szCs w:val="24"/>
          <w:lang w:val="en-GB"/>
        </w:rPr>
      </w:pPr>
      <w:r>
        <w:rPr>
          <w:sz w:val="24"/>
          <w:szCs w:val="24"/>
          <w:lang w:val="en-GB"/>
        </w:rPr>
        <w:t xml:space="preserve">Where </w:t>
      </w:r>
      <m:oMath>
        <m:r>
          <w:rPr>
            <w:rFonts w:ascii="Cambria Math" w:hAnsi="Cambria Math"/>
            <w:sz w:val="24"/>
            <w:szCs w:val="24"/>
            <w:lang w:val="en-GB"/>
          </w:rPr>
          <m:t>p(d)</m:t>
        </m:r>
      </m:oMath>
      <w:r>
        <w:rPr>
          <w:rFonts w:eastAsiaTheme="minorEastAsia"/>
          <w:sz w:val="24"/>
          <w:szCs w:val="24"/>
          <w:lang w:val="en-GB"/>
        </w:rPr>
        <w:t xml:space="preserve"> is demand probability density function for </w:t>
      </w:r>
      <m:oMath>
        <m:r>
          <w:rPr>
            <w:rFonts w:ascii="Cambria Math" w:eastAsiaTheme="minorEastAsia" w:hAnsi="Cambria Math"/>
            <w:sz w:val="24"/>
            <w:szCs w:val="24"/>
            <w:lang w:val="en-GB"/>
          </w:rPr>
          <m:t>d</m:t>
        </m:r>
      </m:oMath>
      <w:r>
        <w:rPr>
          <w:rFonts w:eastAsiaTheme="minorEastAsia"/>
          <w:sz w:val="24"/>
          <w:szCs w:val="24"/>
          <w:lang w:val="en-GB"/>
        </w:rPr>
        <w:t xml:space="preserve"> to be the possible demand. </w:t>
      </w:r>
    </w:p>
    <w:p w14:paraId="052C24CB" w14:textId="77777777" w:rsidR="00B169E2" w:rsidRDefault="00B169E2" w:rsidP="003462BC">
      <w:pPr>
        <w:pStyle w:val="ListParagraph"/>
        <w:spacing w:line="360" w:lineRule="auto"/>
        <w:rPr>
          <w:rFonts w:eastAsiaTheme="minorEastAsia"/>
          <w:sz w:val="24"/>
          <w:szCs w:val="24"/>
          <w:lang w:val="en-GB"/>
        </w:rPr>
      </w:pPr>
    </w:p>
    <w:p w14:paraId="5556C805" w14:textId="37E5A5F5" w:rsidR="00B169E2" w:rsidRPr="007F01EB" w:rsidRDefault="00D36E76" w:rsidP="003462BC">
      <w:pPr>
        <w:pStyle w:val="ListParagraph"/>
        <w:numPr>
          <w:ilvl w:val="0"/>
          <w:numId w:val="1"/>
        </w:numPr>
        <w:spacing w:line="360" w:lineRule="auto"/>
        <w:rPr>
          <w:sz w:val="24"/>
          <w:szCs w:val="24"/>
          <w:lang w:val="en-GB"/>
        </w:rPr>
      </w:pPr>
      <w:r>
        <w:rPr>
          <w:sz w:val="24"/>
          <w:szCs w:val="24"/>
          <w:lang w:val="en-GB"/>
        </w:rPr>
        <w:t xml:space="preserve">The </w:t>
      </w:r>
      <w:r>
        <w:rPr>
          <w:color w:val="FF0000"/>
          <w:sz w:val="24"/>
          <w:szCs w:val="24"/>
          <w:lang w:val="en-GB"/>
        </w:rPr>
        <w:t>N</w:t>
      </w:r>
      <w:r w:rsidRPr="00D36E76">
        <w:rPr>
          <w:color w:val="FF0000"/>
          <w:sz w:val="24"/>
          <w:szCs w:val="24"/>
          <w:lang w:val="en-GB"/>
        </w:rPr>
        <w:t xml:space="preserve">ewsvendor </w:t>
      </w:r>
      <w:r>
        <w:rPr>
          <w:sz w:val="24"/>
          <w:szCs w:val="24"/>
          <w:lang w:val="en-GB"/>
        </w:rPr>
        <w:t xml:space="preserve">model: </w:t>
      </w:r>
      <w:r w:rsidR="004414DD">
        <w:rPr>
          <w:sz w:val="24"/>
          <w:szCs w:val="24"/>
          <w:lang w:val="en-GB"/>
        </w:rPr>
        <w:t xml:space="preserve">this model is used for the case where one is not able to </w:t>
      </w:r>
      <w:r w:rsidR="004414DD" w:rsidRPr="004414DD">
        <w:rPr>
          <w:sz w:val="24"/>
          <w:szCs w:val="24"/>
        </w:rPr>
        <w:t>recharge</w:t>
      </w:r>
      <w:r w:rsidR="004414DD">
        <w:rPr>
          <w:sz w:val="24"/>
          <w:szCs w:val="24"/>
          <w:lang w:val="en-GB"/>
        </w:rPr>
        <w:t xml:space="preserve"> the stock through the sale cycle(season)</w:t>
      </w:r>
      <w:r w:rsidR="006A3424">
        <w:rPr>
          <w:sz w:val="24"/>
          <w:szCs w:val="24"/>
          <w:lang w:val="en-GB"/>
        </w:rPr>
        <w:t xml:space="preserve">. So it should be decided how many products one needs to source before the sale come in. </w:t>
      </w:r>
      <w:r w:rsidR="007F01EB">
        <w:rPr>
          <w:sz w:val="24"/>
          <w:szCs w:val="24"/>
          <w:lang w:val="en-GB"/>
        </w:rPr>
        <w:br/>
      </w:r>
      <w:r w:rsidR="007F01EB" w:rsidRPr="007F01EB">
        <w:rPr>
          <w:color w:val="FF0000"/>
          <w:sz w:val="24"/>
          <w:szCs w:val="24"/>
          <w:lang w:val="en-GB"/>
        </w:rPr>
        <w:t xml:space="preserve">This model is suitable for products with a limited lifecycle that need to be produced(or ordered)in advance. </w:t>
      </w:r>
    </w:p>
    <w:p w14:paraId="001C6E71" w14:textId="73494DB0" w:rsidR="007F01EB" w:rsidRDefault="00463B12" w:rsidP="003462BC">
      <w:pPr>
        <w:pStyle w:val="ListParagraph"/>
        <w:spacing w:line="360" w:lineRule="auto"/>
        <w:rPr>
          <w:sz w:val="24"/>
          <w:szCs w:val="24"/>
          <w:lang w:val="en-GB"/>
        </w:rPr>
      </w:pPr>
      <w:r>
        <w:rPr>
          <w:sz w:val="24"/>
          <w:szCs w:val="24"/>
          <w:lang w:val="en-GB"/>
        </w:rPr>
        <w:t>For a problem to be a newsvendor problem, it should follow four conditions:</w:t>
      </w:r>
      <w:r>
        <w:rPr>
          <w:sz w:val="24"/>
          <w:szCs w:val="24"/>
          <w:lang w:val="en-GB"/>
        </w:rPr>
        <w:br/>
      </w:r>
      <w:proofErr w:type="spellStart"/>
      <w:r>
        <w:rPr>
          <w:sz w:val="24"/>
          <w:szCs w:val="24"/>
          <w:lang w:val="en-GB"/>
        </w:rPr>
        <w:t>i</w:t>
      </w:r>
      <w:proofErr w:type="spellEnd"/>
      <w:r>
        <w:rPr>
          <w:sz w:val="24"/>
          <w:szCs w:val="24"/>
          <w:lang w:val="en-GB"/>
        </w:rPr>
        <w:t xml:space="preserve">. </w:t>
      </w:r>
      <w:r w:rsidR="00CB19D4">
        <w:rPr>
          <w:sz w:val="24"/>
          <w:szCs w:val="24"/>
          <w:lang w:val="en-GB"/>
        </w:rPr>
        <w:t xml:space="preserve">  </w:t>
      </w:r>
      <w:r>
        <w:rPr>
          <w:sz w:val="24"/>
          <w:szCs w:val="24"/>
          <w:lang w:val="en-GB"/>
        </w:rPr>
        <w:t>The order is placed before the season start.</w:t>
      </w:r>
      <w:r>
        <w:rPr>
          <w:sz w:val="24"/>
          <w:szCs w:val="24"/>
          <w:lang w:val="en-GB"/>
        </w:rPr>
        <w:br/>
        <w:t>ii.  One cannot refresh the stock during the season.</w:t>
      </w:r>
      <w:r>
        <w:rPr>
          <w:sz w:val="24"/>
          <w:szCs w:val="24"/>
          <w:lang w:val="en-GB"/>
        </w:rPr>
        <w:br/>
        <w:t xml:space="preserve">iii. </w:t>
      </w:r>
      <w:r w:rsidR="0090363C">
        <w:rPr>
          <w:sz w:val="24"/>
          <w:szCs w:val="24"/>
          <w:lang w:val="en-GB"/>
        </w:rPr>
        <w:t>There is accost for too much ordered products.</w:t>
      </w:r>
      <w:r w:rsidR="0090363C" w:rsidRPr="00EE03D1">
        <w:rPr>
          <w:sz w:val="24"/>
          <w:szCs w:val="24"/>
          <w:lang w:val="en-GB"/>
        </w:rPr>
        <w:br/>
        <w:t>iv. There is a cost for too low ordered products.</w:t>
      </w:r>
    </w:p>
    <w:p w14:paraId="59FC745E" w14:textId="70336531" w:rsidR="00EE03D1" w:rsidRPr="00CE2CF8" w:rsidRDefault="00EE03D1" w:rsidP="003462BC">
      <w:pPr>
        <w:pStyle w:val="ListParagraph"/>
        <w:spacing w:line="360" w:lineRule="auto"/>
        <w:rPr>
          <w:rFonts w:eastAsiaTheme="minorEastAsia"/>
          <w:color w:val="000000" w:themeColor="text1"/>
          <w:sz w:val="24"/>
          <w:szCs w:val="24"/>
          <w:lang w:val="en-GB"/>
        </w:rPr>
      </w:pPr>
      <w:r>
        <w:rPr>
          <w:sz w:val="24"/>
          <w:szCs w:val="24"/>
          <w:lang w:val="en-GB"/>
        </w:rPr>
        <w:br/>
        <w:t>The last two above conditions, define the costs in the newsvendor model.</w:t>
      </w:r>
      <w:r w:rsidR="00343705">
        <w:rPr>
          <w:sz w:val="24"/>
          <w:szCs w:val="24"/>
          <w:lang w:val="en-GB"/>
        </w:rPr>
        <w:br/>
      </w:r>
      <w:r w:rsidR="00343705">
        <w:rPr>
          <w:sz w:val="24"/>
          <w:szCs w:val="24"/>
          <w:lang w:val="en-GB"/>
        </w:rPr>
        <w:br/>
      </w:r>
      <w:r>
        <w:rPr>
          <w:sz w:val="24"/>
          <w:szCs w:val="24"/>
          <w:lang w:val="en-GB"/>
        </w:rPr>
        <w:t xml:space="preserve"> </w:t>
      </w:r>
      <m:oMath>
        <m:sSub>
          <m:sSubPr>
            <m:ctrlPr>
              <w:rPr>
                <w:rFonts w:ascii="Cambria Math" w:hAnsi="Cambria Math"/>
                <w:i/>
                <w:sz w:val="24"/>
                <w:szCs w:val="24"/>
                <w:lang w:val="en-GB"/>
              </w:rPr>
            </m:ctrlPr>
          </m:sSubPr>
          <m:e>
            <m:r>
              <w:rPr>
                <w:rFonts w:ascii="Cambria Math" w:hAnsi="Cambria Math"/>
                <w:sz w:val="24"/>
                <w:szCs w:val="24"/>
                <w:lang w:val="en-GB"/>
              </w:rPr>
              <m:t>c</m:t>
            </m:r>
          </m:e>
          <m:sub>
            <m:r>
              <w:rPr>
                <w:rFonts w:ascii="Cambria Math" w:hAnsi="Cambria Math"/>
                <w:sz w:val="24"/>
                <w:szCs w:val="24"/>
                <w:lang w:val="en-GB"/>
              </w:rPr>
              <m:t>O</m:t>
            </m:r>
          </m:sub>
        </m:sSub>
      </m:oMath>
      <w:r w:rsidR="00956564">
        <w:rPr>
          <w:rFonts w:eastAsiaTheme="minorEastAsia"/>
          <w:sz w:val="24"/>
          <w:szCs w:val="24"/>
          <w:lang w:val="en-GB"/>
        </w:rPr>
        <w:t xml:space="preserve"> are the </w:t>
      </w:r>
      <w:r w:rsidR="00956564">
        <w:rPr>
          <w:rFonts w:eastAsiaTheme="minorEastAsia"/>
          <w:color w:val="C45911" w:themeColor="accent2" w:themeShade="BF"/>
          <w:sz w:val="24"/>
          <w:szCs w:val="24"/>
          <w:lang w:val="en-GB"/>
        </w:rPr>
        <w:t>O</w:t>
      </w:r>
      <w:r w:rsidR="00956564" w:rsidRPr="00956564">
        <w:rPr>
          <w:rFonts w:eastAsiaTheme="minorEastAsia"/>
          <w:color w:val="C45911" w:themeColor="accent2" w:themeShade="BF"/>
          <w:sz w:val="24"/>
          <w:szCs w:val="24"/>
          <w:lang w:val="en-GB"/>
        </w:rPr>
        <w:t>verage cost</w:t>
      </w:r>
      <w:r w:rsidR="00956564">
        <w:rPr>
          <w:rFonts w:eastAsiaTheme="minorEastAsia"/>
          <w:color w:val="C45911" w:themeColor="accent2" w:themeShade="BF"/>
          <w:sz w:val="24"/>
          <w:szCs w:val="24"/>
          <w:lang w:val="en-GB"/>
        </w:rPr>
        <w:t xml:space="preserve">s </w:t>
      </w:r>
      <w:r w:rsidR="00956564">
        <w:rPr>
          <w:rFonts w:eastAsiaTheme="minorEastAsia"/>
          <w:sz w:val="24"/>
          <w:szCs w:val="24"/>
          <w:lang w:val="en-GB"/>
        </w:rPr>
        <w:t xml:space="preserve">for supply chain and present the case of too much ordered products. They are the result of the case if the product is not sold at the end of period. Overage cost has multiple components </w:t>
      </w:r>
      <w:r w:rsidR="00166303">
        <w:rPr>
          <w:rFonts w:eastAsiaTheme="minorEastAsia"/>
          <w:sz w:val="24"/>
          <w:szCs w:val="24"/>
          <w:lang w:val="en-GB"/>
        </w:rPr>
        <w:t xml:space="preserve">. </w:t>
      </w:r>
      <w:r w:rsidR="008402A8">
        <w:rPr>
          <w:rFonts w:eastAsiaTheme="minorEastAsia"/>
          <w:color w:val="2E74B5" w:themeColor="accent5" w:themeShade="BF"/>
          <w:sz w:val="24"/>
          <w:szCs w:val="24"/>
          <w:lang w:val="en-GB"/>
        </w:rPr>
        <w:t>P</w:t>
      </w:r>
      <w:r w:rsidR="00166303" w:rsidRPr="00166303">
        <w:rPr>
          <w:rFonts w:eastAsiaTheme="minorEastAsia"/>
          <w:color w:val="2E74B5" w:themeColor="accent5" w:themeShade="BF"/>
          <w:sz w:val="24"/>
          <w:szCs w:val="24"/>
          <w:lang w:val="en-GB"/>
        </w:rPr>
        <w:t xml:space="preserve">urchase cost </w:t>
      </w:r>
      <m:oMath>
        <m:r>
          <w:rPr>
            <w:rFonts w:ascii="Cambria Math" w:eastAsiaTheme="minorEastAsia" w:hAnsi="Cambria Math"/>
            <w:sz w:val="24"/>
            <w:szCs w:val="24"/>
            <w:lang w:val="en-GB"/>
          </w:rPr>
          <m:t>c</m:t>
        </m:r>
      </m:oMath>
      <w:r w:rsidR="00753A8E">
        <w:rPr>
          <w:rFonts w:eastAsiaTheme="minorEastAsia"/>
          <w:sz w:val="24"/>
          <w:szCs w:val="24"/>
          <w:lang w:val="en-GB"/>
        </w:rPr>
        <w:t xml:space="preserve"> , happens </w:t>
      </w:r>
      <w:r w:rsidR="00166303">
        <w:rPr>
          <w:rFonts w:eastAsiaTheme="minorEastAsia"/>
          <w:color w:val="000000" w:themeColor="text1"/>
          <w:sz w:val="24"/>
          <w:szCs w:val="24"/>
          <w:lang w:val="en-GB"/>
        </w:rPr>
        <w:t xml:space="preserve">in the </w:t>
      </w:r>
      <w:r w:rsidR="00166303">
        <w:rPr>
          <w:rFonts w:eastAsiaTheme="minorEastAsia"/>
          <w:color w:val="000000" w:themeColor="text1"/>
          <w:sz w:val="24"/>
          <w:szCs w:val="24"/>
          <w:lang w:val="en-GB"/>
        </w:rPr>
        <w:lastRenderedPageBreak/>
        <w:t xml:space="preserve">situation where the products cannot be sold at the end of </w:t>
      </w:r>
      <w:r w:rsidR="00753A8E">
        <w:rPr>
          <w:rFonts w:eastAsiaTheme="minorEastAsia"/>
          <w:color w:val="000000" w:themeColor="text1"/>
          <w:sz w:val="24"/>
          <w:szCs w:val="24"/>
          <w:lang w:val="en-GB"/>
        </w:rPr>
        <w:t xml:space="preserve">a </w:t>
      </w:r>
      <w:r w:rsidR="00166303">
        <w:rPr>
          <w:rFonts w:eastAsiaTheme="minorEastAsia"/>
          <w:color w:val="000000" w:themeColor="text1"/>
          <w:sz w:val="24"/>
          <w:szCs w:val="24"/>
          <w:lang w:val="en-GB"/>
        </w:rPr>
        <w:t>period</w:t>
      </w:r>
      <w:r w:rsidR="00753A8E">
        <w:rPr>
          <w:rFonts w:eastAsiaTheme="minorEastAsia"/>
          <w:color w:val="000000" w:themeColor="text1"/>
          <w:sz w:val="24"/>
          <w:szCs w:val="24"/>
          <w:lang w:val="en-GB"/>
        </w:rPr>
        <w:t>(the cost includes transportation, packaging,..)</w:t>
      </w:r>
      <w:r w:rsidR="00166303">
        <w:rPr>
          <w:rFonts w:eastAsiaTheme="minorEastAsia"/>
          <w:color w:val="000000" w:themeColor="text1"/>
          <w:sz w:val="24"/>
          <w:szCs w:val="24"/>
          <w:lang w:val="en-GB"/>
        </w:rPr>
        <w:t xml:space="preserve">. </w:t>
      </w:r>
      <w:r w:rsidR="008402A8">
        <w:rPr>
          <w:rFonts w:eastAsiaTheme="minorEastAsia"/>
          <w:color w:val="2E74B5" w:themeColor="accent5" w:themeShade="BF"/>
          <w:sz w:val="24"/>
          <w:szCs w:val="24"/>
          <w:lang w:val="en-GB"/>
        </w:rPr>
        <w:t>S</w:t>
      </w:r>
      <w:r w:rsidR="00174B55" w:rsidRPr="00174B55">
        <w:rPr>
          <w:rFonts w:eastAsiaTheme="minorEastAsia"/>
          <w:color w:val="2E74B5" w:themeColor="accent5" w:themeShade="BF"/>
          <w:sz w:val="24"/>
          <w:szCs w:val="24"/>
          <w:lang w:val="en-GB"/>
        </w:rPr>
        <w:t>alvage value</w:t>
      </w:r>
      <w:r w:rsidR="00174B55">
        <w:rPr>
          <w:rFonts w:eastAsiaTheme="minorEastAsia"/>
          <w:color w:val="000000" w:themeColor="text1"/>
          <w:sz w:val="24"/>
          <w:szCs w:val="24"/>
          <w:lang w:val="en-GB"/>
        </w:rPr>
        <w:t xml:space="preserve"> </w:t>
      </w:r>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s</m:t>
            </m:r>
          </m:e>
          <m:sub>
            <m:r>
              <w:rPr>
                <w:rFonts w:ascii="Cambria Math" w:eastAsiaTheme="minorEastAsia" w:hAnsi="Cambria Math"/>
                <w:color w:val="000000" w:themeColor="text1"/>
                <w:sz w:val="24"/>
                <w:szCs w:val="24"/>
                <w:lang w:val="en-GB"/>
              </w:rPr>
              <m:t>v</m:t>
            </m:r>
          </m:sub>
        </m:sSub>
      </m:oMath>
      <w:r w:rsidR="00174B55">
        <w:rPr>
          <w:rFonts w:eastAsiaTheme="minorEastAsia"/>
          <w:color w:val="000000" w:themeColor="text1"/>
          <w:sz w:val="24"/>
          <w:szCs w:val="24"/>
          <w:lang w:val="en-GB"/>
        </w:rPr>
        <w:t xml:space="preserve">, </w:t>
      </w:r>
      <w:r w:rsidR="00174B55" w:rsidRPr="00174B55">
        <w:rPr>
          <w:rFonts w:eastAsiaTheme="minorEastAsia"/>
          <w:color w:val="000000" w:themeColor="text1"/>
          <w:sz w:val="24"/>
          <w:szCs w:val="24"/>
          <w:u w:val="single"/>
          <w:lang w:val="en-GB"/>
        </w:rPr>
        <w:t>can be either income or cost</w:t>
      </w:r>
      <w:r w:rsidR="00174B55">
        <w:rPr>
          <w:rFonts w:eastAsiaTheme="minorEastAsia"/>
          <w:color w:val="000000" w:themeColor="text1"/>
          <w:sz w:val="24"/>
          <w:szCs w:val="24"/>
          <w:lang w:val="en-GB"/>
        </w:rPr>
        <w:t xml:space="preserve">. </w:t>
      </w:r>
      <w:r w:rsidR="00512231">
        <w:rPr>
          <w:rFonts w:eastAsiaTheme="minorEastAsia"/>
          <w:color w:val="000000" w:themeColor="text1"/>
          <w:sz w:val="24"/>
          <w:szCs w:val="24"/>
          <w:lang w:val="en-GB"/>
        </w:rPr>
        <w:t xml:space="preserve">It is income if </w:t>
      </w:r>
      <w:r w:rsidR="00F66D1F">
        <w:rPr>
          <w:rFonts w:eastAsiaTheme="minorEastAsia"/>
          <w:color w:val="000000" w:themeColor="text1"/>
          <w:sz w:val="24"/>
          <w:szCs w:val="24"/>
          <w:lang w:val="en-GB"/>
        </w:rPr>
        <w:t xml:space="preserve">one is able to sell the remaining products at the end of sale cycle </w:t>
      </w:r>
      <w:r w:rsidR="00784AF2">
        <w:rPr>
          <w:rFonts w:eastAsiaTheme="minorEastAsia"/>
          <w:color w:val="000000" w:themeColor="text1"/>
          <w:sz w:val="24"/>
          <w:szCs w:val="24"/>
          <w:lang w:val="en-GB"/>
        </w:rPr>
        <w:t xml:space="preserve">at a </w:t>
      </w:r>
      <w:r w:rsidR="00F66D1F">
        <w:rPr>
          <w:rFonts w:eastAsiaTheme="minorEastAsia"/>
          <w:color w:val="000000" w:themeColor="text1"/>
          <w:sz w:val="24"/>
          <w:szCs w:val="24"/>
          <w:lang w:val="en-GB"/>
        </w:rPr>
        <w:t>discount</w:t>
      </w:r>
      <w:r w:rsidR="00784AF2">
        <w:rPr>
          <w:rFonts w:eastAsiaTheme="minorEastAsia"/>
          <w:color w:val="000000" w:themeColor="text1"/>
          <w:sz w:val="24"/>
          <w:szCs w:val="24"/>
          <w:lang w:val="en-GB"/>
        </w:rPr>
        <w:t>ed price</w:t>
      </w:r>
      <w:r w:rsidR="00F66D1F">
        <w:rPr>
          <w:rFonts w:eastAsiaTheme="minorEastAsia"/>
          <w:color w:val="000000" w:themeColor="text1"/>
          <w:sz w:val="24"/>
          <w:szCs w:val="24"/>
          <w:lang w:val="en-GB"/>
        </w:rPr>
        <w:t xml:space="preserve">.  </w:t>
      </w:r>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s</m:t>
            </m:r>
          </m:e>
          <m:sub>
            <m:r>
              <w:rPr>
                <w:rFonts w:ascii="Cambria Math" w:eastAsiaTheme="minorEastAsia" w:hAnsi="Cambria Math"/>
                <w:color w:val="000000" w:themeColor="text1"/>
                <w:sz w:val="24"/>
                <w:szCs w:val="24"/>
                <w:lang w:val="en-GB"/>
              </w:rPr>
              <m:t>v</m:t>
            </m:r>
          </m:sub>
        </m:sSub>
      </m:oMath>
      <w:r w:rsidR="008402A8">
        <w:rPr>
          <w:rFonts w:eastAsiaTheme="minorEastAsia"/>
          <w:color w:val="000000" w:themeColor="text1"/>
          <w:sz w:val="24"/>
          <w:szCs w:val="24"/>
          <w:lang w:val="en-GB"/>
        </w:rPr>
        <w:t xml:space="preserve"> is a cost if one faces the disposal cost of the excess inventory. </w:t>
      </w:r>
      <w:r w:rsidR="008402A8" w:rsidRPr="008402A8">
        <w:rPr>
          <w:rFonts w:eastAsiaTheme="minorEastAsia"/>
          <w:color w:val="2F5496" w:themeColor="accent1" w:themeShade="BF"/>
          <w:sz w:val="24"/>
          <w:szCs w:val="24"/>
          <w:lang w:val="en-GB"/>
        </w:rPr>
        <w:t>Holding costs</w:t>
      </w:r>
      <w:r w:rsidR="008402A8">
        <w:rPr>
          <w:rFonts w:eastAsiaTheme="minorEastAsia"/>
          <w:color w:val="000000" w:themeColor="text1"/>
          <w:sz w:val="24"/>
          <w:szCs w:val="24"/>
          <w:lang w:val="en-GB"/>
        </w:rPr>
        <w:t xml:space="preserve"> </w:t>
      </w:r>
      <m:oMath>
        <m:r>
          <w:rPr>
            <w:rFonts w:ascii="Cambria Math" w:eastAsiaTheme="minorEastAsia" w:hAnsi="Cambria Math"/>
            <w:color w:val="000000" w:themeColor="text1"/>
            <w:sz w:val="24"/>
            <w:szCs w:val="24"/>
            <w:lang w:val="en-GB"/>
          </w:rPr>
          <m:t>h</m:t>
        </m:r>
      </m:oMath>
      <w:r w:rsidR="008402A8">
        <w:rPr>
          <w:rFonts w:eastAsiaTheme="minorEastAsia"/>
          <w:color w:val="000000" w:themeColor="text1"/>
          <w:sz w:val="24"/>
          <w:szCs w:val="24"/>
          <w:lang w:val="en-GB"/>
        </w:rPr>
        <w:t xml:space="preserve">, if it is possible to sell the product during the next season, </w:t>
      </w:r>
      <w:r w:rsidR="00343705">
        <w:rPr>
          <w:rFonts w:eastAsiaTheme="minorEastAsia"/>
          <w:color w:val="000000" w:themeColor="text1"/>
          <w:sz w:val="24"/>
          <w:szCs w:val="24"/>
          <w:lang w:val="en-GB"/>
        </w:rPr>
        <w:t xml:space="preserve">one dose not face the purchase cost, but holding cost to preserve the product for the next season. </w:t>
      </w:r>
      <w:r w:rsidR="00CE2CF8">
        <w:rPr>
          <w:rFonts w:eastAsiaTheme="minorEastAsia"/>
          <w:color w:val="000000" w:themeColor="text1"/>
          <w:sz w:val="24"/>
          <w:szCs w:val="24"/>
          <w:lang w:val="en-GB"/>
        </w:rPr>
        <w:t xml:space="preserve">Therefore, for the case that the product is not  </w:t>
      </w:r>
      <w:r w:rsidR="00CE2CF8" w:rsidRPr="00CE2CF8">
        <w:rPr>
          <w:rFonts w:eastAsiaTheme="minorEastAsia"/>
          <w:color w:val="000000" w:themeColor="text1"/>
          <w:sz w:val="24"/>
          <w:szCs w:val="24"/>
          <w:lang w:val="en-GB"/>
        </w:rPr>
        <w:t>commercial</w:t>
      </w:r>
      <w:r w:rsidR="00CE2CF8">
        <w:rPr>
          <w:rFonts w:eastAsiaTheme="minorEastAsia"/>
          <w:color w:val="000000" w:themeColor="text1"/>
          <w:sz w:val="24"/>
          <w:szCs w:val="24"/>
          <w:lang w:val="en-GB"/>
        </w:rPr>
        <w:t xml:space="preserve"> in the next season:</w:t>
      </w:r>
      <w:r w:rsidR="00CE2CF8">
        <w:rPr>
          <w:rFonts w:eastAsiaTheme="minorEastAsia"/>
          <w:color w:val="000000" w:themeColor="text1"/>
          <w:sz w:val="24"/>
          <w:szCs w:val="24"/>
          <w:lang w:val="en-GB"/>
        </w:rPr>
        <w:br/>
      </w:r>
      <m:oMathPara>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0</m:t>
              </m:r>
            </m:sub>
          </m:sSub>
          <m:r>
            <w:rPr>
              <w:rFonts w:ascii="Cambria Math" w:eastAsiaTheme="minorEastAsia" w:hAnsi="Cambria Math"/>
              <w:color w:val="000000" w:themeColor="text1"/>
              <w:sz w:val="24"/>
              <w:szCs w:val="24"/>
              <w:lang w:val="en-GB"/>
            </w:rPr>
            <m:t>=c±</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s</m:t>
              </m:r>
            </m:e>
            <m:sub>
              <m:r>
                <w:rPr>
                  <w:rFonts w:ascii="Cambria Math" w:eastAsiaTheme="minorEastAsia" w:hAnsi="Cambria Math"/>
                  <w:color w:val="000000" w:themeColor="text1"/>
                  <w:sz w:val="24"/>
                  <w:szCs w:val="24"/>
                  <w:lang w:val="en-GB"/>
                </w:rPr>
                <m:t>v</m:t>
              </m:r>
            </m:sub>
          </m:sSub>
        </m:oMath>
      </m:oMathPara>
    </w:p>
    <w:p w14:paraId="7EBDF9F0" w14:textId="001CEE0A" w:rsidR="00CE2CF8" w:rsidRDefault="00CE2CF8"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And if commercial in the next season:</w:t>
      </w:r>
    </w:p>
    <w:p w14:paraId="70E4B40C" w14:textId="33500890" w:rsidR="00CE2CF8" w:rsidRDefault="00CE2CF8" w:rsidP="003462BC">
      <w:pPr>
        <w:pStyle w:val="ListParagraph"/>
        <w:spacing w:line="360" w:lineRule="auto"/>
        <w:rPr>
          <w:rFonts w:eastAsiaTheme="minorEastAsia"/>
          <w:color w:val="000000" w:themeColor="text1"/>
          <w:sz w:val="24"/>
          <w:szCs w:val="24"/>
          <w:lang w:val="en-GB"/>
        </w:rPr>
      </w:pPr>
      <m:oMathPara>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0</m:t>
              </m:r>
            </m:sub>
          </m:sSub>
          <m:r>
            <w:rPr>
              <w:rFonts w:ascii="Cambria Math" w:eastAsiaTheme="minorEastAsia" w:hAnsi="Cambria Math"/>
              <w:color w:val="000000" w:themeColor="text1"/>
              <w:sz w:val="24"/>
              <w:szCs w:val="24"/>
              <w:lang w:val="en-GB"/>
            </w:rPr>
            <m:t>=h</m:t>
          </m:r>
        </m:oMath>
      </m:oMathPara>
    </w:p>
    <w:p w14:paraId="41F2E0B7" w14:textId="77777777" w:rsidR="00CE2CF8" w:rsidRDefault="00CE2CF8" w:rsidP="003462BC">
      <w:pPr>
        <w:pStyle w:val="ListParagraph"/>
        <w:spacing w:line="360" w:lineRule="auto"/>
        <w:rPr>
          <w:rFonts w:eastAsiaTheme="minorEastAsia"/>
          <w:color w:val="000000" w:themeColor="text1"/>
          <w:sz w:val="24"/>
          <w:szCs w:val="24"/>
          <w:lang w:val="en-GB"/>
        </w:rPr>
      </w:pPr>
    </w:p>
    <w:p w14:paraId="77D183E6" w14:textId="2FCADE3B" w:rsidR="00343705" w:rsidRDefault="009F1834" w:rsidP="003462BC">
      <w:pPr>
        <w:pStyle w:val="ListParagraph"/>
        <w:spacing w:line="360" w:lineRule="auto"/>
        <w:rPr>
          <w:rFonts w:eastAsiaTheme="minorEastAsia"/>
          <w:color w:val="000000" w:themeColor="text1"/>
          <w:sz w:val="24"/>
          <w:szCs w:val="24"/>
          <w:lang w:val="en-GB"/>
        </w:rPr>
      </w:pPr>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u</m:t>
            </m:r>
          </m:sub>
        </m:sSub>
      </m:oMath>
      <w:r>
        <w:rPr>
          <w:rFonts w:eastAsiaTheme="minorEastAsia"/>
          <w:color w:val="000000" w:themeColor="text1"/>
          <w:sz w:val="24"/>
          <w:szCs w:val="24"/>
          <w:lang w:val="en-GB"/>
        </w:rPr>
        <w:t xml:space="preserve"> are the </w:t>
      </w:r>
      <w:r w:rsidRPr="009F1834">
        <w:rPr>
          <w:rFonts w:eastAsiaTheme="minorEastAsia"/>
          <w:color w:val="C45911" w:themeColor="accent2" w:themeShade="BF"/>
          <w:sz w:val="24"/>
          <w:szCs w:val="24"/>
          <w:lang w:val="en-GB"/>
        </w:rPr>
        <w:t xml:space="preserve">Underage costs </w:t>
      </w:r>
      <w:r>
        <w:rPr>
          <w:rFonts w:eastAsiaTheme="minorEastAsia"/>
          <w:color w:val="000000" w:themeColor="text1"/>
          <w:sz w:val="24"/>
          <w:szCs w:val="24"/>
          <w:lang w:val="en-GB"/>
        </w:rPr>
        <w:t xml:space="preserve">for supply chain due to the </w:t>
      </w:r>
      <w:r w:rsidR="00355463">
        <w:rPr>
          <w:rFonts w:eastAsiaTheme="minorEastAsia"/>
          <w:color w:val="000000" w:themeColor="text1"/>
          <w:sz w:val="24"/>
          <w:szCs w:val="24"/>
          <w:lang w:val="en-GB"/>
        </w:rPr>
        <w:t>lack of inventory.</w:t>
      </w:r>
      <w:r>
        <w:rPr>
          <w:rFonts w:eastAsiaTheme="minorEastAsia"/>
          <w:color w:val="000000" w:themeColor="text1"/>
          <w:sz w:val="24"/>
          <w:szCs w:val="24"/>
          <w:lang w:val="en-GB"/>
        </w:rPr>
        <w:t xml:space="preserve"> </w:t>
      </w:r>
      <w:r w:rsidR="00355463" w:rsidRPr="00355463">
        <w:rPr>
          <w:rFonts w:eastAsiaTheme="minorEastAsia"/>
          <w:color w:val="0070C0"/>
          <w:sz w:val="24"/>
          <w:szCs w:val="24"/>
          <w:lang w:val="en-GB"/>
        </w:rPr>
        <w:t xml:space="preserve">Lost profit </w:t>
      </w:r>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P</m:t>
            </m:r>
          </m:e>
          <m:sub>
            <m:r>
              <w:rPr>
                <w:rFonts w:ascii="Cambria Math" w:eastAsiaTheme="minorEastAsia" w:hAnsi="Cambria Math"/>
                <w:color w:val="000000" w:themeColor="text1"/>
                <w:sz w:val="24"/>
                <w:szCs w:val="24"/>
                <w:lang w:val="en-GB"/>
              </w:rPr>
              <m:t>L</m:t>
            </m:r>
          </m:sub>
        </m:sSub>
      </m:oMath>
      <w:r w:rsidR="00275E33">
        <w:rPr>
          <w:rFonts w:eastAsiaTheme="minorEastAsia"/>
          <w:color w:val="000000" w:themeColor="text1"/>
          <w:sz w:val="24"/>
          <w:szCs w:val="24"/>
          <w:lang w:val="en-GB"/>
        </w:rPr>
        <w:t xml:space="preserve">, </w:t>
      </w:r>
      <w:r w:rsidR="00355463">
        <w:rPr>
          <w:rFonts w:eastAsiaTheme="minorEastAsia"/>
          <w:color w:val="000000" w:themeColor="text1"/>
          <w:sz w:val="24"/>
          <w:szCs w:val="24"/>
          <w:lang w:val="en-GB"/>
        </w:rPr>
        <w:t xml:space="preserve">is the first component of </w:t>
      </w:r>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u</m:t>
            </m:r>
          </m:sub>
        </m:sSub>
      </m:oMath>
      <w:r w:rsidR="00355463">
        <w:rPr>
          <w:rFonts w:eastAsiaTheme="minorEastAsia"/>
          <w:color w:val="000000" w:themeColor="text1"/>
          <w:sz w:val="24"/>
          <w:szCs w:val="24"/>
          <w:lang w:val="en-GB"/>
        </w:rPr>
        <w:t xml:space="preserve">, loos opportunity </w:t>
      </w:r>
      <w:r w:rsidR="00355463">
        <w:rPr>
          <w:rFonts w:eastAsiaTheme="minorEastAsia"/>
          <w:color w:val="000000" w:themeColor="text1"/>
          <w:sz w:val="24"/>
          <w:szCs w:val="24"/>
          <w:lang w:val="en-GB"/>
        </w:rPr>
        <w:t>to make profit, so it can be perceived as an opportunity cost.</w:t>
      </w:r>
      <w:r w:rsidR="00355463">
        <w:rPr>
          <w:rFonts w:eastAsiaTheme="minorEastAsia"/>
          <w:color w:val="000000" w:themeColor="text1"/>
          <w:sz w:val="24"/>
          <w:szCs w:val="24"/>
          <w:lang w:val="en-GB"/>
        </w:rPr>
        <w:t xml:space="preserve"> </w:t>
      </w:r>
      <w:r w:rsidR="00355463" w:rsidRPr="003719F8">
        <w:rPr>
          <w:rFonts w:eastAsiaTheme="minorEastAsia"/>
          <w:color w:val="0070C0"/>
          <w:sz w:val="24"/>
          <w:szCs w:val="24"/>
          <w:lang w:val="en-GB"/>
        </w:rPr>
        <w:t xml:space="preserve">Goodwill </w:t>
      </w:r>
      <m:oMath>
        <m:r>
          <w:rPr>
            <w:rFonts w:ascii="Cambria Math" w:eastAsiaTheme="minorEastAsia" w:hAnsi="Cambria Math"/>
            <w:color w:val="000000" w:themeColor="text1"/>
            <w:sz w:val="24"/>
            <w:szCs w:val="24"/>
            <w:lang w:val="en-GB"/>
          </w:rPr>
          <m:t>g</m:t>
        </m:r>
        <m:r>
          <w:rPr>
            <w:rFonts w:ascii="Cambria Math" w:eastAsiaTheme="minorEastAsia" w:hAnsi="Cambria Math"/>
            <w:color w:val="000000" w:themeColor="text1"/>
            <w:sz w:val="24"/>
            <w:szCs w:val="24"/>
            <w:lang w:val="en-GB"/>
          </w:rPr>
          <m:t xml:space="preserve"> </m:t>
        </m:r>
      </m:oMath>
      <w:r w:rsidR="003719F8">
        <w:rPr>
          <w:rFonts w:eastAsiaTheme="minorEastAsia"/>
          <w:color w:val="000000" w:themeColor="text1"/>
          <w:sz w:val="24"/>
          <w:szCs w:val="24"/>
          <w:lang w:val="en-GB"/>
        </w:rPr>
        <w:t>,</w:t>
      </w:r>
      <w:r w:rsidR="00355463" w:rsidRPr="003719F8">
        <w:rPr>
          <w:rFonts w:eastAsiaTheme="minorEastAsia"/>
          <w:color w:val="000000" w:themeColor="text1"/>
          <w:sz w:val="24"/>
          <w:szCs w:val="24"/>
          <w:lang w:val="en-GB"/>
        </w:rPr>
        <w:t xml:space="preserve">stands </w:t>
      </w:r>
      <w:r w:rsidR="00355463">
        <w:rPr>
          <w:rFonts w:eastAsiaTheme="minorEastAsia"/>
          <w:color w:val="000000" w:themeColor="text1"/>
          <w:sz w:val="24"/>
          <w:szCs w:val="24"/>
          <w:lang w:val="en-GB"/>
        </w:rPr>
        <w:t>for a cost associated with loos of public trust, losing client or reputation damage, that influence other client</w:t>
      </w:r>
      <w:r w:rsidR="003719F8">
        <w:rPr>
          <w:rFonts w:eastAsiaTheme="minorEastAsia"/>
          <w:color w:val="000000" w:themeColor="text1"/>
          <w:sz w:val="24"/>
          <w:szCs w:val="24"/>
          <w:lang w:val="en-GB"/>
        </w:rPr>
        <w:t>s</w:t>
      </w:r>
      <w:r w:rsidR="00355463">
        <w:rPr>
          <w:rFonts w:eastAsiaTheme="minorEastAsia"/>
          <w:color w:val="000000" w:themeColor="text1"/>
          <w:sz w:val="24"/>
          <w:szCs w:val="24"/>
          <w:lang w:val="en-GB"/>
        </w:rPr>
        <w:t xml:space="preserve"> </w:t>
      </w:r>
      <w:r w:rsidR="003719F8">
        <w:rPr>
          <w:rFonts w:eastAsiaTheme="minorEastAsia"/>
          <w:color w:val="000000" w:themeColor="text1"/>
          <w:sz w:val="24"/>
          <w:szCs w:val="24"/>
          <w:lang w:val="en-GB"/>
        </w:rPr>
        <w:t xml:space="preserve">decision making. A penalty </w:t>
      </w:r>
      <w:r w:rsidR="00550571">
        <w:rPr>
          <w:rFonts w:eastAsiaTheme="minorEastAsia"/>
          <w:color w:val="000000" w:themeColor="text1"/>
          <w:sz w:val="24"/>
          <w:szCs w:val="24"/>
          <w:lang w:val="en-GB"/>
        </w:rPr>
        <w:t xml:space="preserve">can be received for each lost sale due to contractual responsibility to the customers. </w:t>
      </w:r>
      <w:r w:rsidR="00C63DFB">
        <w:rPr>
          <w:rFonts w:eastAsiaTheme="minorEastAsia"/>
          <w:color w:val="000000" w:themeColor="text1"/>
          <w:sz w:val="24"/>
          <w:szCs w:val="24"/>
          <w:lang w:val="en-GB"/>
        </w:rPr>
        <w:t xml:space="preserve">Penalty , can be seen as apart of goodwill. </w:t>
      </w:r>
      <w:r w:rsidR="00275E33">
        <w:rPr>
          <w:rFonts w:eastAsiaTheme="minorEastAsia"/>
          <w:color w:val="000000" w:themeColor="text1"/>
          <w:sz w:val="24"/>
          <w:szCs w:val="24"/>
          <w:lang w:val="en-GB"/>
        </w:rPr>
        <w:br/>
      </w:r>
      <m:oMathPara>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u</m:t>
              </m:r>
            </m:sub>
          </m:sSub>
          <m:r>
            <w:rPr>
              <w:rFonts w:ascii="Cambria Math" w:eastAsiaTheme="minorEastAsia" w:hAnsi="Cambria Math"/>
              <w:color w:val="000000" w:themeColor="text1"/>
              <w:sz w:val="24"/>
              <w:szCs w:val="24"/>
              <w:lang w:val="en-GB"/>
            </w:rPr>
            <m:t>=</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P</m:t>
              </m:r>
            </m:e>
            <m:sub>
              <m:r>
                <w:rPr>
                  <w:rFonts w:ascii="Cambria Math" w:eastAsiaTheme="minorEastAsia" w:hAnsi="Cambria Math"/>
                  <w:color w:val="000000" w:themeColor="text1"/>
                  <w:sz w:val="24"/>
                  <w:szCs w:val="24"/>
                  <w:lang w:val="en-GB"/>
                </w:rPr>
                <m:t>L</m:t>
              </m:r>
            </m:sub>
          </m:sSub>
          <m:r>
            <w:rPr>
              <w:rFonts w:ascii="Cambria Math" w:eastAsiaTheme="minorEastAsia" w:hAnsi="Cambria Math"/>
              <w:color w:val="000000" w:themeColor="text1"/>
              <w:sz w:val="24"/>
              <w:szCs w:val="24"/>
              <w:lang w:val="en-GB"/>
            </w:rPr>
            <m:t>+g</m:t>
          </m:r>
        </m:oMath>
      </m:oMathPara>
    </w:p>
    <w:p w14:paraId="05575981" w14:textId="18CCA181" w:rsidR="00343705" w:rsidRDefault="00275E33" w:rsidP="003462BC">
      <w:pPr>
        <w:pStyle w:val="ListParagraph"/>
        <w:spacing w:line="360" w:lineRule="auto"/>
        <w:rPr>
          <w:rFonts w:eastAsiaTheme="minorEastAsia"/>
          <w:color w:val="000000" w:themeColor="text1"/>
          <w:sz w:val="24"/>
          <w:szCs w:val="24"/>
          <w:lang w:val="en-GB"/>
        </w:rPr>
      </w:pPr>
      <w:r>
        <w:rPr>
          <w:color w:val="000000" w:themeColor="text1"/>
          <w:sz w:val="24"/>
          <w:szCs w:val="24"/>
          <w:lang w:val="en-GB"/>
        </w:rPr>
        <w:t xml:space="preserve">Where lost profit is </w:t>
      </w:r>
      <m:oMath>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P</m:t>
            </m:r>
          </m:e>
          <m:sub>
            <m:r>
              <w:rPr>
                <w:rFonts w:ascii="Cambria Math" w:hAnsi="Cambria Math"/>
                <w:color w:val="000000" w:themeColor="text1"/>
                <w:sz w:val="24"/>
                <w:szCs w:val="24"/>
                <w:lang w:val="en-GB"/>
              </w:rPr>
              <m:t>L</m:t>
            </m:r>
          </m:sub>
        </m:sSub>
        <m:r>
          <w:rPr>
            <w:rFonts w:ascii="Cambria Math" w:hAnsi="Cambria Math"/>
            <w:color w:val="000000" w:themeColor="text1"/>
            <w:sz w:val="24"/>
            <w:szCs w:val="24"/>
            <w:lang w:val="en-GB"/>
          </w:rPr>
          <m:t>=P-c</m:t>
        </m:r>
      </m:oMath>
      <w:r>
        <w:rPr>
          <w:rFonts w:eastAsiaTheme="minorEastAsia"/>
          <w:color w:val="000000" w:themeColor="text1"/>
          <w:sz w:val="24"/>
          <w:szCs w:val="24"/>
          <w:lang w:val="en-GB"/>
        </w:rPr>
        <w:t xml:space="preserve">. </w:t>
      </w:r>
    </w:p>
    <w:p w14:paraId="7D5C8556" w14:textId="6DF92EFC" w:rsidR="00275E33" w:rsidRDefault="00895B9E"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The overage/underage costs can be </w:t>
      </w:r>
      <w:r w:rsidR="004143CC">
        <w:rPr>
          <w:rFonts w:eastAsiaTheme="minorEastAsia"/>
          <w:color w:val="000000" w:themeColor="text1"/>
          <w:sz w:val="24"/>
          <w:szCs w:val="24"/>
          <w:lang w:val="en-GB"/>
        </w:rPr>
        <w:t xml:space="preserve">per unit or total. </w:t>
      </w:r>
    </w:p>
    <w:p w14:paraId="0B8C5EC7" w14:textId="231CBB0E" w:rsidR="006E6CCB" w:rsidRDefault="006E6CCB" w:rsidP="003462BC">
      <w:pPr>
        <w:pStyle w:val="ListParagraph"/>
        <w:spacing w:line="360" w:lineRule="auto"/>
        <w:rPr>
          <w:rFonts w:eastAsiaTheme="minorEastAsia"/>
          <w:color w:val="000000" w:themeColor="text1"/>
          <w:sz w:val="24"/>
          <w:szCs w:val="24"/>
          <w:lang w:val="en-GB"/>
        </w:rPr>
      </w:pPr>
    </w:p>
    <w:p w14:paraId="2040DBDC" w14:textId="51FF30AB" w:rsidR="006E6CCB" w:rsidRDefault="006E6CCB" w:rsidP="003462BC">
      <w:pPr>
        <w:pStyle w:val="ListParagraph"/>
        <w:spacing w:line="360" w:lineRule="auto"/>
        <w:rPr>
          <w:rFonts w:eastAsiaTheme="minorEastAsia"/>
          <w:color w:val="000000" w:themeColor="text1"/>
          <w:sz w:val="24"/>
          <w:szCs w:val="24"/>
          <w:lang w:val="en-GB"/>
        </w:rPr>
      </w:pPr>
      <w:r w:rsidRPr="0010299A">
        <w:rPr>
          <w:rFonts w:eastAsiaTheme="minorEastAsia"/>
          <w:color w:val="000000" w:themeColor="text1"/>
          <w:sz w:val="24"/>
          <w:szCs w:val="24"/>
          <w:u w:val="single"/>
          <w:lang w:val="en-GB"/>
        </w:rPr>
        <w:t xml:space="preserve">The goal here is to model the expected profit </w:t>
      </w:r>
      <w:r w:rsidR="00FA5AE9" w:rsidRPr="0010299A">
        <w:rPr>
          <w:rFonts w:eastAsiaTheme="minorEastAsia"/>
          <w:color w:val="000000" w:themeColor="text1"/>
          <w:sz w:val="24"/>
          <w:szCs w:val="24"/>
          <w:u w:val="single"/>
          <w:lang w:val="en-GB"/>
        </w:rPr>
        <w:t>from order quantity and demand distribution</w:t>
      </w:r>
      <w:r w:rsidR="00FA5AE9">
        <w:rPr>
          <w:rFonts w:eastAsiaTheme="minorEastAsia"/>
          <w:color w:val="000000" w:themeColor="text1"/>
          <w:sz w:val="24"/>
          <w:szCs w:val="24"/>
          <w:lang w:val="en-GB"/>
        </w:rPr>
        <w:t xml:space="preserve">.  </w:t>
      </w:r>
      <w:r w:rsidR="0010299A">
        <w:rPr>
          <w:rFonts w:eastAsiaTheme="minorEastAsia"/>
          <w:color w:val="000000" w:themeColor="text1"/>
          <w:sz w:val="24"/>
          <w:szCs w:val="24"/>
          <w:lang w:val="en-GB"/>
        </w:rPr>
        <w:t xml:space="preserve">Based on demand distribution we compute </w:t>
      </w:r>
      <w:r w:rsidR="0010299A" w:rsidRPr="0010299A">
        <w:rPr>
          <w:rFonts w:eastAsiaTheme="minorEastAsia"/>
          <w:color w:val="C45911" w:themeColor="accent2" w:themeShade="BF"/>
          <w:sz w:val="24"/>
          <w:szCs w:val="24"/>
          <w:lang w:val="en-GB"/>
        </w:rPr>
        <w:t>sales</w:t>
      </w:r>
      <w:r w:rsidR="0010299A">
        <w:rPr>
          <w:rFonts w:eastAsiaTheme="minorEastAsia"/>
          <w:color w:val="000000" w:themeColor="text1"/>
          <w:sz w:val="24"/>
          <w:szCs w:val="24"/>
          <w:lang w:val="en-GB"/>
        </w:rPr>
        <w:t xml:space="preserve">, </w:t>
      </w:r>
      <w:r w:rsidR="0010299A" w:rsidRPr="0010299A">
        <w:rPr>
          <w:rFonts w:eastAsiaTheme="minorEastAsia"/>
          <w:color w:val="C45911" w:themeColor="accent2" w:themeShade="BF"/>
          <w:sz w:val="24"/>
          <w:szCs w:val="24"/>
          <w:lang w:val="en-GB"/>
        </w:rPr>
        <w:t xml:space="preserve">excess units </w:t>
      </w:r>
      <w:r w:rsidR="0010299A">
        <w:rPr>
          <w:rFonts w:eastAsiaTheme="minorEastAsia"/>
          <w:color w:val="000000" w:themeColor="text1"/>
          <w:sz w:val="24"/>
          <w:szCs w:val="24"/>
          <w:lang w:val="en-GB"/>
        </w:rPr>
        <w:t xml:space="preserve">and </w:t>
      </w:r>
      <w:r w:rsidR="0010299A" w:rsidRPr="0010299A">
        <w:rPr>
          <w:rFonts w:eastAsiaTheme="minorEastAsia"/>
          <w:color w:val="C45911" w:themeColor="accent2" w:themeShade="BF"/>
          <w:sz w:val="24"/>
          <w:szCs w:val="24"/>
          <w:lang w:val="en-GB"/>
        </w:rPr>
        <w:t>units short</w:t>
      </w:r>
      <w:r w:rsidR="0010299A">
        <w:rPr>
          <w:rFonts w:eastAsiaTheme="minorEastAsia"/>
          <w:color w:val="000000" w:themeColor="text1"/>
          <w:sz w:val="24"/>
          <w:szCs w:val="24"/>
          <w:lang w:val="en-GB"/>
        </w:rPr>
        <w:t>:</w:t>
      </w:r>
    </w:p>
    <w:p w14:paraId="45FAFE0A" w14:textId="6A33AB8C" w:rsidR="0010299A" w:rsidRDefault="0010299A" w:rsidP="003462BC">
      <w:pPr>
        <w:pStyle w:val="ListParagraph"/>
        <w:spacing w:line="360" w:lineRule="auto"/>
        <w:rPr>
          <w:rFonts w:eastAsiaTheme="minorEastAsia"/>
          <w:color w:val="000000" w:themeColor="text1"/>
          <w:sz w:val="24"/>
          <w:szCs w:val="24"/>
          <w:lang w:val="en-GB"/>
        </w:rPr>
      </w:pPr>
      <w:r w:rsidRPr="0010299A">
        <w:rPr>
          <w:rFonts w:eastAsiaTheme="minorEastAsia"/>
          <w:color w:val="000000" w:themeColor="text1"/>
          <w:sz w:val="24"/>
          <w:szCs w:val="24"/>
          <w:lang w:val="en-GB"/>
        </w:rPr>
        <w:t>Sales</w:t>
      </w:r>
      <w:r>
        <w:rPr>
          <w:rFonts w:eastAsiaTheme="minorEastAsia"/>
          <w:color w:val="000000" w:themeColor="text1"/>
          <w:sz w:val="24"/>
          <w:szCs w:val="24"/>
          <w:lang w:val="en-GB"/>
        </w:rPr>
        <w:t xml:space="preserve">: </w:t>
      </w:r>
      <m:oMath>
        <m:r>
          <w:rPr>
            <w:rFonts w:ascii="Cambria Math" w:eastAsiaTheme="minorEastAsia" w:hAnsi="Cambria Math"/>
            <w:color w:val="000000" w:themeColor="text1"/>
            <w:sz w:val="24"/>
            <w:szCs w:val="24"/>
            <w:lang w:val="en-GB"/>
          </w:rPr>
          <m:t>min(Q,d)</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m:t>
            </m:r>
          </m:e>
          <m:sub>
            <m:r>
              <w:rPr>
                <w:rFonts w:ascii="Cambria Math" w:eastAsiaTheme="minorEastAsia" w:hAnsi="Cambria Math"/>
                <w:color w:val="000000" w:themeColor="text1"/>
                <w:sz w:val="24"/>
                <w:szCs w:val="24"/>
                <w:lang w:val="en-GB"/>
              </w:rPr>
              <m:t>dis</m:t>
            </m:r>
          </m:sub>
        </m:sSub>
        <m:nary>
          <m:naryPr>
            <m:chr m:val="∑"/>
            <m:limLoc m:val="undOvr"/>
            <m:supHide m:val="1"/>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d≤Q</m:t>
            </m:r>
          </m:sub>
          <m:sup/>
          <m:e>
            <m:r>
              <w:rPr>
                <w:rFonts w:ascii="Cambria Math" w:eastAsiaTheme="minorEastAsia" w:hAnsi="Cambria Math"/>
                <w:color w:val="000000" w:themeColor="text1"/>
                <w:sz w:val="24"/>
                <w:szCs w:val="24"/>
                <w:lang w:val="en-GB"/>
              </w:rPr>
              <m:t>d</m:t>
            </m:r>
          </m:e>
        </m:nary>
        <m:r>
          <w:rPr>
            <w:rFonts w:ascii="Cambria Math" w:eastAsiaTheme="minorEastAsia" w:hAnsi="Cambria Math"/>
            <w:color w:val="000000" w:themeColor="text1"/>
            <w:sz w:val="24"/>
            <w:szCs w:val="24"/>
            <w:lang w:val="en-GB"/>
          </w:rPr>
          <m:t>p(d)</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m:t>
            </m:r>
          </m:e>
          <m:sub>
            <m:r>
              <w:rPr>
                <w:rFonts w:ascii="Cambria Math" w:eastAsiaTheme="minorEastAsia" w:hAnsi="Cambria Math"/>
                <w:color w:val="000000" w:themeColor="text1"/>
                <w:sz w:val="24"/>
                <w:szCs w:val="24"/>
                <w:lang w:val="en-GB"/>
              </w:rPr>
              <m:t>con</m:t>
            </m:r>
          </m:sub>
        </m:sSub>
        <m:nary>
          <m:naryPr>
            <m:limLoc m:val="undOvr"/>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d=0</m:t>
            </m:r>
          </m:sub>
          <m:sup>
            <m:r>
              <w:rPr>
                <w:rFonts w:ascii="Cambria Math" w:eastAsiaTheme="minorEastAsia" w:hAnsi="Cambria Math"/>
                <w:color w:val="000000" w:themeColor="text1"/>
                <w:sz w:val="24"/>
                <w:szCs w:val="24"/>
                <w:lang w:val="en-GB"/>
              </w:rPr>
              <m:t>Q</m:t>
            </m:r>
          </m:sup>
          <m:e>
            <m:r>
              <w:rPr>
                <w:rFonts w:ascii="Cambria Math" w:eastAsiaTheme="minorEastAsia" w:hAnsi="Cambria Math"/>
                <w:color w:val="000000" w:themeColor="text1"/>
                <w:sz w:val="24"/>
                <w:szCs w:val="24"/>
                <w:lang w:val="en-GB"/>
              </w:rPr>
              <m:t>d f(d)</m:t>
            </m:r>
          </m:e>
        </m:nary>
        <m:r>
          <w:rPr>
            <w:rFonts w:ascii="Cambria Math" w:eastAsiaTheme="minorEastAsia" w:hAnsi="Cambria Math"/>
            <w:color w:val="000000" w:themeColor="text1"/>
            <w:sz w:val="24"/>
            <w:szCs w:val="24"/>
            <w:lang w:val="en-GB"/>
          </w:rPr>
          <m:t>∂d</m:t>
        </m:r>
      </m:oMath>
    </w:p>
    <w:p w14:paraId="5B49115E" w14:textId="0F58F432" w:rsidR="0010299A" w:rsidRDefault="0010299A"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Excess units: </w:t>
      </w:r>
      <m:oMath>
        <m:r>
          <w:rPr>
            <w:rFonts w:ascii="Cambria Math" w:eastAsiaTheme="minorEastAsia" w:hAnsi="Cambria Math"/>
            <w:color w:val="000000" w:themeColor="text1"/>
            <w:sz w:val="24"/>
            <w:szCs w:val="24"/>
            <w:lang w:val="en-GB"/>
          </w:rPr>
          <m:t>max(0,Q-d)</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m:t>
            </m:r>
          </m:e>
          <m:sub>
            <m:r>
              <w:rPr>
                <w:rFonts w:ascii="Cambria Math" w:eastAsiaTheme="minorEastAsia" w:hAnsi="Cambria Math"/>
                <w:color w:val="000000" w:themeColor="text1"/>
                <w:sz w:val="24"/>
                <w:szCs w:val="24"/>
                <w:lang w:val="en-GB"/>
              </w:rPr>
              <m:t>dis</m:t>
            </m:r>
          </m:sub>
        </m:sSub>
        <m:nary>
          <m:naryPr>
            <m:chr m:val="∑"/>
            <m:limLoc m:val="undOvr"/>
            <m:supHide m:val="1"/>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d&lt;Q</m:t>
            </m:r>
          </m:sub>
          <m:sup/>
          <m:e>
            <m:r>
              <w:rPr>
                <w:rFonts w:ascii="Cambria Math" w:eastAsiaTheme="minorEastAsia" w:hAnsi="Cambria Math"/>
                <w:color w:val="000000" w:themeColor="text1"/>
                <w:sz w:val="24"/>
                <w:szCs w:val="24"/>
                <w:lang w:val="en-GB"/>
              </w:rPr>
              <m:t>(Q-d) p(d)</m:t>
            </m:r>
          </m:e>
        </m:nary>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m:t>
            </m:r>
          </m:e>
          <m:sub>
            <m:r>
              <w:rPr>
                <w:rFonts w:ascii="Cambria Math" w:eastAsiaTheme="minorEastAsia" w:hAnsi="Cambria Math"/>
                <w:color w:val="000000" w:themeColor="text1"/>
                <w:sz w:val="24"/>
                <w:szCs w:val="24"/>
                <w:lang w:val="en-GB"/>
              </w:rPr>
              <m:t>con</m:t>
            </m:r>
          </m:sub>
        </m:sSub>
        <m:nary>
          <m:naryPr>
            <m:limLoc m:val="undOvr"/>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d=0</m:t>
            </m:r>
          </m:sub>
          <m:sup>
            <m:r>
              <w:rPr>
                <w:rFonts w:ascii="Cambria Math" w:eastAsiaTheme="minorEastAsia" w:hAnsi="Cambria Math"/>
                <w:color w:val="000000" w:themeColor="text1"/>
                <w:sz w:val="24"/>
                <w:szCs w:val="24"/>
                <w:lang w:val="en-GB"/>
              </w:rPr>
              <m:t>Q</m:t>
            </m:r>
          </m:sup>
          <m:e>
            <m:r>
              <w:rPr>
                <w:rFonts w:ascii="Cambria Math" w:eastAsiaTheme="minorEastAsia" w:hAnsi="Cambria Math"/>
                <w:color w:val="000000" w:themeColor="text1"/>
                <w:sz w:val="24"/>
                <w:szCs w:val="24"/>
                <w:lang w:val="en-GB"/>
              </w:rPr>
              <m:t>(Q-d)f(d)∂d</m:t>
            </m:r>
          </m:e>
        </m:nary>
      </m:oMath>
    </w:p>
    <w:p w14:paraId="629CEA3E" w14:textId="52D2CE28" w:rsidR="00441598" w:rsidRDefault="00441598"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Units short: </w:t>
      </w:r>
      <m:oMath>
        <m:r>
          <w:rPr>
            <w:rFonts w:ascii="Cambria Math" w:eastAsiaTheme="minorEastAsia" w:hAnsi="Cambria Math"/>
            <w:color w:val="000000" w:themeColor="text1"/>
            <w:sz w:val="24"/>
            <w:szCs w:val="24"/>
            <w:lang w:val="en-GB"/>
          </w:rPr>
          <m:t>max</m:t>
        </m:r>
        <m:d>
          <m:dPr>
            <m:ctrlPr>
              <w:rPr>
                <w:rFonts w:ascii="Cambria Math" w:eastAsiaTheme="minorEastAsia" w:hAnsi="Cambria Math"/>
                <w:i/>
                <w:color w:val="000000" w:themeColor="text1"/>
                <w:sz w:val="24"/>
                <w:szCs w:val="24"/>
                <w:lang w:val="en-GB"/>
              </w:rPr>
            </m:ctrlPr>
          </m:dPr>
          <m:e>
            <m:r>
              <w:rPr>
                <w:rFonts w:ascii="Cambria Math" w:eastAsiaTheme="minorEastAsia" w:hAnsi="Cambria Math"/>
                <w:color w:val="000000" w:themeColor="text1"/>
                <w:sz w:val="24"/>
                <w:szCs w:val="24"/>
                <w:lang w:val="en-GB"/>
              </w:rPr>
              <m:t>0,</m:t>
            </m:r>
            <m:r>
              <w:rPr>
                <w:rFonts w:ascii="Cambria Math" w:eastAsiaTheme="minorEastAsia" w:hAnsi="Cambria Math"/>
                <w:color w:val="000000" w:themeColor="text1"/>
                <w:sz w:val="24"/>
                <w:szCs w:val="24"/>
                <w:lang w:val="en-GB"/>
              </w:rPr>
              <m:t>d-Q</m:t>
            </m:r>
          </m:e>
        </m:d>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m:t>
            </m:r>
          </m:e>
          <m:sub>
            <m:r>
              <w:rPr>
                <w:rFonts w:ascii="Cambria Math" w:eastAsiaTheme="minorEastAsia" w:hAnsi="Cambria Math"/>
                <w:color w:val="000000" w:themeColor="text1"/>
                <w:sz w:val="24"/>
                <w:szCs w:val="24"/>
                <w:lang w:val="en-GB"/>
              </w:rPr>
              <m:t>dis</m:t>
            </m:r>
          </m:sub>
        </m:sSub>
        <m:nary>
          <m:naryPr>
            <m:chr m:val="∑"/>
            <m:limLoc m:val="undOvr"/>
            <m:supHide m:val="1"/>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m:t>
            </m:r>
            <m:r>
              <w:rPr>
                <w:rFonts w:ascii="Cambria Math" w:eastAsiaTheme="minorEastAsia" w:hAnsi="Cambria Math"/>
                <w:color w:val="000000" w:themeColor="text1"/>
                <w:sz w:val="24"/>
                <w:szCs w:val="24"/>
                <w:lang w:val="en-GB"/>
              </w:rPr>
              <m:t>&gt;</m:t>
            </m:r>
            <m:r>
              <w:rPr>
                <w:rFonts w:ascii="Cambria Math" w:eastAsiaTheme="minorEastAsia" w:hAnsi="Cambria Math"/>
                <w:color w:val="000000" w:themeColor="text1"/>
                <w:sz w:val="24"/>
                <w:szCs w:val="24"/>
                <w:lang w:val="en-GB"/>
              </w:rPr>
              <m:t>Q</m:t>
            </m:r>
          </m:sub>
          <m:sup/>
          <m:e>
            <m:d>
              <m:dPr>
                <m:ctrlPr>
                  <w:rPr>
                    <w:rFonts w:ascii="Cambria Math" w:eastAsiaTheme="minorEastAsia" w:hAnsi="Cambria Math"/>
                    <w:i/>
                    <w:color w:val="000000" w:themeColor="text1"/>
                    <w:sz w:val="24"/>
                    <w:szCs w:val="24"/>
                    <w:lang w:val="en-GB"/>
                  </w:rPr>
                </m:ctrlPr>
              </m:dPr>
              <m:e>
                <m:r>
                  <w:rPr>
                    <w:rFonts w:ascii="Cambria Math" w:eastAsiaTheme="minorEastAsia" w:hAnsi="Cambria Math"/>
                    <w:color w:val="000000" w:themeColor="text1"/>
                    <w:sz w:val="24"/>
                    <w:szCs w:val="24"/>
                    <w:lang w:val="en-GB"/>
                  </w:rPr>
                  <m:t>d-Q</m:t>
                </m:r>
              </m:e>
            </m:d>
            <m:r>
              <w:rPr>
                <w:rFonts w:ascii="Cambria Math" w:eastAsiaTheme="minorEastAsia" w:hAnsi="Cambria Math"/>
                <w:color w:val="000000" w:themeColor="text1"/>
                <w:sz w:val="24"/>
                <w:szCs w:val="24"/>
                <w:lang w:val="en-GB"/>
              </w:rPr>
              <m:t>p</m:t>
            </m:r>
            <m:d>
              <m:dPr>
                <m:ctrlPr>
                  <w:rPr>
                    <w:rFonts w:ascii="Cambria Math" w:eastAsiaTheme="minorEastAsia" w:hAnsi="Cambria Math"/>
                    <w:i/>
                    <w:color w:val="000000" w:themeColor="text1"/>
                    <w:sz w:val="24"/>
                    <w:szCs w:val="24"/>
                    <w:lang w:val="en-GB"/>
                  </w:rPr>
                </m:ctrlPr>
              </m:dPr>
              <m:e>
                <m:r>
                  <w:rPr>
                    <w:rFonts w:ascii="Cambria Math" w:eastAsiaTheme="minorEastAsia" w:hAnsi="Cambria Math"/>
                    <w:color w:val="000000" w:themeColor="text1"/>
                    <w:sz w:val="24"/>
                    <w:szCs w:val="24"/>
                    <w:lang w:val="en-GB"/>
                  </w:rPr>
                  <m:t>d</m:t>
                </m:r>
              </m:e>
            </m:d>
          </m:e>
        </m:nary>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m:t>
            </m:r>
          </m:e>
          <m:sub>
            <m:r>
              <w:rPr>
                <w:rFonts w:ascii="Cambria Math" w:eastAsiaTheme="minorEastAsia" w:hAnsi="Cambria Math"/>
                <w:color w:val="000000" w:themeColor="text1"/>
                <w:sz w:val="24"/>
                <w:szCs w:val="24"/>
                <w:lang w:val="en-GB"/>
              </w:rPr>
              <m:t>con</m:t>
            </m:r>
          </m:sub>
        </m:sSub>
        <m:nary>
          <m:naryPr>
            <m:limLoc m:val="undOvr"/>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d=Q</m:t>
            </m:r>
          </m:sub>
          <m:sup>
            <m:r>
              <w:rPr>
                <w:rFonts w:ascii="Cambria Math" w:eastAsiaTheme="minorEastAsia" w:hAnsi="Cambria Math"/>
                <w:color w:val="000000" w:themeColor="text1"/>
                <w:sz w:val="24"/>
                <w:szCs w:val="24"/>
                <w:lang w:val="en-GB"/>
              </w:rPr>
              <m:t>∞</m:t>
            </m:r>
          </m:sup>
          <m:e>
            <m:r>
              <w:rPr>
                <w:rFonts w:ascii="Cambria Math" w:eastAsiaTheme="minorEastAsia" w:hAnsi="Cambria Math"/>
                <w:color w:val="000000" w:themeColor="text1"/>
                <w:sz w:val="24"/>
                <w:szCs w:val="24"/>
                <w:lang w:val="en-GB"/>
              </w:rPr>
              <m:t>(d-Q)f(d)∂d</m:t>
            </m:r>
          </m:e>
        </m:nary>
      </m:oMath>
    </w:p>
    <w:p w14:paraId="7C3BADC4" w14:textId="05E61A2E" w:rsidR="00441598" w:rsidRDefault="00441598"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Here </w:t>
      </w:r>
      <m:oMath>
        <m:r>
          <w:rPr>
            <w:rFonts w:ascii="Cambria Math" w:eastAsiaTheme="minorEastAsia" w:hAnsi="Cambria Math"/>
            <w:color w:val="000000" w:themeColor="text1"/>
            <w:sz w:val="24"/>
            <w:szCs w:val="24"/>
            <w:lang w:val="en-GB"/>
          </w:rPr>
          <m:t>p(d)</m:t>
        </m:r>
      </m:oMath>
      <w:r>
        <w:rPr>
          <w:rFonts w:eastAsiaTheme="minorEastAsia"/>
          <w:color w:val="000000" w:themeColor="text1"/>
          <w:sz w:val="24"/>
          <w:szCs w:val="24"/>
          <w:lang w:val="en-GB"/>
        </w:rPr>
        <w:t xml:space="preserve">is probability mass function for discrete cases, and its continuous equivalent is </w:t>
      </w:r>
      <m:oMath>
        <m:r>
          <w:rPr>
            <w:rFonts w:ascii="Cambria Math" w:eastAsiaTheme="minorEastAsia" w:hAnsi="Cambria Math"/>
            <w:color w:val="000000" w:themeColor="text1"/>
            <w:sz w:val="24"/>
            <w:szCs w:val="24"/>
            <w:lang w:val="en-GB"/>
          </w:rPr>
          <m:t>f(d)</m:t>
        </m:r>
      </m:oMath>
      <w:r>
        <w:rPr>
          <w:rFonts w:eastAsiaTheme="minorEastAsia"/>
          <w:color w:val="000000" w:themeColor="text1"/>
          <w:sz w:val="24"/>
          <w:szCs w:val="24"/>
          <w:lang w:val="en-GB"/>
        </w:rPr>
        <w:t>.</w:t>
      </w:r>
    </w:p>
    <w:p w14:paraId="67870E61" w14:textId="3A0779E5" w:rsidR="006D6612" w:rsidRDefault="006D6612" w:rsidP="003462BC">
      <w:pPr>
        <w:pStyle w:val="ListParagraph"/>
        <w:spacing w:line="360" w:lineRule="auto"/>
        <w:rPr>
          <w:rFonts w:eastAsiaTheme="minorEastAsia"/>
          <w:color w:val="000000" w:themeColor="text1"/>
          <w:sz w:val="24"/>
          <w:szCs w:val="24"/>
          <w:lang w:val="en-GB"/>
        </w:rPr>
      </w:pPr>
    </w:p>
    <w:p w14:paraId="4BDC0C8C" w14:textId="129F5482" w:rsidR="006D6612" w:rsidRDefault="006D6612"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lastRenderedPageBreak/>
        <w:t>We know that profits=revenue – costs. Now, based on the definition of costs, sales and different units we can compute expected profit as</w:t>
      </w:r>
    </w:p>
    <w:p w14:paraId="0579B182" w14:textId="54998D7F" w:rsidR="0090738F" w:rsidRPr="000C30D6" w:rsidRDefault="0090738F" w:rsidP="003462BC">
      <w:pPr>
        <w:pStyle w:val="ListParagraph"/>
        <w:spacing w:line="360" w:lineRule="auto"/>
        <w:rPr>
          <w:rFonts w:eastAsiaTheme="minorEastAsia"/>
          <w:color w:val="000000" w:themeColor="text1"/>
          <w:sz w:val="24"/>
          <w:szCs w:val="24"/>
          <w:lang w:val="en-GB"/>
        </w:rPr>
      </w:pPr>
      <m:oMathPara>
        <m:oMath>
          <m:r>
            <w:rPr>
              <w:rFonts w:ascii="Cambria Math" w:hAnsi="Cambria Math"/>
              <w:color w:val="000000" w:themeColor="text1"/>
              <w:sz w:val="24"/>
              <w:szCs w:val="24"/>
              <w:lang w:val="en-GB"/>
            </w:rPr>
            <m:t>P(Q,d)=pr.min(Q,d)-</m:t>
          </m:r>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c</m:t>
              </m:r>
            </m:e>
            <m:sub>
              <m:r>
                <w:rPr>
                  <w:rFonts w:ascii="Cambria Math" w:hAnsi="Cambria Math"/>
                  <w:color w:val="000000" w:themeColor="text1"/>
                  <w:sz w:val="24"/>
                  <w:szCs w:val="24"/>
                  <w:lang w:val="en-GB"/>
                </w:rPr>
                <m:t>o</m:t>
              </m:r>
            </m:sub>
          </m:sSub>
          <m:r>
            <w:rPr>
              <w:rFonts w:ascii="Cambria Math" w:hAnsi="Cambria Math"/>
              <w:color w:val="000000" w:themeColor="text1"/>
              <w:sz w:val="24"/>
              <w:szCs w:val="24"/>
              <w:lang w:val="en-GB"/>
            </w:rPr>
            <m:t>.max(0,Q-d)-</m:t>
          </m:r>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c</m:t>
              </m:r>
            </m:e>
            <m:sub>
              <m:r>
                <w:rPr>
                  <w:rFonts w:ascii="Cambria Math" w:hAnsi="Cambria Math"/>
                  <w:color w:val="000000" w:themeColor="text1"/>
                  <w:sz w:val="24"/>
                  <w:szCs w:val="24"/>
                  <w:lang w:val="en-GB"/>
                </w:rPr>
                <m:t>u</m:t>
              </m:r>
            </m:sub>
          </m:sSub>
          <m:r>
            <w:rPr>
              <w:rFonts w:ascii="Cambria Math" w:hAnsi="Cambria Math"/>
              <w:color w:val="000000" w:themeColor="text1"/>
              <w:sz w:val="24"/>
              <w:szCs w:val="24"/>
              <w:lang w:val="en-GB"/>
            </w:rPr>
            <m:t>.max(0,d-Q)-c.Q</m:t>
          </m:r>
        </m:oMath>
      </m:oMathPara>
    </w:p>
    <w:p w14:paraId="21D61728" w14:textId="607A2C55" w:rsidR="000C30D6" w:rsidRDefault="000C30D6"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Where </w:t>
      </w:r>
      <m:oMath>
        <m:r>
          <w:rPr>
            <w:rFonts w:ascii="Cambria Math" w:eastAsiaTheme="minorEastAsia" w:hAnsi="Cambria Math"/>
            <w:color w:val="000000" w:themeColor="text1"/>
            <w:sz w:val="24"/>
            <w:szCs w:val="24"/>
            <w:lang w:val="en-GB"/>
          </w:rPr>
          <m:t>pr</m:t>
        </m:r>
      </m:oMath>
      <w:r>
        <w:rPr>
          <w:rFonts w:eastAsiaTheme="minorEastAsia"/>
          <w:color w:val="000000" w:themeColor="text1"/>
          <w:sz w:val="24"/>
          <w:szCs w:val="24"/>
          <w:lang w:val="en-GB"/>
        </w:rPr>
        <w:t xml:space="preserve"> is the sales price. </w:t>
      </w:r>
      <w:r w:rsidRPr="000C30D6">
        <w:rPr>
          <w:rFonts w:eastAsiaTheme="minorEastAsia"/>
          <w:color w:val="000000" w:themeColor="text1"/>
          <w:sz w:val="24"/>
          <w:szCs w:val="24"/>
          <w:u w:val="single"/>
          <w:lang w:val="en-GB"/>
        </w:rPr>
        <w:t>Using the above formula for a discrete case</w:t>
      </w:r>
      <w:r>
        <w:rPr>
          <w:rFonts w:eastAsiaTheme="minorEastAsia"/>
          <w:color w:val="000000" w:themeColor="text1"/>
          <w:sz w:val="24"/>
          <w:szCs w:val="24"/>
          <w:lang w:val="en-GB"/>
        </w:rPr>
        <w:t xml:space="preserve">, we can obtain expected profit and cost based on </w:t>
      </w:r>
      <m:oMath>
        <m:r>
          <w:rPr>
            <w:rFonts w:ascii="Cambria Math" w:eastAsiaTheme="minorEastAsia" w:hAnsi="Cambria Math"/>
            <w:color w:val="000000" w:themeColor="text1"/>
            <w:sz w:val="24"/>
            <w:szCs w:val="24"/>
            <w:lang w:val="en-GB"/>
          </w:rPr>
          <m:t>Q</m:t>
        </m:r>
      </m:oMath>
      <w:r>
        <w:rPr>
          <w:rFonts w:eastAsiaTheme="minorEastAsia"/>
          <w:color w:val="000000" w:themeColor="text1"/>
          <w:sz w:val="24"/>
          <w:szCs w:val="24"/>
          <w:lang w:val="en-GB"/>
        </w:rPr>
        <w:t>:</w:t>
      </w:r>
    </w:p>
    <w:p w14:paraId="3E29F483" w14:textId="34EFCCD7" w:rsidR="000C30D6" w:rsidRDefault="000C30D6"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Expected profit: </w:t>
      </w:r>
      <m:oMath>
        <m:r>
          <w:rPr>
            <w:rFonts w:ascii="Cambria Math" w:eastAsiaTheme="minorEastAsia" w:hAnsi="Cambria Math"/>
            <w:color w:val="000000" w:themeColor="text1"/>
            <w:sz w:val="24"/>
            <w:szCs w:val="24"/>
            <w:lang w:val="en-GB"/>
          </w:rPr>
          <m:t>P(Q,d)=pr</m:t>
        </m:r>
        <m:nary>
          <m:naryPr>
            <m:chr m:val="∑"/>
            <m:limLoc m:val="undOvr"/>
            <m:supHide m:val="1"/>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d≤Q</m:t>
            </m:r>
          </m:sub>
          <m:sup/>
          <m:e>
            <m:r>
              <w:rPr>
                <w:rFonts w:ascii="Cambria Math" w:eastAsiaTheme="minorEastAsia" w:hAnsi="Cambria Math"/>
                <w:color w:val="000000" w:themeColor="text1"/>
                <w:sz w:val="24"/>
                <w:szCs w:val="24"/>
                <w:lang w:val="en-GB"/>
              </w:rPr>
              <m:t>p(d)d</m:t>
            </m:r>
          </m:e>
        </m:nary>
        <m:r>
          <w:rPr>
            <w:rFonts w:ascii="Cambria Math" w:eastAsiaTheme="minorEastAsia" w:hAnsi="Cambria Math"/>
            <w:color w:val="000000" w:themeColor="text1"/>
            <w:sz w:val="24"/>
            <w:szCs w:val="24"/>
            <w:lang w:val="en-GB"/>
          </w:rPr>
          <m:t>-</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o</m:t>
            </m:r>
          </m:sub>
        </m:sSub>
        <m:nary>
          <m:naryPr>
            <m:chr m:val="∑"/>
            <m:limLoc m:val="undOvr"/>
            <m:supHide m:val="1"/>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d&lt;Q</m:t>
            </m:r>
          </m:sub>
          <m:sup/>
          <m:e>
            <m:r>
              <w:rPr>
                <w:rFonts w:ascii="Cambria Math" w:eastAsiaTheme="minorEastAsia" w:hAnsi="Cambria Math"/>
                <w:color w:val="000000" w:themeColor="text1"/>
                <w:sz w:val="24"/>
                <w:szCs w:val="24"/>
                <w:lang w:val="en-GB"/>
              </w:rPr>
              <m:t>p(d)(Q-d)</m:t>
            </m:r>
          </m:e>
        </m:nary>
        <m:r>
          <w:rPr>
            <w:rFonts w:ascii="Cambria Math" w:eastAsiaTheme="minorEastAsia" w:hAnsi="Cambria Math"/>
            <w:color w:val="000000" w:themeColor="text1"/>
            <w:sz w:val="24"/>
            <w:szCs w:val="24"/>
            <w:lang w:val="en-GB"/>
          </w:rPr>
          <m:t>-</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u</m:t>
            </m:r>
          </m:sub>
        </m:sSub>
        <m:nary>
          <m:naryPr>
            <m:chr m:val="∑"/>
            <m:limLoc m:val="undOvr"/>
            <m:supHide m:val="1"/>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d&gt;Q</m:t>
            </m:r>
          </m:sub>
          <m:sup/>
          <m:e>
            <m:r>
              <w:rPr>
                <w:rFonts w:ascii="Cambria Math" w:eastAsiaTheme="minorEastAsia" w:hAnsi="Cambria Math"/>
                <w:color w:val="000000" w:themeColor="text1"/>
                <w:sz w:val="24"/>
                <w:szCs w:val="24"/>
                <w:lang w:val="en-GB"/>
              </w:rPr>
              <m:t>(d-Q)</m:t>
            </m:r>
          </m:e>
        </m:nary>
        <m:r>
          <w:rPr>
            <w:rFonts w:ascii="Cambria Math" w:eastAsiaTheme="minorEastAsia" w:hAnsi="Cambria Math"/>
            <w:color w:val="000000" w:themeColor="text1"/>
            <w:sz w:val="24"/>
            <w:szCs w:val="24"/>
            <w:lang w:val="en-GB"/>
          </w:rPr>
          <m:t>-c.Q</m:t>
        </m:r>
      </m:oMath>
    </w:p>
    <w:p w14:paraId="61F5D1CB" w14:textId="01106BD9" w:rsidR="000C30D6" w:rsidRDefault="00B25816" w:rsidP="003462BC">
      <w:pPr>
        <w:pStyle w:val="ListParagraph"/>
        <w:spacing w:line="360" w:lineRule="auto"/>
        <w:rPr>
          <w:rFonts w:eastAsiaTheme="minorEastAsia"/>
          <w:color w:val="000000" w:themeColor="text1"/>
          <w:sz w:val="24"/>
          <w:szCs w:val="24"/>
          <w:lang w:val="en-GB"/>
        </w:rPr>
      </w:pPr>
      <w:r>
        <w:rPr>
          <w:color w:val="000000" w:themeColor="text1"/>
          <w:sz w:val="24"/>
          <w:szCs w:val="24"/>
          <w:lang w:val="en-GB"/>
        </w:rPr>
        <w:t xml:space="preserve">Expected cost: </w:t>
      </w:r>
      <m:oMath>
        <m:r>
          <w:rPr>
            <w:rFonts w:ascii="Cambria Math" w:eastAsiaTheme="minorEastAsia" w:hAnsi="Cambria Math"/>
            <w:color w:val="000000" w:themeColor="text1"/>
            <w:sz w:val="24"/>
            <w:szCs w:val="24"/>
            <w:lang w:val="en-GB"/>
          </w:rPr>
          <m:t>C</m:t>
        </m:r>
        <m:r>
          <w:rPr>
            <w:rFonts w:ascii="Cambria Math" w:eastAsiaTheme="minorEastAsia" w:hAnsi="Cambria Math"/>
            <w:color w:val="000000" w:themeColor="text1"/>
            <w:sz w:val="24"/>
            <w:szCs w:val="24"/>
            <w:lang w:val="en-GB"/>
          </w:rPr>
          <m:t>(Q,d)=</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o</m:t>
            </m:r>
          </m:sub>
        </m:sSub>
        <m:nary>
          <m:naryPr>
            <m:chr m:val="∑"/>
            <m:limLoc m:val="undOvr"/>
            <m:supHide m:val="1"/>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d&lt;Q</m:t>
            </m:r>
          </m:sub>
          <m:sup/>
          <m:e>
            <m:r>
              <w:rPr>
                <w:rFonts w:ascii="Cambria Math" w:eastAsiaTheme="minorEastAsia" w:hAnsi="Cambria Math"/>
                <w:color w:val="000000" w:themeColor="text1"/>
                <w:sz w:val="24"/>
                <w:szCs w:val="24"/>
                <w:lang w:val="en-GB"/>
              </w:rPr>
              <m:t>p(d)(Q-d)</m:t>
            </m:r>
          </m:e>
        </m:nary>
        <m:r>
          <w:rPr>
            <w:rFonts w:ascii="Cambria Math" w:eastAsiaTheme="minorEastAsia" w:hAnsi="Cambria Math"/>
            <w:color w:val="000000" w:themeColor="text1"/>
            <w:sz w:val="24"/>
            <w:szCs w:val="24"/>
            <w:lang w:val="en-GB"/>
          </w:rPr>
          <m:t>+</m:t>
        </m:r>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u</m:t>
            </m:r>
          </m:sub>
        </m:sSub>
        <m:nary>
          <m:naryPr>
            <m:chr m:val="∑"/>
            <m:limLoc m:val="undOvr"/>
            <m:supHide m:val="1"/>
            <m:ctrlPr>
              <w:rPr>
                <w:rFonts w:ascii="Cambria Math" w:eastAsiaTheme="minorEastAsia" w:hAnsi="Cambria Math"/>
                <w:i/>
                <w:color w:val="000000" w:themeColor="text1"/>
                <w:sz w:val="24"/>
                <w:szCs w:val="24"/>
                <w:lang w:val="en-GB"/>
              </w:rPr>
            </m:ctrlPr>
          </m:naryPr>
          <m:sub>
            <m:r>
              <w:rPr>
                <w:rFonts w:ascii="Cambria Math" w:eastAsiaTheme="minorEastAsia" w:hAnsi="Cambria Math"/>
                <w:color w:val="000000" w:themeColor="text1"/>
                <w:sz w:val="24"/>
                <w:szCs w:val="24"/>
                <w:lang w:val="en-GB"/>
              </w:rPr>
              <m:t>d&gt;Q</m:t>
            </m:r>
          </m:sub>
          <m:sup/>
          <m:e>
            <m:r>
              <w:rPr>
                <w:rFonts w:ascii="Cambria Math" w:eastAsiaTheme="minorEastAsia" w:hAnsi="Cambria Math"/>
                <w:color w:val="000000" w:themeColor="text1"/>
                <w:sz w:val="24"/>
                <w:szCs w:val="24"/>
                <w:lang w:val="en-GB"/>
              </w:rPr>
              <m:t>(d-Q)</m:t>
            </m:r>
          </m:e>
        </m:nary>
      </m:oMath>
    </w:p>
    <w:p w14:paraId="6E060253" w14:textId="038E4AAB" w:rsidR="0041134A" w:rsidRDefault="0041134A"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Where  </w:t>
      </w:r>
      <m:oMath>
        <m:sSub>
          <m:sSubPr>
            <m:ctrlPr>
              <w:rPr>
                <w:rFonts w:ascii="Cambria Math" w:eastAsiaTheme="minorEastAsia" w:hAnsi="Cambria Math"/>
                <w:i/>
                <w:color w:val="000000" w:themeColor="text1"/>
                <w:sz w:val="24"/>
                <w:szCs w:val="24"/>
                <w:lang w:val="en-GB"/>
              </w:rPr>
            </m:ctrlPr>
          </m:sSubPr>
          <m:e>
            <m:r>
              <w:rPr>
                <w:rFonts w:ascii="Cambria Math" w:eastAsiaTheme="minorEastAsia" w:hAnsi="Cambria Math"/>
                <w:color w:val="000000" w:themeColor="text1"/>
                <w:sz w:val="24"/>
                <w:szCs w:val="24"/>
                <w:lang w:val="en-GB"/>
              </w:rPr>
              <m:t>c</m:t>
            </m:r>
          </m:e>
          <m:sub>
            <m:r>
              <w:rPr>
                <w:rFonts w:ascii="Cambria Math" w:eastAsiaTheme="minorEastAsia" w:hAnsi="Cambria Math"/>
                <w:color w:val="000000" w:themeColor="text1"/>
                <w:sz w:val="24"/>
                <w:szCs w:val="24"/>
                <w:lang w:val="en-GB"/>
              </w:rPr>
              <m:t>u</m:t>
            </m:r>
          </m:sub>
        </m:sSub>
      </m:oMath>
      <w:r>
        <w:rPr>
          <w:rFonts w:eastAsiaTheme="minorEastAsia"/>
          <w:color w:val="000000" w:themeColor="text1"/>
          <w:sz w:val="24"/>
          <w:szCs w:val="24"/>
          <w:lang w:val="en-GB"/>
        </w:rPr>
        <w:t xml:space="preserve">includes the unrealized profits per unit short. </w:t>
      </w:r>
    </w:p>
    <w:p w14:paraId="666249D1" w14:textId="104BD1DF" w:rsidR="0041134A" w:rsidRDefault="00924708" w:rsidP="003462BC">
      <w:pPr>
        <w:pStyle w:val="ListParagraph"/>
        <w:numPr>
          <w:ilvl w:val="0"/>
          <w:numId w:val="1"/>
        </w:numPr>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The optimization of order(produced) quantity</w:t>
      </w:r>
    </w:p>
    <w:p w14:paraId="3686EC5D" w14:textId="77777777" w:rsidR="000A1A25" w:rsidRDefault="0041134A"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The final goal is to find the optimal order quantity </w:t>
      </w:r>
      <m:oMath>
        <m:r>
          <w:rPr>
            <w:rFonts w:ascii="Cambria Math" w:eastAsiaTheme="minorEastAsia" w:hAnsi="Cambria Math"/>
            <w:color w:val="000000" w:themeColor="text1"/>
            <w:sz w:val="24"/>
            <w:szCs w:val="24"/>
            <w:lang w:val="en-GB"/>
          </w:rPr>
          <m:t>Q</m:t>
        </m:r>
      </m:oMath>
      <w:r w:rsidR="00924708">
        <w:rPr>
          <w:rFonts w:eastAsiaTheme="minorEastAsia"/>
          <w:color w:val="000000" w:themeColor="text1"/>
          <w:sz w:val="24"/>
          <w:szCs w:val="24"/>
          <w:lang w:val="en-GB"/>
        </w:rPr>
        <w:t xml:space="preserve"> </w:t>
      </w:r>
      <w:r>
        <w:rPr>
          <w:rFonts w:eastAsiaTheme="minorEastAsia"/>
          <w:color w:val="000000" w:themeColor="text1"/>
          <w:sz w:val="24"/>
          <w:szCs w:val="24"/>
          <w:lang w:val="en-GB"/>
        </w:rPr>
        <w:t xml:space="preserve">which maximize the profits </w:t>
      </w:r>
      <m:oMath>
        <m:r>
          <w:rPr>
            <w:rFonts w:ascii="Cambria Math" w:eastAsiaTheme="minorEastAsia" w:hAnsi="Cambria Math"/>
            <w:color w:val="000000" w:themeColor="text1"/>
            <w:sz w:val="24"/>
            <w:szCs w:val="24"/>
            <w:lang w:val="en-GB"/>
          </w:rPr>
          <m:t>P(Q)</m:t>
        </m:r>
      </m:oMath>
      <w:r>
        <w:rPr>
          <w:rFonts w:eastAsiaTheme="minorEastAsia"/>
          <w:color w:val="000000" w:themeColor="text1"/>
          <w:sz w:val="24"/>
          <w:szCs w:val="24"/>
          <w:lang w:val="en-GB"/>
        </w:rPr>
        <w:t xml:space="preserve">. </w:t>
      </w:r>
      <w:r w:rsidR="00924708">
        <w:rPr>
          <w:rFonts w:eastAsiaTheme="minorEastAsia"/>
          <w:color w:val="000000" w:themeColor="text1"/>
          <w:sz w:val="24"/>
          <w:szCs w:val="24"/>
          <w:lang w:val="en-GB"/>
        </w:rPr>
        <w:t xml:space="preserve">One can see that from the definition of expected cost </w:t>
      </w:r>
      <m:oMath>
        <m:r>
          <w:rPr>
            <w:rFonts w:ascii="Cambria Math" w:eastAsiaTheme="minorEastAsia" w:hAnsi="Cambria Math"/>
            <w:color w:val="000000" w:themeColor="text1"/>
            <w:sz w:val="24"/>
            <w:szCs w:val="24"/>
            <w:lang w:val="en-GB"/>
          </w:rPr>
          <m:t>C(Q)</m:t>
        </m:r>
      </m:oMath>
      <w:r w:rsidR="00924708">
        <w:rPr>
          <w:rFonts w:eastAsiaTheme="minorEastAsia"/>
          <w:color w:val="000000" w:themeColor="text1"/>
          <w:sz w:val="24"/>
          <w:szCs w:val="24"/>
          <w:lang w:val="en-GB"/>
        </w:rPr>
        <w:t xml:space="preserve">, as </w:t>
      </w:r>
      <m:oMath>
        <m:r>
          <w:rPr>
            <w:rFonts w:ascii="Cambria Math" w:eastAsiaTheme="minorEastAsia" w:hAnsi="Cambria Math"/>
            <w:color w:val="000000" w:themeColor="text1"/>
            <w:sz w:val="24"/>
            <w:szCs w:val="24"/>
            <w:lang w:val="en-GB"/>
          </w:rPr>
          <m:t>C(Q)</m:t>
        </m:r>
      </m:oMath>
      <w:r w:rsidR="00924708">
        <w:rPr>
          <w:rFonts w:eastAsiaTheme="minorEastAsia"/>
          <w:color w:val="000000" w:themeColor="text1"/>
          <w:sz w:val="24"/>
          <w:szCs w:val="24"/>
          <w:lang w:val="en-GB"/>
        </w:rPr>
        <w:t xml:space="preserve"> is concave function, the optimal order quantity is achieved when the overage cost per unit is equal to underage cost per unit.</w:t>
      </w:r>
    </w:p>
    <w:p w14:paraId="005835FC" w14:textId="6653C3AF" w:rsidR="00B25816" w:rsidRPr="00E160E6" w:rsidRDefault="00924708"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 </w:t>
      </w:r>
      <w:r w:rsidR="00C152FB" w:rsidRPr="000A1A25">
        <w:rPr>
          <w:rFonts w:eastAsiaTheme="minorEastAsia"/>
          <w:color w:val="C45911" w:themeColor="accent2" w:themeShade="BF"/>
          <w:sz w:val="24"/>
          <w:szCs w:val="24"/>
          <w:lang w:val="en-GB"/>
        </w:rPr>
        <w:t>For the discrete model</w:t>
      </w:r>
      <w:r w:rsidR="00C152FB">
        <w:rPr>
          <w:rFonts w:eastAsiaTheme="minorEastAsia"/>
          <w:color w:val="000000" w:themeColor="text1"/>
          <w:sz w:val="24"/>
          <w:szCs w:val="24"/>
          <w:lang w:val="en-GB"/>
        </w:rPr>
        <w:t xml:space="preserve">, the order quantity </w:t>
      </w:r>
      <m:oMath>
        <m:r>
          <w:rPr>
            <w:rFonts w:ascii="Cambria Math" w:eastAsiaTheme="minorEastAsia" w:hAnsi="Cambria Math"/>
            <w:color w:val="000000" w:themeColor="text1"/>
            <w:sz w:val="24"/>
            <w:szCs w:val="24"/>
            <w:lang w:val="en-GB"/>
          </w:rPr>
          <m:t>Q</m:t>
        </m:r>
      </m:oMath>
      <w:r w:rsidR="00C152FB">
        <w:rPr>
          <w:rFonts w:eastAsiaTheme="minorEastAsia"/>
          <w:color w:val="000000" w:themeColor="text1"/>
          <w:sz w:val="24"/>
          <w:szCs w:val="24"/>
          <w:lang w:val="en-GB"/>
        </w:rPr>
        <w:t xml:space="preserve"> can be increased as long as expected increase in overage cost is lower than the expected decrease in underage cost for each additional unit</w:t>
      </w:r>
      <w:r w:rsidR="00E160E6">
        <w:rPr>
          <w:rFonts w:eastAsiaTheme="minorEastAsia"/>
          <w:color w:val="000000" w:themeColor="text1"/>
          <w:sz w:val="24"/>
          <w:szCs w:val="24"/>
          <w:lang w:val="en-GB"/>
        </w:rPr>
        <w:t xml:space="preserve">(until expected cost of one more unit </w:t>
      </w:r>
      <m:oMath>
        <m:r>
          <w:rPr>
            <w:rFonts w:ascii="Cambria Math" w:eastAsiaTheme="minorEastAsia" w:hAnsi="Cambria Math"/>
            <w:color w:val="000000" w:themeColor="text1"/>
            <w:sz w:val="24"/>
            <w:szCs w:val="24"/>
            <w:lang w:val="en-GB"/>
          </w:rPr>
          <m:t>C(Q+1)</m:t>
        </m:r>
      </m:oMath>
      <w:r w:rsidR="00E160E6">
        <w:rPr>
          <w:rFonts w:eastAsiaTheme="minorEastAsia"/>
          <w:color w:val="000000" w:themeColor="text1"/>
          <w:sz w:val="24"/>
          <w:szCs w:val="24"/>
          <w:lang w:val="en-GB"/>
        </w:rPr>
        <w:t xml:space="preserve"> is higher than </w:t>
      </w:r>
      <m:oMath>
        <m:r>
          <w:rPr>
            <w:rFonts w:ascii="Cambria Math" w:eastAsiaTheme="minorEastAsia" w:hAnsi="Cambria Math"/>
            <w:color w:val="000000" w:themeColor="text1"/>
            <w:sz w:val="24"/>
            <w:szCs w:val="24"/>
            <w:lang w:val="en-GB"/>
          </w:rPr>
          <m:t>C(Q)</m:t>
        </m:r>
      </m:oMath>
      <w:r w:rsidR="00E160E6">
        <w:rPr>
          <w:rFonts w:eastAsiaTheme="minorEastAsia"/>
          <w:color w:val="000000" w:themeColor="text1"/>
          <w:sz w:val="24"/>
          <w:szCs w:val="24"/>
          <w:lang w:val="en-GB"/>
        </w:rPr>
        <w:t xml:space="preserve">): </w:t>
      </w:r>
      <w:r w:rsidR="00E160E6">
        <w:rPr>
          <w:rFonts w:eastAsiaTheme="minorEastAsia"/>
          <w:color w:val="000000" w:themeColor="text1"/>
          <w:sz w:val="24"/>
          <w:szCs w:val="24"/>
          <w:lang w:val="en-GB"/>
        </w:rPr>
        <w:br/>
      </w:r>
      <m:oMathPara>
        <m:oMath>
          <m:r>
            <w:rPr>
              <w:rFonts w:ascii="Cambria Math" w:hAnsi="Cambria Math"/>
              <w:color w:val="000000" w:themeColor="text1"/>
              <w:sz w:val="24"/>
              <w:szCs w:val="24"/>
              <w:lang w:val="en-GB"/>
            </w:rPr>
            <m:t>C(Q)≤C(Q+1)</m:t>
          </m:r>
        </m:oMath>
      </m:oMathPara>
    </w:p>
    <w:p w14:paraId="014436ED" w14:textId="42D9D15A" w:rsidR="00E160E6" w:rsidRDefault="00E160E6" w:rsidP="003462BC">
      <w:pPr>
        <w:pStyle w:val="ListParagraph"/>
        <w:spacing w:line="360" w:lineRule="auto"/>
        <w:rPr>
          <w:rFonts w:eastAsiaTheme="minorEastAsia"/>
          <w:color w:val="000000" w:themeColor="text1"/>
          <w:sz w:val="24"/>
          <w:szCs w:val="24"/>
          <w:lang w:val="en-GB"/>
        </w:rPr>
      </w:pPr>
      <w:r>
        <w:rPr>
          <w:rFonts w:eastAsiaTheme="minorEastAsia"/>
          <w:color w:val="000000" w:themeColor="text1"/>
          <w:sz w:val="24"/>
          <w:szCs w:val="24"/>
          <w:lang w:val="en-GB"/>
        </w:rPr>
        <w:t xml:space="preserve">Using the definition of expected cost </w:t>
      </w:r>
      <m:oMath>
        <m:r>
          <w:rPr>
            <w:rFonts w:ascii="Cambria Math" w:eastAsiaTheme="minorEastAsia" w:hAnsi="Cambria Math"/>
            <w:color w:val="000000" w:themeColor="text1"/>
            <w:sz w:val="24"/>
            <w:szCs w:val="24"/>
            <w:lang w:val="en-GB"/>
          </w:rPr>
          <m:t>C(Q)</m:t>
        </m:r>
      </m:oMath>
      <w:r>
        <w:rPr>
          <w:rFonts w:eastAsiaTheme="minorEastAsia"/>
          <w:color w:val="000000" w:themeColor="text1"/>
          <w:sz w:val="24"/>
          <w:szCs w:val="24"/>
          <w:lang w:val="en-GB"/>
        </w:rPr>
        <w:t xml:space="preserve"> and some mathematical gymnastic</w:t>
      </w:r>
      <w:r w:rsidR="00E404EA">
        <w:rPr>
          <w:rFonts w:eastAsiaTheme="minorEastAsia"/>
          <w:color w:val="000000" w:themeColor="text1"/>
          <w:sz w:val="24"/>
          <w:szCs w:val="24"/>
          <w:lang w:val="en-GB"/>
        </w:rPr>
        <w:t>s</w:t>
      </w:r>
      <w:r>
        <w:rPr>
          <w:rFonts w:eastAsiaTheme="minorEastAsia"/>
          <w:color w:val="000000" w:themeColor="text1"/>
          <w:sz w:val="24"/>
          <w:szCs w:val="24"/>
          <w:lang w:val="en-GB"/>
        </w:rPr>
        <w:t xml:space="preserve"> one can arrive at:</w:t>
      </w:r>
    </w:p>
    <w:p w14:paraId="2F80952A" w14:textId="0944218B" w:rsidR="00E160E6" w:rsidRPr="003462BC" w:rsidRDefault="003462BC" w:rsidP="003462BC">
      <w:pPr>
        <w:pStyle w:val="ListParagraph"/>
        <w:spacing w:line="360" w:lineRule="auto"/>
        <w:rPr>
          <w:rFonts w:eastAsiaTheme="minorEastAsia"/>
          <w:color w:val="000000" w:themeColor="text1"/>
          <w:sz w:val="24"/>
          <w:szCs w:val="24"/>
          <w:lang w:val="en-GB"/>
        </w:rPr>
      </w:pPr>
      <m:oMathPara>
        <m:oMath>
          <m:r>
            <w:rPr>
              <w:rFonts w:ascii="Cambria Math" w:hAnsi="Cambria Math"/>
              <w:color w:val="000000" w:themeColor="text1"/>
              <w:sz w:val="24"/>
              <w:szCs w:val="24"/>
              <w:lang w:val="en-GB"/>
            </w:rPr>
            <m:t>P(D≤Q)≥</m:t>
          </m:r>
          <m:f>
            <m:fPr>
              <m:ctrlPr>
                <w:rPr>
                  <w:rFonts w:ascii="Cambria Math" w:hAnsi="Cambria Math"/>
                  <w:i/>
                  <w:color w:val="000000" w:themeColor="text1"/>
                  <w:sz w:val="24"/>
                  <w:szCs w:val="24"/>
                  <w:lang w:val="en-GB"/>
                </w:rPr>
              </m:ctrlPr>
            </m:fPr>
            <m:num>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c</m:t>
                  </m:r>
                </m:e>
                <m:sub>
                  <m:r>
                    <w:rPr>
                      <w:rFonts w:ascii="Cambria Math" w:hAnsi="Cambria Math"/>
                      <w:color w:val="000000" w:themeColor="text1"/>
                      <w:sz w:val="24"/>
                      <w:szCs w:val="24"/>
                      <w:lang w:val="en-GB"/>
                    </w:rPr>
                    <m:t>u</m:t>
                  </m:r>
                </m:sub>
              </m:sSub>
            </m:num>
            <m:den>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c</m:t>
                  </m:r>
                </m:e>
                <m:sub>
                  <m:r>
                    <w:rPr>
                      <w:rFonts w:ascii="Cambria Math" w:hAnsi="Cambria Math"/>
                      <w:color w:val="000000" w:themeColor="text1"/>
                      <w:sz w:val="24"/>
                      <w:szCs w:val="24"/>
                      <w:lang w:val="en-GB"/>
                    </w:rPr>
                    <m:t>u</m:t>
                  </m:r>
                </m:sub>
              </m:sSub>
              <m:r>
                <w:rPr>
                  <w:rFonts w:ascii="Cambria Math" w:hAnsi="Cambria Math"/>
                  <w:color w:val="000000" w:themeColor="text1"/>
                  <w:sz w:val="24"/>
                  <w:szCs w:val="24"/>
                  <w:lang w:val="en-GB"/>
                </w:rPr>
                <m:t>+</m:t>
              </m:r>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c</m:t>
                  </m:r>
                </m:e>
                <m:sub>
                  <m:r>
                    <w:rPr>
                      <w:rFonts w:ascii="Cambria Math" w:hAnsi="Cambria Math"/>
                      <w:color w:val="000000" w:themeColor="text1"/>
                      <w:sz w:val="24"/>
                      <w:szCs w:val="24"/>
                      <w:lang w:val="en-GB"/>
                    </w:rPr>
                    <m:t>o</m:t>
                  </m:r>
                </m:sub>
              </m:sSub>
            </m:den>
          </m:f>
        </m:oMath>
      </m:oMathPara>
    </w:p>
    <w:p w14:paraId="15C77E28" w14:textId="395F8C9C" w:rsidR="003462BC" w:rsidRDefault="003462BC" w:rsidP="003462BC">
      <w:pPr>
        <w:pStyle w:val="ListParagraph"/>
        <w:spacing w:line="360" w:lineRule="auto"/>
        <w:rPr>
          <w:rFonts w:eastAsiaTheme="minorEastAsia"/>
          <w:color w:val="000000" w:themeColor="text1"/>
          <w:sz w:val="24"/>
          <w:szCs w:val="24"/>
          <w:lang w:val="en-GB"/>
        </w:rPr>
      </w:pPr>
      <w:r>
        <w:rPr>
          <w:color w:val="000000" w:themeColor="text1"/>
          <w:sz w:val="24"/>
          <w:szCs w:val="24"/>
          <w:lang w:val="en-GB"/>
        </w:rPr>
        <w:t xml:space="preserve">Where </w:t>
      </w:r>
      <m:oMath>
        <m:r>
          <w:rPr>
            <w:rFonts w:ascii="Cambria Math" w:hAnsi="Cambria Math"/>
            <w:color w:val="000000" w:themeColor="text1"/>
            <w:sz w:val="24"/>
            <w:szCs w:val="24"/>
            <w:lang w:val="en-GB"/>
          </w:rPr>
          <m:t>P(D≤Q)</m:t>
        </m:r>
      </m:oMath>
      <w:r>
        <w:rPr>
          <w:rFonts w:eastAsiaTheme="minorEastAsia"/>
          <w:color w:val="000000" w:themeColor="text1"/>
          <w:sz w:val="24"/>
          <w:szCs w:val="24"/>
          <w:lang w:val="en-GB"/>
        </w:rPr>
        <w:t xml:space="preserve"> is the probability(</w:t>
      </w:r>
      <w:r w:rsidRPr="003462BC">
        <w:rPr>
          <w:rFonts w:eastAsiaTheme="minorEastAsia"/>
          <w:color w:val="000000" w:themeColor="text1"/>
          <w:sz w:val="24"/>
          <w:szCs w:val="24"/>
          <w:lang w:val="en-GB"/>
        </w:rPr>
        <w:t>Cumulative distribution function</w:t>
      </w:r>
      <w:r>
        <w:rPr>
          <w:rFonts w:eastAsiaTheme="minorEastAsia"/>
          <w:color w:val="000000" w:themeColor="text1"/>
          <w:sz w:val="24"/>
          <w:szCs w:val="24"/>
          <w:lang w:val="en-GB"/>
        </w:rPr>
        <w:t xml:space="preserve">) that we sell </w:t>
      </w:r>
      <m:oMath>
        <m:r>
          <w:rPr>
            <w:rFonts w:ascii="Cambria Math" w:eastAsiaTheme="minorEastAsia" w:hAnsi="Cambria Math"/>
            <w:color w:val="000000" w:themeColor="text1"/>
            <w:sz w:val="24"/>
            <w:szCs w:val="24"/>
            <w:lang w:val="en-GB"/>
          </w:rPr>
          <m:t>Q</m:t>
        </m:r>
      </m:oMath>
      <w:r>
        <w:rPr>
          <w:rFonts w:eastAsiaTheme="minorEastAsia"/>
          <w:color w:val="000000" w:themeColor="text1"/>
          <w:sz w:val="24"/>
          <w:szCs w:val="24"/>
          <w:lang w:val="en-GB"/>
        </w:rPr>
        <w:t xml:space="preserve"> or less units. </w:t>
      </w:r>
      <w:r w:rsidR="00E404EA">
        <w:rPr>
          <w:rFonts w:eastAsiaTheme="minorEastAsia"/>
          <w:color w:val="000000" w:themeColor="text1"/>
          <w:sz w:val="24"/>
          <w:szCs w:val="24"/>
          <w:lang w:val="en-GB"/>
        </w:rPr>
        <w:t xml:space="preserve">Thus, the above equation means that, to obtain the optimal quantity </w:t>
      </w:r>
      <m:oMath>
        <m:sSup>
          <m:sSupPr>
            <m:ctrlPr>
              <w:rPr>
                <w:rFonts w:ascii="Cambria Math" w:eastAsiaTheme="minorEastAsia" w:hAnsi="Cambria Math"/>
                <w:i/>
                <w:color w:val="000000" w:themeColor="text1"/>
                <w:sz w:val="24"/>
                <w:szCs w:val="24"/>
                <w:lang w:val="en-GB"/>
              </w:rPr>
            </m:ctrlPr>
          </m:sSupPr>
          <m:e>
            <m:r>
              <w:rPr>
                <w:rFonts w:ascii="Cambria Math" w:eastAsiaTheme="minorEastAsia" w:hAnsi="Cambria Math"/>
                <w:color w:val="000000" w:themeColor="text1"/>
                <w:sz w:val="24"/>
                <w:szCs w:val="24"/>
                <w:lang w:val="en-GB"/>
              </w:rPr>
              <m:t>Q</m:t>
            </m:r>
          </m:e>
          <m:sup>
            <m:r>
              <w:rPr>
                <w:rFonts w:ascii="Cambria Math" w:eastAsiaTheme="minorEastAsia" w:hAnsi="Cambria Math"/>
                <w:color w:val="000000" w:themeColor="text1"/>
                <w:sz w:val="24"/>
                <w:szCs w:val="24"/>
                <w:lang w:val="en-GB"/>
              </w:rPr>
              <m:t>*</m:t>
            </m:r>
          </m:sup>
        </m:sSup>
      </m:oMath>
      <w:r w:rsidR="00E404EA">
        <w:rPr>
          <w:rFonts w:eastAsiaTheme="minorEastAsia"/>
          <w:color w:val="000000" w:themeColor="text1"/>
          <w:sz w:val="24"/>
          <w:szCs w:val="24"/>
          <w:lang w:val="en-GB"/>
        </w:rPr>
        <w:t xml:space="preserve">, one needs to select the smallest </w:t>
      </w:r>
      <m:oMath>
        <m:r>
          <w:rPr>
            <w:rFonts w:ascii="Cambria Math" w:eastAsiaTheme="minorEastAsia" w:hAnsi="Cambria Math"/>
            <w:color w:val="000000" w:themeColor="text1"/>
            <w:sz w:val="24"/>
            <w:szCs w:val="24"/>
            <w:lang w:val="en-GB"/>
          </w:rPr>
          <m:t>Q</m:t>
        </m:r>
      </m:oMath>
      <w:r w:rsidR="00E404EA">
        <w:rPr>
          <w:rFonts w:eastAsiaTheme="minorEastAsia"/>
          <w:color w:val="000000" w:themeColor="text1"/>
          <w:sz w:val="24"/>
          <w:szCs w:val="24"/>
          <w:lang w:val="en-GB"/>
        </w:rPr>
        <w:t xml:space="preserve"> that satisfies the above equation. </w:t>
      </w:r>
    </w:p>
    <w:p w14:paraId="21A2165D" w14:textId="121D6090" w:rsidR="000A1A25" w:rsidRPr="00DC2C00" w:rsidRDefault="000A1A25" w:rsidP="003462BC">
      <w:pPr>
        <w:pStyle w:val="ListParagraph"/>
        <w:spacing w:line="360" w:lineRule="auto"/>
        <w:rPr>
          <w:rFonts w:eastAsiaTheme="minorEastAsia"/>
          <w:color w:val="000000" w:themeColor="text1"/>
          <w:sz w:val="24"/>
          <w:szCs w:val="24"/>
          <w:lang w:val="en-GB"/>
        </w:rPr>
      </w:pPr>
      <w:r w:rsidRPr="000A1A25">
        <w:rPr>
          <w:rFonts w:eastAsiaTheme="minorEastAsia"/>
          <w:color w:val="C45911" w:themeColor="accent2" w:themeShade="BF"/>
          <w:sz w:val="24"/>
          <w:szCs w:val="24"/>
          <w:lang w:val="en-GB"/>
        </w:rPr>
        <w:t>For the continuous model</w:t>
      </w:r>
      <w:r>
        <w:rPr>
          <w:rFonts w:eastAsiaTheme="minorEastAsia"/>
          <w:color w:val="000000" w:themeColor="text1"/>
          <w:sz w:val="24"/>
          <w:szCs w:val="24"/>
          <w:lang w:val="en-GB"/>
        </w:rPr>
        <w:t>, following the same logic, the optimization point is achieved when the expected marginal overage costs  and marginal underage costs are equal:</w:t>
      </w:r>
      <w:r>
        <w:rPr>
          <w:rFonts w:eastAsiaTheme="minorEastAsia"/>
          <w:color w:val="000000" w:themeColor="text1"/>
          <w:sz w:val="24"/>
          <w:szCs w:val="24"/>
          <w:lang w:val="en-GB"/>
        </w:rPr>
        <w:br/>
      </w:r>
      <m:oMathPara>
        <m:oMath>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c</m:t>
              </m:r>
            </m:e>
            <m:sub>
              <m:r>
                <w:rPr>
                  <w:rFonts w:ascii="Cambria Math" w:hAnsi="Cambria Math"/>
                  <w:color w:val="000000" w:themeColor="text1"/>
                  <w:sz w:val="24"/>
                  <w:szCs w:val="24"/>
                  <w:lang w:val="en-GB"/>
                </w:rPr>
                <m:t>o</m:t>
              </m:r>
            </m:sub>
          </m:sSub>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F</m:t>
              </m:r>
            </m:e>
            <m:sub>
              <m:r>
                <w:rPr>
                  <w:rFonts w:ascii="Cambria Math" w:hAnsi="Cambria Math"/>
                  <w:color w:val="000000" w:themeColor="text1"/>
                  <w:sz w:val="24"/>
                  <w:szCs w:val="24"/>
                  <w:lang w:val="en-GB"/>
                </w:rPr>
                <m:t>D</m:t>
              </m:r>
            </m:sub>
          </m:sSub>
          <m:r>
            <w:rPr>
              <w:rFonts w:ascii="Cambria Math" w:hAnsi="Cambria Math"/>
              <w:color w:val="000000" w:themeColor="text1"/>
              <w:sz w:val="24"/>
              <w:szCs w:val="24"/>
              <w:lang w:val="en-GB"/>
            </w:rPr>
            <m:t>(Q)=</m:t>
          </m:r>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c</m:t>
              </m:r>
            </m:e>
            <m:sub>
              <m:r>
                <w:rPr>
                  <w:rFonts w:ascii="Cambria Math" w:hAnsi="Cambria Math"/>
                  <w:color w:val="000000" w:themeColor="text1"/>
                  <w:sz w:val="24"/>
                  <w:szCs w:val="24"/>
                  <w:lang w:val="en-GB"/>
                </w:rPr>
                <m:t>u</m:t>
              </m:r>
            </m:sub>
          </m:sSub>
          <m:r>
            <w:rPr>
              <w:rFonts w:ascii="Cambria Math" w:hAnsi="Cambria Math"/>
              <w:color w:val="000000" w:themeColor="text1"/>
              <w:sz w:val="24"/>
              <w:szCs w:val="24"/>
              <w:lang w:val="en-GB"/>
            </w:rPr>
            <m:t>(1-</m:t>
          </m:r>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F</m:t>
              </m:r>
            </m:e>
            <m:sub>
              <m:r>
                <w:rPr>
                  <w:rFonts w:ascii="Cambria Math" w:hAnsi="Cambria Math"/>
                  <w:color w:val="000000" w:themeColor="text1"/>
                  <w:sz w:val="24"/>
                  <w:szCs w:val="24"/>
                  <w:lang w:val="en-GB"/>
                </w:rPr>
                <m:t>D</m:t>
              </m:r>
            </m:sub>
          </m:sSub>
          <m:r>
            <w:rPr>
              <w:rFonts w:ascii="Cambria Math" w:hAnsi="Cambria Math"/>
              <w:color w:val="000000" w:themeColor="text1"/>
              <w:sz w:val="24"/>
              <w:szCs w:val="24"/>
              <w:lang w:val="en-GB"/>
            </w:rPr>
            <m:t>(Q))</m:t>
          </m:r>
        </m:oMath>
      </m:oMathPara>
    </w:p>
    <w:p w14:paraId="0C0E2026" w14:textId="653CDBDC" w:rsidR="00DC2C00" w:rsidRDefault="00DC2C00" w:rsidP="003462BC">
      <w:pPr>
        <w:pStyle w:val="ListParagraph"/>
        <w:spacing w:line="360" w:lineRule="auto"/>
        <w:rPr>
          <w:rFonts w:eastAsiaTheme="minorEastAsia"/>
          <w:color w:val="000000" w:themeColor="text1"/>
          <w:sz w:val="24"/>
          <w:szCs w:val="24"/>
          <w:lang w:val="en-GB"/>
        </w:rPr>
      </w:pPr>
      <w:r w:rsidRPr="00DC2C00">
        <w:rPr>
          <w:rFonts w:eastAsiaTheme="minorEastAsia"/>
          <w:sz w:val="24"/>
          <w:szCs w:val="24"/>
          <w:lang w:val="en-GB"/>
        </w:rPr>
        <w:t>Where</w:t>
      </w:r>
      <w:r>
        <w:rPr>
          <w:rFonts w:eastAsiaTheme="minorEastAsia"/>
          <w:sz w:val="24"/>
          <w:szCs w:val="24"/>
          <w:lang w:val="en-GB"/>
        </w:rPr>
        <w:t xml:space="preserve"> </w:t>
      </w:r>
      <m:oMath>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F</m:t>
            </m:r>
          </m:e>
          <m:sub>
            <m:r>
              <w:rPr>
                <w:rFonts w:ascii="Cambria Math" w:eastAsiaTheme="minorEastAsia" w:hAnsi="Cambria Math"/>
                <w:sz w:val="24"/>
                <w:szCs w:val="24"/>
                <w:lang w:val="en-GB"/>
              </w:rPr>
              <m:t>D</m:t>
            </m:r>
          </m:sub>
        </m:sSub>
        <m:r>
          <w:rPr>
            <w:rFonts w:ascii="Cambria Math" w:eastAsiaTheme="minorEastAsia" w:hAnsi="Cambria Math"/>
            <w:sz w:val="24"/>
            <w:szCs w:val="24"/>
            <w:lang w:val="en-GB"/>
          </w:rPr>
          <m:t>(Q)</m:t>
        </m:r>
      </m:oMath>
      <w:r>
        <w:rPr>
          <w:rFonts w:eastAsiaTheme="minorEastAsia"/>
          <w:sz w:val="24"/>
          <w:szCs w:val="24"/>
          <w:lang w:val="en-GB"/>
        </w:rPr>
        <w:t xml:space="preserve"> is cumulative distribution function at </w:t>
      </w:r>
      <m:oMath>
        <m:r>
          <w:rPr>
            <w:rFonts w:ascii="Cambria Math" w:eastAsiaTheme="minorEastAsia" w:hAnsi="Cambria Math"/>
            <w:color w:val="000000" w:themeColor="text1"/>
            <w:sz w:val="24"/>
            <w:szCs w:val="24"/>
            <w:lang w:val="en-GB"/>
          </w:rPr>
          <m:t>Q</m:t>
        </m:r>
      </m:oMath>
      <w:r>
        <w:rPr>
          <w:rFonts w:eastAsiaTheme="minorEastAsia"/>
          <w:color w:val="000000" w:themeColor="text1"/>
          <w:sz w:val="24"/>
          <w:szCs w:val="24"/>
          <w:lang w:val="en-GB"/>
        </w:rPr>
        <w:t xml:space="preserve">. So for the optimal order quantity </w:t>
      </w:r>
      <m:oMath>
        <m:sSup>
          <m:sSupPr>
            <m:ctrlPr>
              <w:rPr>
                <w:rFonts w:ascii="Cambria Math" w:eastAsiaTheme="minorEastAsia" w:hAnsi="Cambria Math"/>
                <w:i/>
                <w:color w:val="000000" w:themeColor="text1"/>
                <w:sz w:val="24"/>
                <w:szCs w:val="24"/>
                <w:lang w:val="en-GB"/>
              </w:rPr>
            </m:ctrlPr>
          </m:sSupPr>
          <m:e>
            <m:r>
              <w:rPr>
                <w:rFonts w:ascii="Cambria Math" w:eastAsiaTheme="minorEastAsia" w:hAnsi="Cambria Math"/>
                <w:color w:val="000000" w:themeColor="text1"/>
                <w:sz w:val="24"/>
                <w:szCs w:val="24"/>
                <w:lang w:val="en-GB"/>
              </w:rPr>
              <m:t>Q</m:t>
            </m:r>
          </m:e>
          <m:sup>
            <m:r>
              <w:rPr>
                <w:rFonts w:ascii="Cambria Math" w:eastAsiaTheme="minorEastAsia" w:hAnsi="Cambria Math"/>
                <w:color w:val="000000" w:themeColor="text1"/>
                <w:sz w:val="24"/>
                <w:szCs w:val="24"/>
                <w:lang w:val="en-GB"/>
              </w:rPr>
              <m:t>*</m:t>
            </m:r>
          </m:sup>
        </m:sSup>
      </m:oMath>
      <w:r>
        <w:rPr>
          <w:rFonts w:eastAsiaTheme="minorEastAsia"/>
          <w:color w:val="000000" w:themeColor="text1"/>
          <w:sz w:val="24"/>
          <w:szCs w:val="24"/>
          <w:lang w:val="en-GB"/>
        </w:rPr>
        <w:t xml:space="preserve"> we have :</w:t>
      </w:r>
    </w:p>
    <w:p w14:paraId="6ACB6182" w14:textId="4F7A1BFD" w:rsidR="00DC2C00" w:rsidRPr="00F27C1C" w:rsidRDefault="00DC2C00" w:rsidP="003462BC">
      <w:pPr>
        <w:pStyle w:val="ListParagraph"/>
        <w:spacing w:line="360" w:lineRule="auto"/>
        <w:rPr>
          <w:rFonts w:eastAsiaTheme="minorEastAsia"/>
          <w:sz w:val="24"/>
          <w:szCs w:val="24"/>
          <w:lang w:val="en-GB"/>
        </w:rPr>
      </w:pPr>
      <m:oMathPara>
        <m:oMath>
          <m:sSub>
            <m:sSubPr>
              <m:ctrlPr>
                <w:rPr>
                  <w:rFonts w:ascii="Cambria Math" w:hAnsi="Cambria Math"/>
                  <w:i/>
                  <w:sz w:val="24"/>
                  <w:szCs w:val="24"/>
                  <w:lang w:val="en-GB"/>
                </w:rPr>
              </m:ctrlPr>
            </m:sSubPr>
            <m:e>
              <m:r>
                <w:rPr>
                  <w:rFonts w:ascii="Cambria Math" w:hAnsi="Cambria Math"/>
                  <w:sz w:val="24"/>
                  <w:szCs w:val="24"/>
                  <w:lang w:val="en-GB"/>
                </w:rPr>
                <m:t>F</m:t>
              </m:r>
            </m:e>
            <m:sub>
              <m:r>
                <w:rPr>
                  <w:rFonts w:ascii="Cambria Math" w:hAnsi="Cambria Math"/>
                  <w:sz w:val="24"/>
                  <w:szCs w:val="24"/>
                  <w:lang w:val="en-GB"/>
                </w:rPr>
                <m:t>D</m:t>
              </m:r>
            </m:sub>
          </m:sSub>
          <m:r>
            <w:rPr>
              <w:rFonts w:ascii="Cambria Math" w:hAnsi="Cambria Math"/>
              <w:sz w:val="24"/>
              <w:szCs w:val="24"/>
              <w:lang w:val="en-GB"/>
            </w:rPr>
            <m:t>(</m:t>
          </m:r>
          <m:sSup>
            <m:sSupPr>
              <m:ctrlPr>
                <w:rPr>
                  <w:rFonts w:ascii="Cambria Math" w:hAnsi="Cambria Math"/>
                  <w:i/>
                  <w:sz w:val="24"/>
                  <w:szCs w:val="24"/>
                  <w:lang w:val="en-GB"/>
                </w:rPr>
              </m:ctrlPr>
            </m:sSupPr>
            <m:e>
              <m:r>
                <w:rPr>
                  <w:rFonts w:ascii="Cambria Math" w:hAnsi="Cambria Math"/>
                  <w:sz w:val="24"/>
                  <w:szCs w:val="24"/>
                  <w:lang w:val="en-GB"/>
                </w:rPr>
                <m:t>Q</m:t>
              </m:r>
            </m:e>
            <m:sup>
              <m:r>
                <w:rPr>
                  <w:rFonts w:ascii="Cambria Math" w:hAnsi="Cambria Math"/>
                  <w:sz w:val="24"/>
                  <w:szCs w:val="24"/>
                  <w:lang w:val="en-GB"/>
                </w:rPr>
                <m:t>*</m:t>
              </m:r>
            </m:sup>
          </m:sSup>
          <m:r>
            <w:rPr>
              <w:rFonts w:ascii="Cambria Math" w:hAnsi="Cambria Math"/>
              <w:sz w:val="24"/>
              <w:szCs w:val="24"/>
              <w:lang w:val="en-GB"/>
            </w:rPr>
            <m:t>)=</m:t>
          </m:r>
          <m:f>
            <m:fPr>
              <m:ctrlPr>
                <w:rPr>
                  <w:rFonts w:ascii="Cambria Math" w:hAnsi="Cambria Math"/>
                  <w:i/>
                  <w:sz w:val="24"/>
                  <w:szCs w:val="24"/>
                  <w:lang w:val="en-GB"/>
                </w:rPr>
              </m:ctrlPr>
            </m:fPr>
            <m:num>
              <m:sSub>
                <m:sSubPr>
                  <m:ctrlPr>
                    <w:rPr>
                      <w:rFonts w:ascii="Cambria Math" w:hAnsi="Cambria Math"/>
                      <w:i/>
                      <w:sz w:val="24"/>
                      <w:szCs w:val="24"/>
                      <w:lang w:val="en-GB"/>
                    </w:rPr>
                  </m:ctrlPr>
                </m:sSubPr>
                <m:e>
                  <m:r>
                    <w:rPr>
                      <w:rFonts w:ascii="Cambria Math" w:hAnsi="Cambria Math"/>
                      <w:sz w:val="24"/>
                      <w:szCs w:val="24"/>
                      <w:lang w:val="en-GB"/>
                    </w:rPr>
                    <m:t>c</m:t>
                  </m:r>
                </m:e>
                <m:sub>
                  <m:r>
                    <w:rPr>
                      <w:rFonts w:ascii="Cambria Math" w:hAnsi="Cambria Math"/>
                      <w:sz w:val="24"/>
                      <w:szCs w:val="24"/>
                      <w:lang w:val="en-GB"/>
                    </w:rPr>
                    <m:t>u</m:t>
                  </m:r>
                </m:sub>
              </m:sSub>
            </m:num>
            <m:den>
              <m:sSub>
                <m:sSubPr>
                  <m:ctrlPr>
                    <w:rPr>
                      <w:rFonts w:ascii="Cambria Math" w:hAnsi="Cambria Math"/>
                      <w:i/>
                      <w:sz w:val="24"/>
                      <w:szCs w:val="24"/>
                      <w:lang w:val="en-GB"/>
                    </w:rPr>
                  </m:ctrlPr>
                </m:sSubPr>
                <m:e>
                  <m:r>
                    <w:rPr>
                      <w:rFonts w:ascii="Cambria Math" w:hAnsi="Cambria Math"/>
                      <w:sz w:val="24"/>
                      <w:szCs w:val="24"/>
                      <w:lang w:val="en-GB"/>
                    </w:rPr>
                    <m:t>c</m:t>
                  </m:r>
                </m:e>
                <m:sub>
                  <m:r>
                    <w:rPr>
                      <w:rFonts w:ascii="Cambria Math" w:hAnsi="Cambria Math"/>
                      <w:sz w:val="24"/>
                      <w:szCs w:val="24"/>
                      <w:lang w:val="en-GB"/>
                    </w:rPr>
                    <m:t>u</m:t>
                  </m:r>
                </m:sub>
              </m:sSub>
              <m:r>
                <w:rPr>
                  <w:rFonts w:ascii="Cambria Math" w:hAnsi="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c</m:t>
                  </m:r>
                </m:e>
                <m:sub>
                  <m:r>
                    <w:rPr>
                      <w:rFonts w:ascii="Cambria Math" w:hAnsi="Cambria Math"/>
                      <w:sz w:val="24"/>
                      <w:szCs w:val="24"/>
                      <w:lang w:val="en-GB"/>
                    </w:rPr>
                    <m:t>o</m:t>
                  </m:r>
                </m:sub>
              </m:sSub>
            </m:den>
          </m:f>
          <m:r>
            <w:rPr>
              <w:rFonts w:ascii="Cambria Math" w:hAnsi="Cambria Math"/>
              <w:sz w:val="24"/>
              <w:szCs w:val="24"/>
              <w:lang w:val="en-GB"/>
            </w:rPr>
            <m:t>↔</m:t>
          </m:r>
          <m:sSup>
            <m:sSupPr>
              <m:ctrlPr>
                <w:rPr>
                  <w:rFonts w:ascii="Cambria Math" w:hAnsi="Cambria Math"/>
                  <w:i/>
                  <w:sz w:val="24"/>
                  <w:szCs w:val="24"/>
                  <w:lang w:val="en-GB"/>
                </w:rPr>
              </m:ctrlPr>
            </m:sSupPr>
            <m:e>
              <m:r>
                <w:rPr>
                  <w:rFonts w:ascii="Cambria Math" w:hAnsi="Cambria Math"/>
                  <w:sz w:val="24"/>
                  <w:szCs w:val="24"/>
                  <w:lang w:val="en-GB"/>
                </w:rPr>
                <m:t>Q</m:t>
              </m:r>
            </m:e>
            <m:sup>
              <m:r>
                <w:rPr>
                  <w:rFonts w:ascii="Cambria Math" w:hAnsi="Cambria Math"/>
                  <w:sz w:val="24"/>
                  <w:szCs w:val="24"/>
                  <w:lang w:val="en-GB"/>
                </w:rPr>
                <m:t>*</m:t>
              </m:r>
            </m:sup>
          </m:sSup>
          <m:r>
            <w:rPr>
              <w:rFonts w:ascii="Cambria Math" w:hAnsi="Cambria Math"/>
              <w:sz w:val="24"/>
              <w:szCs w:val="24"/>
              <w:lang w:val="en-GB"/>
            </w:rPr>
            <m:t>=</m:t>
          </m:r>
          <m:sSubSup>
            <m:sSubSupPr>
              <m:ctrlPr>
                <w:rPr>
                  <w:rFonts w:ascii="Cambria Math" w:hAnsi="Cambria Math"/>
                  <w:i/>
                  <w:sz w:val="24"/>
                  <w:szCs w:val="24"/>
                  <w:lang w:val="en-GB"/>
                </w:rPr>
              </m:ctrlPr>
            </m:sSubSupPr>
            <m:e>
              <m:r>
                <w:rPr>
                  <w:rFonts w:ascii="Cambria Math" w:hAnsi="Cambria Math"/>
                  <w:sz w:val="24"/>
                  <w:szCs w:val="24"/>
                  <w:lang w:val="en-GB"/>
                </w:rPr>
                <m:t>F</m:t>
              </m:r>
            </m:e>
            <m:sub>
              <m:r>
                <w:rPr>
                  <w:rFonts w:ascii="Cambria Math" w:hAnsi="Cambria Math"/>
                  <w:sz w:val="24"/>
                  <w:szCs w:val="24"/>
                  <w:lang w:val="en-GB"/>
                </w:rPr>
                <m:t>D</m:t>
              </m:r>
            </m:sub>
            <m:sup>
              <m:r>
                <w:rPr>
                  <w:rFonts w:ascii="Cambria Math" w:hAnsi="Cambria Math"/>
                  <w:sz w:val="24"/>
                  <w:szCs w:val="24"/>
                  <w:lang w:val="en-GB"/>
                </w:rPr>
                <m:t>-1</m:t>
              </m:r>
            </m:sup>
          </m:sSubSup>
          <m:r>
            <w:rPr>
              <w:rFonts w:ascii="Cambria Math" w:eastAsiaTheme="minorEastAsia" w:hAnsi="Cambria Math"/>
              <w:sz w:val="24"/>
              <w:szCs w:val="24"/>
              <w:lang w:val="en-GB"/>
            </w:rPr>
            <m:t>(</m:t>
          </m:r>
          <m:f>
            <m:fPr>
              <m:ctrlPr>
                <w:rPr>
                  <w:rFonts w:ascii="Cambria Math" w:eastAsiaTheme="minorEastAsia" w:hAnsi="Cambria Math"/>
                  <w:i/>
                  <w:sz w:val="24"/>
                  <w:szCs w:val="24"/>
                  <w:lang w:val="en-GB"/>
                </w:rPr>
              </m:ctrlPr>
            </m:fPr>
            <m:num>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c</m:t>
                  </m:r>
                </m:e>
                <m:sub>
                  <m:r>
                    <w:rPr>
                      <w:rFonts w:ascii="Cambria Math" w:eastAsiaTheme="minorEastAsia" w:hAnsi="Cambria Math"/>
                      <w:sz w:val="24"/>
                      <w:szCs w:val="24"/>
                      <w:lang w:val="en-GB"/>
                    </w:rPr>
                    <m:t>u</m:t>
                  </m:r>
                </m:sub>
              </m:sSub>
            </m:num>
            <m:den>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c</m:t>
                  </m:r>
                </m:e>
                <m:sub>
                  <m:r>
                    <w:rPr>
                      <w:rFonts w:ascii="Cambria Math" w:eastAsiaTheme="minorEastAsia" w:hAnsi="Cambria Math"/>
                      <w:sz w:val="24"/>
                      <w:szCs w:val="24"/>
                      <w:lang w:val="en-GB"/>
                    </w:rPr>
                    <m:t>u</m:t>
                  </m:r>
                </m:sub>
              </m:sSub>
              <m:r>
                <w:rPr>
                  <w:rFonts w:ascii="Cambria Math" w:eastAsiaTheme="minorEastAsia" w:hAnsi="Cambria Math"/>
                  <w:sz w:val="24"/>
                  <w:szCs w:val="24"/>
                  <w:lang w:val="en-GB"/>
                </w:rPr>
                <m:t>+</m:t>
              </m:r>
              <m:sSub>
                <m:sSubPr>
                  <m:ctrlPr>
                    <w:rPr>
                      <w:rFonts w:ascii="Cambria Math" w:eastAsiaTheme="minorEastAsia" w:hAnsi="Cambria Math"/>
                      <w:i/>
                      <w:sz w:val="24"/>
                      <w:szCs w:val="24"/>
                      <w:lang w:val="en-GB"/>
                    </w:rPr>
                  </m:ctrlPr>
                </m:sSubPr>
                <m:e>
                  <m:r>
                    <w:rPr>
                      <w:rFonts w:ascii="Cambria Math" w:eastAsiaTheme="minorEastAsia" w:hAnsi="Cambria Math"/>
                      <w:sz w:val="24"/>
                      <w:szCs w:val="24"/>
                      <w:lang w:val="en-GB"/>
                    </w:rPr>
                    <m:t>c</m:t>
                  </m:r>
                </m:e>
                <m:sub>
                  <m:r>
                    <w:rPr>
                      <w:rFonts w:ascii="Cambria Math" w:eastAsiaTheme="minorEastAsia" w:hAnsi="Cambria Math"/>
                      <w:sz w:val="24"/>
                      <w:szCs w:val="24"/>
                      <w:lang w:val="en-GB"/>
                    </w:rPr>
                    <m:t>o</m:t>
                  </m:r>
                </m:sub>
              </m:sSub>
            </m:den>
          </m:f>
          <m:r>
            <w:rPr>
              <w:rFonts w:ascii="Cambria Math" w:eastAsiaTheme="minorEastAsia" w:hAnsi="Cambria Math"/>
              <w:sz w:val="24"/>
              <w:szCs w:val="24"/>
              <w:lang w:val="en-GB"/>
            </w:rPr>
            <m:t>)</m:t>
          </m:r>
        </m:oMath>
      </m:oMathPara>
    </w:p>
    <w:p w14:paraId="1A908D35" w14:textId="48000F80" w:rsidR="00F27C1C" w:rsidRPr="00DC2C00" w:rsidRDefault="00F27C1C" w:rsidP="003462BC">
      <w:pPr>
        <w:pStyle w:val="ListParagraph"/>
        <w:spacing w:line="360" w:lineRule="auto"/>
        <w:rPr>
          <w:sz w:val="24"/>
          <w:szCs w:val="24"/>
          <w:lang w:val="en-GB"/>
        </w:rPr>
      </w:pPr>
      <w:r>
        <w:rPr>
          <w:sz w:val="24"/>
          <w:szCs w:val="24"/>
          <w:lang w:val="en-GB"/>
        </w:rPr>
        <w:t xml:space="preserve">We call </w:t>
      </w:r>
      <m:oMath>
        <m:f>
          <m:fPr>
            <m:type m:val="lin"/>
            <m:ctrlPr>
              <w:rPr>
                <w:rFonts w:ascii="Cambria Math" w:hAnsi="Cambria Math"/>
                <w:i/>
                <w:sz w:val="24"/>
                <w:szCs w:val="24"/>
                <w:lang w:val="en-GB"/>
              </w:rPr>
            </m:ctrlPr>
          </m:fPr>
          <m:num>
            <m:sSub>
              <m:sSubPr>
                <m:ctrlPr>
                  <w:rPr>
                    <w:rFonts w:ascii="Cambria Math" w:hAnsi="Cambria Math"/>
                    <w:i/>
                    <w:sz w:val="24"/>
                    <w:szCs w:val="24"/>
                    <w:lang w:val="en-GB"/>
                  </w:rPr>
                </m:ctrlPr>
              </m:sSubPr>
              <m:e>
                <m:r>
                  <w:rPr>
                    <w:rFonts w:ascii="Cambria Math" w:hAnsi="Cambria Math"/>
                    <w:sz w:val="24"/>
                    <w:szCs w:val="24"/>
                    <w:lang w:val="en-GB"/>
                  </w:rPr>
                  <m:t>c</m:t>
                </m:r>
              </m:e>
              <m:sub>
                <m:r>
                  <w:rPr>
                    <w:rFonts w:ascii="Cambria Math" w:hAnsi="Cambria Math"/>
                    <w:sz w:val="24"/>
                    <w:szCs w:val="24"/>
                    <w:lang w:val="en-GB"/>
                  </w:rPr>
                  <m:t>u</m:t>
                </m:r>
              </m:sub>
            </m:sSub>
          </m:num>
          <m:den>
            <m:sSub>
              <m:sSubPr>
                <m:ctrlPr>
                  <w:rPr>
                    <w:rFonts w:ascii="Cambria Math" w:hAnsi="Cambria Math"/>
                    <w:i/>
                    <w:sz w:val="24"/>
                    <w:szCs w:val="24"/>
                    <w:lang w:val="en-GB"/>
                  </w:rPr>
                </m:ctrlPr>
              </m:sSubPr>
              <m:e>
                <m:r>
                  <w:rPr>
                    <w:rFonts w:ascii="Cambria Math" w:hAnsi="Cambria Math"/>
                    <w:sz w:val="24"/>
                    <w:szCs w:val="24"/>
                    <w:lang w:val="en-GB"/>
                  </w:rPr>
                  <m:t>c</m:t>
                </m:r>
              </m:e>
              <m:sub>
                <m:r>
                  <w:rPr>
                    <w:rFonts w:ascii="Cambria Math" w:hAnsi="Cambria Math"/>
                    <w:sz w:val="24"/>
                    <w:szCs w:val="24"/>
                    <w:lang w:val="en-GB"/>
                  </w:rPr>
                  <m:t>u</m:t>
                </m:r>
              </m:sub>
            </m:sSub>
            <m:r>
              <w:rPr>
                <w:rFonts w:ascii="Cambria Math" w:hAnsi="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c</m:t>
                </m:r>
              </m:e>
              <m:sub>
                <m:r>
                  <w:rPr>
                    <w:rFonts w:ascii="Cambria Math" w:hAnsi="Cambria Math"/>
                    <w:sz w:val="24"/>
                    <w:szCs w:val="24"/>
                    <w:lang w:val="en-GB"/>
                  </w:rPr>
                  <m:t>o</m:t>
                </m:r>
              </m:sub>
            </m:sSub>
          </m:den>
        </m:f>
      </m:oMath>
      <w:r>
        <w:rPr>
          <w:rFonts w:eastAsiaTheme="minorEastAsia"/>
          <w:sz w:val="24"/>
          <w:szCs w:val="24"/>
          <w:lang w:val="en-GB"/>
        </w:rPr>
        <w:t xml:space="preserve">the optimal cycle service level </w:t>
      </w:r>
      <m:oMath>
        <m:sSup>
          <m:sSupPr>
            <m:ctrlPr>
              <w:rPr>
                <w:rFonts w:ascii="Cambria Math" w:eastAsiaTheme="minorEastAsia" w:hAnsi="Cambria Math"/>
                <w:i/>
                <w:sz w:val="24"/>
                <w:szCs w:val="24"/>
                <w:lang w:val="en-GB"/>
              </w:rPr>
            </m:ctrlPr>
          </m:sSupPr>
          <m:e>
            <m:r>
              <w:rPr>
                <w:rFonts w:ascii="Cambria Math" w:eastAsiaTheme="minorEastAsia" w:hAnsi="Cambria Math"/>
                <w:sz w:val="24"/>
                <w:szCs w:val="24"/>
                <w:lang w:val="en-GB"/>
              </w:rPr>
              <m:t>α</m:t>
            </m:r>
          </m:e>
          <m:sup>
            <m:r>
              <w:rPr>
                <w:rFonts w:ascii="Cambria Math" w:eastAsiaTheme="minorEastAsia" w:hAnsi="Cambria Math"/>
                <w:sz w:val="24"/>
                <w:szCs w:val="24"/>
                <w:lang w:val="en-GB"/>
              </w:rPr>
              <m:t>*</m:t>
            </m:r>
          </m:sup>
        </m:sSup>
      </m:oMath>
      <w:r>
        <w:rPr>
          <w:rFonts w:eastAsiaTheme="minorEastAsia"/>
          <w:sz w:val="24"/>
          <w:szCs w:val="24"/>
          <w:lang w:val="en-GB"/>
        </w:rPr>
        <w:t xml:space="preserve">. </w:t>
      </w:r>
    </w:p>
    <w:sectPr w:rsidR="00F27C1C" w:rsidRPr="00DC2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0174E"/>
    <w:multiLevelType w:val="hybridMultilevel"/>
    <w:tmpl w:val="6A440D9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5141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14"/>
    <w:rsid w:val="000A1A25"/>
    <w:rsid w:val="000C30D6"/>
    <w:rsid w:val="0010299A"/>
    <w:rsid w:val="00166303"/>
    <w:rsid w:val="00174B55"/>
    <w:rsid w:val="00214514"/>
    <w:rsid w:val="00275E33"/>
    <w:rsid w:val="002A4EB3"/>
    <w:rsid w:val="00343705"/>
    <w:rsid w:val="003462BC"/>
    <w:rsid w:val="00355463"/>
    <w:rsid w:val="003719F8"/>
    <w:rsid w:val="0041134A"/>
    <w:rsid w:val="004143CC"/>
    <w:rsid w:val="004414DD"/>
    <w:rsid w:val="00441598"/>
    <w:rsid w:val="00463B12"/>
    <w:rsid w:val="00512231"/>
    <w:rsid w:val="0052757D"/>
    <w:rsid w:val="00550571"/>
    <w:rsid w:val="00592716"/>
    <w:rsid w:val="005A0E99"/>
    <w:rsid w:val="005D3106"/>
    <w:rsid w:val="006A3424"/>
    <w:rsid w:val="006D6612"/>
    <w:rsid w:val="006E6CCB"/>
    <w:rsid w:val="00753A8E"/>
    <w:rsid w:val="00784AF2"/>
    <w:rsid w:val="007F01EB"/>
    <w:rsid w:val="007F4FCE"/>
    <w:rsid w:val="008402A8"/>
    <w:rsid w:val="00895B9E"/>
    <w:rsid w:val="0090363C"/>
    <w:rsid w:val="0090738F"/>
    <w:rsid w:val="00924708"/>
    <w:rsid w:val="00956564"/>
    <w:rsid w:val="009F1834"/>
    <w:rsid w:val="00B13173"/>
    <w:rsid w:val="00B169E2"/>
    <w:rsid w:val="00B25816"/>
    <w:rsid w:val="00B55466"/>
    <w:rsid w:val="00C152FB"/>
    <w:rsid w:val="00C4761F"/>
    <w:rsid w:val="00C63DFB"/>
    <w:rsid w:val="00CB19D4"/>
    <w:rsid w:val="00CE2CF8"/>
    <w:rsid w:val="00D36E76"/>
    <w:rsid w:val="00D448A9"/>
    <w:rsid w:val="00D86C33"/>
    <w:rsid w:val="00DC2C00"/>
    <w:rsid w:val="00DF4F6B"/>
    <w:rsid w:val="00E160E6"/>
    <w:rsid w:val="00E404EA"/>
    <w:rsid w:val="00EE03D1"/>
    <w:rsid w:val="00F27C1C"/>
    <w:rsid w:val="00F66D1F"/>
    <w:rsid w:val="00FA5AE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BB7C"/>
  <w15:chartTrackingRefBased/>
  <w15:docId w15:val="{57882C83-B7C1-4320-AC6C-1127A21CF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E99"/>
    <w:pPr>
      <w:ind w:left="720"/>
      <w:contextualSpacing/>
    </w:pPr>
  </w:style>
  <w:style w:type="character" w:styleId="PlaceholderText">
    <w:name w:val="Placeholder Text"/>
    <w:basedOn w:val="DefaultParagraphFont"/>
    <w:uiPriority w:val="99"/>
    <w:semiHidden/>
    <w:rsid w:val="005A0E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7B7AF-89FB-4A5D-BFAB-470A03C6D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Chatraee Azizabadi, Shahabedin</dc:creator>
  <cp:keywords/>
  <dc:description/>
  <cp:lastModifiedBy>Chatraee Azizabadi, Shahabedin</cp:lastModifiedBy>
  <cp:revision>32</cp:revision>
  <dcterms:created xsi:type="dcterms:W3CDTF">2022-10-11T13:00:00Z</dcterms:created>
  <dcterms:modified xsi:type="dcterms:W3CDTF">2022-10-13T12:47:00Z</dcterms:modified>
</cp:coreProperties>
</file>