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F623" w14:textId="7789A4B7" w:rsidR="00AC032D" w:rsidRDefault="00AC032D" w:rsidP="00AC03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  <w:t xml:space="preserve">                                     </w:t>
      </w:r>
      <w:r w:rsidRPr="00AC032D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  <w:t xml:space="preserve"> </w:t>
      </w:r>
      <w:r w:rsidRPr="00BC0141"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  <w:t>Module -</w:t>
      </w:r>
      <w:r w:rsidR="00055A79"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  <w:t>4</w:t>
      </w:r>
    </w:p>
    <w:p w14:paraId="74F3153E" w14:textId="77777777" w:rsidR="00055A79" w:rsidRDefault="00055A79" w:rsidP="00055A79">
      <w:pPr>
        <w:pStyle w:val="Heading3"/>
        <w:shd w:val="clear" w:color="auto" w:fill="008683"/>
        <w:spacing w:before="0" w:beforeAutospacing="0" w:after="0" w:afterAutospacing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Module 4</w:t>
      </w:r>
    </w:p>
    <w:p w14:paraId="2C82F46B" w14:textId="77777777" w:rsidR="00055A79" w:rsidRDefault="00055A79" w:rsidP="00055A79">
      <w:pPr>
        <w:pStyle w:val="NormalWeb"/>
        <w:shd w:val="clear" w:color="auto" w:fill="2BA66B"/>
        <w:spacing w:after="0" w:afterAutospacing="0"/>
        <w:rPr>
          <w:color w:val="FFFFFF"/>
        </w:rPr>
      </w:pPr>
      <w:r>
        <w:rPr>
          <w:b/>
          <w:bCs/>
          <w:color w:val="FFFFFF"/>
        </w:rPr>
        <w:t>Process and Form: Logo Design</w:t>
      </w:r>
    </w:p>
    <w:p w14:paraId="36E78151" w14:textId="77777777" w:rsidR="00055A79" w:rsidRDefault="00055A79" w:rsidP="00055A79">
      <w:pPr>
        <w:pStyle w:val="Heading4"/>
        <w:numPr>
          <w:ilvl w:val="0"/>
          <w:numId w:val="3"/>
        </w:numPr>
        <w:spacing w:before="225"/>
        <w:rPr>
          <w:color w:val="auto"/>
        </w:rPr>
      </w:pPr>
      <w:r>
        <w:t>Learning Outcomes</w:t>
      </w:r>
    </w:p>
    <w:p w14:paraId="6A58CF19" w14:textId="77777777" w:rsidR="00055A79" w:rsidRDefault="00055A79" w:rsidP="00055A79">
      <w:pPr>
        <w:pStyle w:val="NormalWeb"/>
        <w:ind w:left="720"/>
      </w:pPr>
      <w:r>
        <w:t>After completing this module, students should be able to:</w:t>
      </w:r>
    </w:p>
    <w:p w14:paraId="6C0DE7A4" w14:textId="77777777" w:rsidR="00055A79" w:rsidRDefault="00055A79" w:rsidP="00055A79">
      <w:pPr>
        <w:pStyle w:val="NormalWeb"/>
        <w:numPr>
          <w:ilvl w:val="2"/>
          <w:numId w:val="3"/>
        </w:numPr>
        <w:ind w:left="2610"/>
        <w:rPr>
          <w:b/>
          <w:bCs/>
        </w:rPr>
      </w:pPr>
      <w:r>
        <w:rPr>
          <w:b/>
          <w:bCs/>
        </w:rPr>
        <w:t>Describe typical design process methodologies</w:t>
      </w:r>
    </w:p>
    <w:p w14:paraId="6C7C7E8E" w14:textId="77777777" w:rsidR="00055A79" w:rsidRDefault="00055A79" w:rsidP="00055A79">
      <w:pPr>
        <w:pStyle w:val="NormalWeb"/>
        <w:numPr>
          <w:ilvl w:val="2"/>
          <w:numId w:val="3"/>
        </w:numPr>
        <w:ind w:left="2610"/>
        <w:rPr>
          <w:b/>
          <w:bCs/>
        </w:rPr>
      </w:pPr>
      <w:r>
        <w:rPr>
          <w:b/>
          <w:bCs/>
        </w:rPr>
        <w:t>Identify and outline your own design processes</w:t>
      </w:r>
    </w:p>
    <w:p w14:paraId="7F0FF0B6" w14:textId="77777777" w:rsidR="00055A79" w:rsidRDefault="00055A79" w:rsidP="00055A79">
      <w:pPr>
        <w:pStyle w:val="NormalWeb"/>
        <w:numPr>
          <w:ilvl w:val="2"/>
          <w:numId w:val="3"/>
        </w:numPr>
        <w:ind w:left="2610"/>
        <w:rPr>
          <w:b/>
          <w:bCs/>
        </w:rPr>
      </w:pPr>
      <w:r>
        <w:rPr>
          <w:b/>
          <w:bCs/>
        </w:rPr>
        <w:t>Refine and develop a logo idea </w:t>
      </w:r>
    </w:p>
    <w:p w14:paraId="2192824F" w14:textId="77777777" w:rsidR="00055A79" w:rsidRDefault="00055A79" w:rsidP="00055A79">
      <w:pPr>
        <w:pStyle w:val="NormalWeb"/>
        <w:numPr>
          <w:ilvl w:val="2"/>
          <w:numId w:val="3"/>
        </w:numPr>
        <w:ind w:left="2610"/>
        <w:rPr>
          <w:b/>
          <w:bCs/>
        </w:rPr>
      </w:pPr>
      <w:r>
        <w:rPr>
          <w:b/>
          <w:bCs/>
        </w:rPr>
        <w:t>Activate negative space in simple form design</w:t>
      </w:r>
    </w:p>
    <w:p w14:paraId="0C9DE4D9" w14:textId="77777777" w:rsidR="00055A79" w:rsidRDefault="00055A79" w:rsidP="00055A79">
      <w:pPr>
        <w:pStyle w:val="Heading4"/>
        <w:numPr>
          <w:ilvl w:val="0"/>
          <w:numId w:val="3"/>
        </w:numPr>
        <w:spacing w:before="225"/>
        <w:rPr>
          <w:b/>
          <w:bCs/>
        </w:rPr>
      </w:pPr>
      <w:r>
        <w:t>Required Readings and Video Tutorials</w:t>
      </w:r>
    </w:p>
    <w:p w14:paraId="20610BA3" w14:textId="311370A0" w:rsidR="00055A79" w:rsidRPr="00055A79" w:rsidRDefault="00055A79" w:rsidP="00055A79">
      <w:pPr>
        <w:pStyle w:val="activity"/>
        <w:numPr>
          <w:ilvl w:val="0"/>
          <w:numId w:val="3"/>
        </w:numPr>
        <w:rPr>
          <w:b/>
          <w:bCs/>
          <w:highlight w:val="yellow"/>
        </w:rPr>
      </w:pPr>
      <w:hyperlink r:id="rId5" w:history="1">
        <w:r>
          <w:rPr>
            <w:noProof/>
            <w:color w:val="0000FF"/>
          </w:rPr>
          <w:drawing>
            <wp:inline distT="0" distB="0" distL="0" distR="0" wp14:anchorId="359BE15B" wp14:editId="3C6A66CB">
              <wp:extent cx="228600" cy="228600"/>
              <wp:effectExtent l="0" t="0" r="0" b="0"/>
              <wp:docPr id="22" name="Picture 22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READING: Samara, T. (2012). Drawing for Graphic Design. Beverly, MA–Rockport.</w:t>
        </w:r>
        <w:r>
          <w:rPr>
            <w:rStyle w:val="accesshide"/>
            <w:color w:val="0000FF"/>
            <w:u w:val="single"/>
          </w:rPr>
          <w:t xml:space="preserve"> File</w:t>
        </w:r>
      </w:hyperlink>
      <w:r>
        <w:t xml:space="preserve"> </w:t>
      </w:r>
      <w:r w:rsidRPr="00055A79">
        <w:rPr>
          <w:b/>
          <w:bCs/>
          <w:highlight w:val="yellow"/>
        </w:rPr>
        <w:t>(Pls find the attached file)</w:t>
      </w:r>
    </w:p>
    <w:p w14:paraId="54686942" w14:textId="510419C4" w:rsidR="00055A79" w:rsidRDefault="00055A79" w:rsidP="00055A79">
      <w:pPr>
        <w:pStyle w:val="activity"/>
        <w:numPr>
          <w:ilvl w:val="0"/>
          <w:numId w:val="3"/>
        </w:numPr>
      </w:pPr>
      <w:hyperlink r:id="rId7" w:history="1">
        <w:r>
          <w:rPr>
            <w:noProof/>
            <w:color w:val="0000FF"/>
          </w:rPr>
          <w:drawing>
            <wp:inline distT="0" distB="0" distL="0" distR="0" wp14:anchorId="382136D4" wp14:editId="72F2EC2B">
              <wp:extent cx="228600" cy="228600"/>
              <wp:effectExtent l="0" t="0" r="0" b="0"/>
              <wp:docPr id="21" name="Picture 21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READING: Design Process Handout</w:t>
        </w:r>
        <w:r>
          <w:rPr>
            <w:rStyle w:val="accesshide"/>
            <w:color w:val="0000FF"/>
            <w:u w:val="single"/>
          </w:rPr>
          <w:t xml:space="preserve"> File</w:t>
        </w:r>
      </w:hyperlink>
      <w:r>
        <w:t xml:space="preserve"> </w:t>
      </w:r>
      <w:r w:rsidRPr="00055A79">
        <w:rPr>
          <w:b/>
          <w:bCs/>
          <w:highlight w:val="yellow"/>
        </w:rPr>
        <w:t>(Pls find the attached file)</w:t>
      </w:r>
    </w:p>
    <w:p w14:paraId="4194D0E3" w14:textId="77777777" w:rsidR="00055A79" w:rsidRDefault="00055A79" w:rsidP="00055A79">
      <w:pPr>
        <w:pStyle w:val="Heading4"/>
        <w:numPr>
          <w:ilvl w:val="0"/>
          <w:numId w:val="3"/>
        </w:numPr>
      </w:pPr>
      <w:r>
        <w:t>Supplementary (Optional) Videos</w:t>
      </w:r>
    </w:p>
    <w:p w14:paraId="051E5F52" w14:textId="55BD14D6" w:rsidR="00055A79" w:rsidRDefault="00055A79" w:rsidP="00055A79">
      <w:pPr>
        <w:pStyle w:val="activity"/>
        <w:numPr>
          <w:ilvl w:val="0"/>
          <w:numId w:val="3"/>
        </w:numPr>
      </w:pPr>
      <w:hyperlink r:id="rId8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6D412387" wp14:editId="46FE7966">
                  <wp:extent cx="304800" cy="304800"/>
                  <wp:effectExtent l="0" t="0" r="0" b="0"/>
                  <wp:docPr id="12" name="Rectangle 1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563F76" id="Rectangle 12" o:spid="_x0000_s1026" href="https://eclass.srv.ualberta.ca/mod/url/view.php?id=649846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color w:val="0000FF"/>
            <w:u w:val="single"/>
          </w:rPr>
          <w:t>VIDEO: The rules of logo design</w:t>
        </w:r>
        <w:r>
          <w:rPr>
            <w:rStyle w:val="accesshide"/>
            <w:color w:val="0000FF"/>
            <w:u w:val="single"/>
          </w:rPr>
          <w:t xml:space="preserve"> URL</w:t>
        </w:r>
      </w:hyperlink>
      <w:r>
        <w:t xml:space="preserve"> </w:t>
      </w:r>
      <w:r>
        <w:t xml:space="preserve">Click </w:t>
      </w:r>
      <w:hyperlink r:id="rId9" w:history="1">
        <w:r w:rsidRPr="00055A79">
          <w:rPr>
            <w:rStyle w:val="Hyperlink"/>
            <w:highlight w:val="yellow"/>
          </w:rPr>
          <w:t>https://www.linkedin.com/learning/brand-design-foundations/the-rules-of-logo-design-part-1?autoplay=true&amp;u=74416740</w:t>
        </w:r>
      </w:hyperlink>
      <w:r w:rsidRPr="00055A79">
        <w:rPr>
          <w:highlight w:val="yellow"/>
        </w:rPr>
        <w:t xml:space="preserve"> link to open resource.</w:t>
      </w:r>
    </w:p>
    <w:p w14:paraId="793B91DF" w14:textId="490F7D24" w:rsidR="00055A79" w:rsidRDefault="00055A79" w:rsidP="00055A79">
      <w:pPr>
        <w:pStyle w:val="activity"/>
        <w:numPr>
          <w:ilvl w:val="0"/>
          <w:numId w:val="3"/>
        </w:numPr>
      </w:pPr>
      <w:hyperlink r:id="rId10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76FCDAF1" wp14:editId="5C9CB877">
                  <wp:extent cx="304800" cy="304800"/>
                  <wp:effectExtent l="0" t="0" r="0" b="0"/>
                  <wp:docPr id="11" name="Rectangl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70DF3D" id="Rectangle 11" o:spid="_x0000_s1026" href="https://eclass.srv.ualberta.ca/mod/url/view.php?id=64990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color w:val="0000FF"/>
            <w:u w:val="single"/>
          </w:rPr>
          <w:t>VIDEO TUTORIAL: Adobe XD - Create and Edit Vector Shapes</w:t>
        </w:r>
        <w:r>
          <w:rPr>
            <w:rStyle w:val="accesshide"/>
            <w:color w:val="0000FF"/>
            <w:u w:val="single"/>
          </w:rPr>
          <w:t xml:space="preserve"> URL</w:t>
        </w:r>
      </w:hyperlink>
    </w:p>
    <w:p w14:paraId="7240AFDB" w14:textId="5A0D1288" w:rsidR="00055A79" w:rsidRDefault="00055A79" w:rsidP="00055A79">
      <w:pPr>
        <w:pStyle w:val="activity"/>
        <w:ind w:left="720"/>
      </w:pPr>
      <w:hyperlink r:id="rId11" w:history="1">
        <w:r w:rsidRPr="00055A79">
          <w:rPr>
            <w:rStyle w:val="Hyperlink"/>
            <w:highlight w:val="yellow"/>
          </w:rPr>
          <w:t>https://www.linkedin.com/learning/adobe-xd-essential-training-design-2020-q1/create-and-edit-vector-shapes?autoplay=true&amp;u=74416740</w:t>
        </w:r>
      </w:hyperlink>
      <w:r w:rsidRPr="00055A79">
        <w:rPr>
          <w:highlight w:val="yellow"/>
        </w:rPr>
        <w:t xml:space="preserve"> link to open resource.</w:t>
      </w:r>
    </w:p>
    <w:p w14:paraId="7D5803FB" w14:textId="32019E52" w:rsidR="00055A79" w:rsidRDefault="00055A79" w:rsidP="00055A79">
      <w:pPr>
        <w:pStyle w:val="activity"/>
        <w:numPr>
          <w:ilvl w:val="0"/>
          <w:numId w:val="3"/>
        </w:numPr>
      </w:pPr>
      <w:hyperlink r:id="rId12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5D6834C7" wp14:editId="6D7D9ED3">
                  <wp:extent cx="304800" cy="304800"/>
                  <wp:effectExtent l="0" t="0" r="0" b="0"/>
                  <wp:docPr id="10" name="Rectangle 1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EF40E8F" id="Rectangle 10" o:spid="_x0000_s1026" href="https://eclass.srv.ualberta.ca/mod/url/view.php?id=64990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color w:val="0000FF"/>
            <w:u w:val="single"/>
          </w:rPr>
          <w:t>VIDEO TUTORIAL: Adobe XD - Using the drawing tools in XD</w:t>
        </w:r>
        <w:r>
          <w:rPr>
            <w:rStyle w:val="accesshide"/>
            <w:color w:val="0000FF"/>
            <w:u w:val="single"/>
          </w:rPr>
          <w:t xml:space="preserve"> URL</w:t>
        </w:r>
      </w:hyperlink>
    </w:p>
    <w:p w14:paraId="032371A8" w14:textId="1BB41E01" w:rsidR="00055A79" w:rsidRDefault="00055A79" w:rsidP="00055A79">
      <w:pPr>
        <w:pStyle w:val="activity"/>
        <w:ind w:left="720"/>
      </w:pPr>
      <w:hyperlink r:id="rId13" w:history="1">
        <w:r w:rsidRPr="00055A79">
          <w:rPr>
            <w:rStyle w:val="Hyperlink"/>
            <w:highlight w:val="yellow"/>
          </w:rPr>
          <w:t>https://www.linkedin.com/learning/learning-adobe-xd/drawing-icons?autoplay=true&amp;resume=false&amp;u=74416740</w:t>
        </w:r>
      </w:hyperlink>
      <w:r w:rsidRPr="00055A79">
        <w:rPr>
          <w:highlight w:val="yellow"/>
        </w:rPr>
        <w:t xml:space="preserve"> link to open resource.</w:t>
      </w:r>
    </w:p>
    <w:p w14:paraId="6806B183" w14:textId="08BA8409" w:rsidR="00055A79" w:rsidRDefault="00055A79" w:rsidP="00055A79">
      <w:pPr>
        <w:pStyle w:val="activity"/>
        <w:numPr>
          <w:ilvl w:val="0"/>
          <w:numId w:val="3"/>
        </w:numPr>
      </w:pPr>
      <w:hyperlink r:id="rId14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01BD9F6C" wp14:editId="44CF0D6A">
                  <wp:extent cx="304800" cy="304800"/>
                  <wp:effectExtent l="0" t="0" r="0" b="0"/>
                  <wp:docPr id="9" name="Rectangle 9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CBD7CC" id="Rectangle 9" o:spid="_x0000_s1026" href="https://eclass.srv.ualberta.ca/mod/url/view.php?id=64990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color w:val="0000FF"/>
            <w:u w:val="single"/>
          </w:rPr>
          <w:t>VIDEO TUTORIAL: Adobe XD - Pen tool and stroke</w:t>
        </w:r>
        <w:r>
          <w:rPr>
            <w:rStyle w:val="accesshide"/>
            <w:color w:val="0000FF"/>
            <w:u w:val="single"/>
          </w:rPr>
          <w:t xml:space="preserve"> URL</w:t>
        </w:r>
      </w:hyperlink>
    </w:p>
    <w:p w14:paraId="7667FB7F" w14:textId="18E9E576" w:rsidR="00055A79" w:rsidRDefault="00055A79" w:rsidP="00055A79">
      <w:pPr>
        <w:pStyle w:val="activity"/>
        <w:ind w:left="720"/>
      </w:pPr>
      <w:hyperlink r:id="rId15" w:history="1">
        <w:r w:rsidRPr="00055A79">
          <w:rPr>
            <w:rStyle w:val="Hyperlink"/>
            <w:highlight w:val="yellow"/>
          </w:rPr>
          <w:t>https://www.linkedin.com/learning/adobe-xd-essential-training-design-2020-q1/pen-tool-and-strokes?autoplay=true&amp;u=74416740</w:t>
        </w:r>
      </w:hyperlink>
      <w:r w:rsidRPr="00055A79">
        <w:rPr>
          <w:highlight w:val="yellow"/>
        </w:rPr>
        <w:t xml:space="preserve"> link to open resource.</w:t>
      </w:r>
    </w:p>
    <w:p w14:paraId="1FA85C87" w14:textId="77777777" w:rsidR="00055A79" w:rsidRDefault="00055A79" w:rsidP="00055A79">
      <w:pPr>
        <w:pStyle w:val="Heading4"/>
        <w:numPr>
          <w:ilvl w:val="0"/>
          <w:numId w:val="3"/>
        </w:numPr>
        <w:spacing w:before="225"/>
      </w:pPr>
      <w:r>
        <w:lastRenderedPageBreak/>
        <w:t>Lectures and Slideshows</w:t>
      </w:r>
    </w:p>
    <w:p w14:paraId="1C375BC5" w14:textId="01878B86" w:rsidR="00055A79" w:rsidRPr="00055A79" w:rsidRDefault="00055A79" w:rsidP="00055A79">
      <w:pPr>
        <w:pStyle w:val="activity"/>
        <w:numPr>
          <w:ilvl w:val="0"/>
          <w:numId w:val="3"/>
        </w:numPr>
      </w:pPr>
      <w:hyperlink r:id="rId16" w:history="1">
        <w:r>
          <w:rPr>
            <w:noProof/>
            <w:color w:val="0000FF"/>
          </w:rPr>
          <w:drawing>
            <wp:inline distT="0" distB="0" distL="0" distR="0" wp14:anchorId="62999FA4" wp14:editId="7EAC831F">
              <wp:extent cx="457200" cy="409575"/>
              <wp:effectExtent l="0" t="0" r="0" b="9525"/>
              <wp:docPr id="8" name="Picture 8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Slideshow 4: Process and Form: Logo Design</w:t>
        </w:r>
        <w:r>
          <w:rPr>
            <w:rStyle w:val="accesshide"/>
            <w:color w:val="0000FF"/>
            <w:u w:val="single"/>
          </w:rPr>
          <w:t xml:space="preserve"> External tool</w:t>
        </w:r>
      </w:hyperlink>
      <w:r w:rsidRPr="00055A79">
        <w:rPr>
          <w:b/>
          <w:bCs/>
          <w:highlight w:val="yellow"/>
        </w:rPr>
        <w:t>(Pls find the attached file)</w:t>
      </w:r>
    </w:p>
    <w:p w14:paraId="0E779261" w14:textId="77777777" w:rsidR="00055A79" w:rsidRDefault="00055A79" w:rsidP="00055A79">
      <w:pPr>
        <w:pStyle w:val="activity"/>
        <w:ind w:left="720"/>
      </w:pPr>
    </w:p>
    <w:p w14:paraId="2F7DF4DB" w14:textId="15CD25D7" w:rsidR="003F40EB" w:rsidRPr="00055A79" w:rsidRDefault="00055A79" w:rsidP="003F40EB">
      <w:pPr>
        <w:pStyle w:val="activity"/>
        <w:numPr>
          <w:ilvl w:val="0"/>
          <w:numId w:val="3"/>
        </w:numPr>
      </w:pPr>
      <w:hyperlink r:id="rId18" w:history="1">
        <w:r>
          <w:rPr>
            <w:noProof/>
            <w:color w:val="0000FF"/>
          </w:rPr>
          <w:drawing>
            <wp:inline distT="0" distB="0" distL="0" distR="0" wp14:anchorId="3A8E3344" wp14:editId="1A86EB3B">
              <wp:extent cx="457200" cy="409575"/>
              <wp:effectExtent l="0" t="0" r="0" b="9525"/>
              <wp:docPr id="7" name="Picture 7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Lecture Video 4: Process and Form: Logo Design</w:t>
        </w:r>
        <w:r>
          <w:rPr>
            <w:rStyle w:val="accesshide"/>
            <w:color w:val="0000FF"/>
            <w:u w:val="single"/>
          </w:rPr>
          <w:t xml:space="preserve"> External tool</w:t>
        </w:r>
      </w:hyperlink>
      <w:r w:rsidR="003F40EB" w:rsidRPr="003F40EB">
        <w:rPr>
          <w:b/>
          <w:bCs/>
          <w:highlight w:val="yellow"/>
        </w:rPr>
        <w:t xml:space="preserve"> </w:t>
      </w:r>
      <w:r w:rsidR="003F40EB" w:rsidRPr="00055A79">
        <w:rPr>
          <w:b/>
          <w:bCs/>
          <w:highlight w:val="yellow"/>
        </w:rPr>
        <w:t>Pls find the attached file)</w:t>
      </w:r>
    </w:p>
    <w:p w14:paraId="254DC911" w14:textId="0E2753F9" w:rsidR="00055A79" w:rsidRDefault="00055A79" w:rsidP="00055A79">
      <w:pPr>
        <w:pStyle w:val="activity"/>
        <w:numPr>
          <w:ilvl w:val="0"/>
          <w:numId w:val="3"/>
        </w:numPr>
      </w:pPr>
    </w:p>
    <w:p w14:paraId="34275AC2" w14:textId="77777777" w:rsidR="00055A79" w:rsidRDefault="00055A79" w:rsidP="00055A79">
      <w:pPr>
        <w:pStyle w:val="Heading4"/>
        <w:numPr>
          <w:ilvl w:val="0"/>
          <w:numId w:val="3"/>
        </w:numPr>
        <w:spacing w:before="225"/>
      </w:pPr>
      <w:r>
        <w:t>Assignments</w:t>
      </w:r>
    </w:p>
    <w:p w14:paraId="64D18630" w14:textId="77777777" w:rsidR="00055A79" w:rsidRDefault="00055A79" w:rsidP="00055A79">
      <w:pPr>
        <w:pStyle w:val="NormalWeb"/>
        <w:ind w:left="720"/>
      </w:pPr>
      <w:r>
        <w:t>Please complete the following assignments. Consult Assignment PDF and Syllabus Schedule for deadlines.</w:t>
      </w:r>
    </w:p>
    <w:p w14:paraId="78AE2505" w14:textId="665361AA" w:rsidR="00A32E31" w:rsidRPr="00055A79" w:rsidRDefault="00055A79" w:rsidP="00A32E31">
      <w:pPr>
        <w:pStyle w:val="activity"/>
        <w:numPr>
          <w:ilvl w:val="0"/>
          <w:numId w:val="3"/>
        </w:numPr>
      </w:pPr>
      <w:hyperlink r:id="rId19" w:history="1">
        <w:r>
          <w:rPr>
            <w:noProof/>
            <w:color w:val="0000FF"/>
          </w:rPr>
          <w:drawing>
            <wp:inline distT="0" distB="0" distL="0" distR="0" wp14:anchorId="7C519CA1" wp14:editId="6B3FF2BC">
              <wp:extent cx="457200" cy="409575"/>
              <wp:effectExtent l="0" t="0" r="0" b="9525"/>
              <wp:docPr id="6" name="Picture 6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Assignment 4</w:t>
        </w:r>
        <w:r>
          <w:rPr>
            <w:rStyle w:val="accesshide"/>
            <w:color w:val="0000FF"/>
            <w:u w:val="single"/>
          </w:rPr>
          <w:t xml:space="preserve"> </w:t>
        </w:r>
      </w:hyperlink>
      <w:r w:rsidR="00A32E31" w:rsidRPr="00A32E31">
        <w:rPr>
          <w:b/>
          <w:bCs/>
          <w:highlight w:val="yellow"/>
        </w:rPr>
        <w:t xml:space="preserve"> </w:t>
      </w:r>
      <w:r w:rsidR="00A32E31" w:rsidRPr="00055A79">
        <w:rPr>
          <w:b/>
          <w:bCs/>
          <w:highlight w:val="yellow"/>
        </w:rPr>
        <w:t>Pls find the attached file)</w:t>
      </w:r>
    </w:p>
    <w:p w14:paraId="5515C4BD" w14:textId="4BCF2F38" w:rsidR="00055A79" w:rsidRDefault="00055A79" w:rsidP="00055A79">
      <w:pPr>
        <w:pStyle w:val="activity"/>
        <w:numPr>
          <w:ilvl w:val="0"/>
          <w:numId w:val="3"/>
        </w:numPr>
      </w:pPr>
    </w:p>
    <w:p w14:paraId="27D6AD4C" w14:textId="608C7620" w:rsidR="00A32E31" w:rsidRPr="00055A79" w:rsidRDefault="00055A79" w:rsidP="00A32E31">
      <w:pPr>
        <w:pStyle w:val="activity"/>
        <w:numPr>
          <w:ilvl w:val="0"/>
          <w:numId w:val="3"/>
        </w:numPr>
      </w:pPr>
      <w:hyperlink r:id="rId20" w:history="1">
        <w:r>
          <w:rPr>
            <w:noProof/>
            <w:color w:val="0000FF"/>
          </w:rPr>
          <w:drawing>
            <wp:inline distT="0" distB="0" distL="0" distR="0" wp14:anchorId="61F2C007" wp14:editId="000861E3">
              <wp:extent cx="228600" cy="228600"/>
              <wp:effectExtent l="0" t="0" r="0" b="0"/>
              <wp:docPr id="5" name="Picture 5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Slide: Assignment 4 Tip</w:t>
        </w:r>
        <w:r>
          <w:rPr>
            <w:rStyle w:val="accesshide"/>
            <w:color w:val="0000FF"/>
            <w:u w:val="single"/>
          </w:rPr>
          <w:t xml:space="preserve"> File</w:t>
        </w:r>
      </w:hyperlink>
      <w:r w:rsidR="00A32E31" w:rsidRPr="00A32E31">
        <w:rPr>
          <w:b/>
          <w:bCs/>
          <w:highlight w:val="yellow"/>
        </w:rPr>
        <w:t xml:space="preserve"> </w:t>
      </w:r>
      <w:r w:rsidR="00A32E31" w:rsidRPr="00055A79">
        <w:rPr>
          <w:b/>
          <w:bCs/>
          <w:highlight w:val="yellow"/>
        </w:rPr>
        <w:t>Pls find the attached file)</w:t>
      </w:r>
    </w:p>
    <w:p w14:paraId="3F2976AE" w14:textId="71C2FDB8" w:rsidR="00055A79" w:rsidRDefault="00055A79" w:rsidP="00055A79">
      <w:pPr>
        <w:pStyle w:val="activity"/>
        <w:numPr>
          <w:ilvl w:val="0"/>
          <w:numId w:val="3"/>
        </w:numPr>
      </w:pPr>
    </w:p>
    <w:p w14:paraId="34BAB9E4" w14:textId="04A80C14" w:rsidR="00055A79" w:rsidRDefault="00055A79" w:rsidP="00055A79">
      <w:pPr>
        <w:pStyle w:val="activity"/>
        <w:numPr>
          <w:ilvl w:val="0"/>
          <w:numId w:val="3"/>
        </w:numPr>
      </w:pPr>
      <w:hyperlink r:id="rId21" w:history="1">
        <w:r>
          <w:rPr>
            <w:noProof/>
            <w:color w:val="0000FF"/>
          </w:rPr>
          <w:drawing>
            <wp:inline distT="0" distB="0" distL="0" distR="0" wp14:anchorId="38BDA9FB" wp14:editId="3BDF6810">
              <wp:extent cx="457200" cy="409575"/>
              <wp:effectExtent l="0" t="0" r="0" b="9525"/>
              <wp:docPr id="4" name="Picture 4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Assignment 4 Grade Criteria</w:t>
        </w:r>
        <w:r>
          <w:rPr>
            <w:rStyle w:val="accesshide"/>
            <w:color w:val="0000FF"/>
            <w:u w:val="single"/>
          </w:rPr>
          <w:t xml:space="preserve"> External tool</w:t>
        </w:r>
      </w:hyperlink>
    </w:p>
    <w:p w14:paraId="7A7A4102" w14:textId="605C9AB9" w:rsidR="00055A79" w:rsidRDefault="00055A79" w:rsidP="00055A79">
      <w:pPr>
        <w:pStyle w:val="activity"/>
        <w:numPr>
          <w:ilvl w:val="0"/>
          <w:numId w:val="3"/>
        </w:numPr>
      </w:pPr>
      <w:hyperlink r:id="rId22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5F2EC910" wp14:editId="37AC198A">
                  <wp:extent cx="304800" cy="304800"/>
                  <wp:effectExtent l="0" t="0" r="0" b="0"/>
                  <wp:docPr id="3" name="Rectangle 3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0A2C8C5" id="Rectangle 3" o:spid="_x0000_s1026" href="https://eclass.srv.ualberta.ca/mod/forum/view.php?id=642758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color w:val="0000FF"/>
            <w:u w:val="single"/>
          </w:rPr>
          <w:t>Assignment 4 Critique Forum</w:t>
        </w:r>
      </w:hyperlink>
      <w:r>
        <w:rPr>
          <w:rStyle w:val="unread"/>
        </w:rPr>
        <w:t xml:space="preserve"> </w:t>
      </w:r>
      <w:hyperlink r:id="rId23" w:anchor="unread" w:history="1">
        <w:r>
          <w:rPr>
            <w:rStyle w:val="Hyperlink"/>
          </w:rPr>
          <w:t>1 unread post</w:t>
        </w:r>
      </w:hyperlink>
    </w:p>
    <w:p w14:paraId="3F1CDA1F" w14:textId="284F5B3C" w:rsidR="00055A79" w:rsidRDefault="00055A79" w:rsidP="00055A79">
      <w:pPr>
        <w:pStyle w:val="activity"/>
        <w:numPr>
          <w:ilvl w:val="0"/>
          <w:numId w:val="3"/>
        </w:numPr>
      </w:pPr>
      <w:hyperlink r:id="rId24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20E46493" wp14:editId="3C411855">
                  <wp:extent cx="304800" cy="304800"/>
                  <wp:effectExtent l="0" t="0" r="0" b="0"/>
                  <wp:docPr id="2" name="Rectangle 2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E1BF38D" id="Rectangle 2" o:spid="_x0000_s1026" href="https://eclass.srv.ualberta.ca/mod/assign/view.php?id=64275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color w:val="0000FF"/>
            <w:u w:val="single"/>
          </w:rPr>
          <w:t>Assignment 4 Submission</w:t>
        </w:r>
      </w:hyperlink>
    </w:p>
    <w:p w14:paraId="7680FBBC" w14:textId="46C6A85D" w:rsidR="00055A79" w:rsidRDefault="009A78E0" w:rsidP="00AC03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</w:pPr>
      <w:r>
        <w:rPr>
          <w:noProof/>
        </w:rPr>
        <w:lastRenderedPageBreak/>
        <w:drawing>
          <wp:inline distT="0" distB="0" distL="0" distR="0" wp14:anchorId="4E35DEF6" wp14:editId="7A2467A1">
            <wp:extent cx="5943600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DD0"/>
    <w:multiLevelType w:val="multilevel"/>
    <w:tmpl w:val="034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33B8B"/>
    <w:multiLevelType w:val="multilevel"/>
    <w:tmpl w:val="E46C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31613"/>
    <w:multiLevelType w:val="multilevel"/>
    <w:tmpl w:val="2EE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555419">
    <w:abstractNumId w:val="0"/>
  </w:num>
  <w:num w:numId="2" w16cid:durableId="322659755">
    <w:abstractNumId w:val="2"/>
  </w:num>
  <w:num w:numId="3" w16cid:durableId="198747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C1"/>
    <w:rsid w:val="00055A79"/>
    <w:rsid w:val="000D3D9D"/>
    <w:rsid w:val="001E63D2"/>
    <w:rsid w:val="00277BD7"/>
    <w:rsid w:val="003F40EB"/>
    <w:rsid w:val="0069485B"/>
    <w:rsid w:val="007C624B"/>
    <w:rsid w:val="00827752"/>
    <w:rsid w:val="00934DC3"/>
    <w:rsid w:val="009A78E0"/>
    <w:rsid w:val="00A32E31"/>
    <w:rsid w:val="00AB61E1"/>
    <w:rsid w:val="00AC032D"/>
    <w:rsid w:val="00C8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5B03"/>
  <w15:chartTrackingRefBased/>
  <w15:docId w15:val="{1B948E76-9A29-4CDD-BF5A-8FD6BAF1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8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8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32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AC0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2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8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8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9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ity">
    <w:name w:val="activity"/>
    <w:basedOn w:val="Normal"/>
    <w:rsid w:val="0069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instancename">
    <w:name w:val="instancename"/>
    <w:basedOn w:val="DefaultParagraphFont"/>
    <w:rsid w:val="0069485B"/>
  </w:style>
  <w:style w:type="character" w:customStyle="1" w:styleId="accesshide">
    <w:name w:val="accesshide"/>
    <w:basedOn w:val="DefaultParagraphFont"/>
    <w:rsid w:val="0069485B"/>
  </w:style>
  <w:style w:type="character" w:customStyle="1" w:styleId="unread">
    <w:name w:val="unread"/>
    <w:basedOn w:val="DefaultParagraphFont"/>
    <w:rsid w:val="0069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8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7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8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2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6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1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2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5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1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2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9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8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5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srv.ualberta.ca/mod/url/view.php?id=6498465" TargetMode="External"/><Relationship Id="rId13" Type="http://schemas.openxmlformats.org/officeDocument/2006/relationships/hyperlink" Target="https://www.linkedin.com/learning/learning-adobe-xd/drawing-icons?autoplay=true&amp;resume=false&amp;u=74416740" TargetMode="External"/><Relationship Id="rId18" Type="http://schemas.openxmlformats.org/officeDocument/2006/relationships/hyperlink" Target="https://eclass.srv.ualberta.ca/mod/lti/view.php?id=650303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class.srv.ualberta.ca/mod/lti/view.php?id=6498664" TargetMode="External"/><Relationship Id="rId7" Type="http://schemas.openxmlformats.org/officeDocument/2006/relationships/hyperlink" Target="https://eclass.srv.ualberta.ca/mod/resource/view.php?id=6427573" TargetMode="External"/><Relationship Id="rId12" Type="http://schemas.openxmlformats.org/officeDocument/2006/relationships/hyperlink" Target="https://eclass.srv.ualberta.ca/mod/url/view.php?id=6499071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class.srv.ualberta.ca/mod/lti/view.php?id=6498476" TargetMode="External"/><Relationship Id="rId20" Type="http://schemas.openxmlformats.org/officeDocument/2006/relationships/hyperlink" Target="https://eclass.srv.ualberta.ca/mod/resource/view.php?id=642758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learning/adobe-xd-essential-training-design-2020-q1/create-and-edit-vector-shapes?autoplay=true&amp;u=74416740" TargetMode="External"/><Relationship Id="rId24" Type="http://schemas.openxmlformats.org/officeDocument/2006/relationships/hyperlink" Target="https://eclass.srv.ualberta.ca/mod/assign/view.php?id=6427586" TargetMode="External"/><Relationship Id="rId5" Type="http://schemas.openxmlformats.org/officeDocument/2006/relationships/hyperlink" Target="https://eclass.srv.ualberta.ca/mod/resource/view.php?id=6427572" TargetMode="External"/><Relationship Id="rId15" Type="http://schemas.openxmlformats.org/officeDocument/2006/relationships/hyperlink" Target="https://www.linkedin.com/learning/adobe-xd-essential-training-design-2020-q1/pen-tool-and-strokes?autoplay=true&amp;u=74416740" TargetMode="External"/><Relationship Id="rId23" Type="http://schemas.openxmlformats.org/officeDocument/2006/relationships/hyperlink" Target="https://eclass.srv.ualberta.ca/mod/forum/view.php?id=6427585" TargetMode="External"/><Relationship Id="rId10" Type="http://schemas.openxmlformats.org/officeDocument/2006/relationships/hyperlink" Target="https://eclass.srv.ualberta.ca/mod/url/view.php?id=6499088" TargetMode="External"/><Relationship Id="rId19" Type="http://schemas.openxmlformats.org/officeDocument/2006/relationships/hyperlink" Target="https://eclass.srv.ualberta.ca/mod/lti/view.php?id=64986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brand-design-foundations/the-rules-of-logo-design-part-1?autoplay=true&amp;u=74416740" TargetMode="External"/><Relationship Id="rId14" Type="http://schemas.openxmlformats.org/officeDocument/2006/relationships/hyperlink" Target="https://eclass.srv.ualberta.ca/mod/url/view.php?id=6499093" TargetMode="External"/><Relationship Id="rId22" Type="http://schemas.openxmlformats.org/officeDocument/2006/relationships/hyperlink" Target="https://eclass.srv.ualberta.ca/mod/forum/view.php?id=642758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6</cp:revision>
  <dcterms:created xsi:type="dcterms:W3CDTF">2022-09-18T16:25:00Z</dcterms:created>
  <dcterms:modified xsi:type="dcterms:W3CDTF">2022-10-03T06:43:00Z</dcterms:modified>
</cp:coreProperties>
</file>