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8CC5228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০৩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48CC5228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২১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০৩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783DC6CC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কোটেশন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1CC9E32" w14:textId="1FB57693" w:rsidR="00332044" w:rsidRPr="005F2A52" w:rsidRDefault="00B75524" w:rsidP="005F2A5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বিষয়ঃ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স্লাইডিং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দরপএ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 </w:t>
      </w:r>
      <w:r w:rsidR="00E6020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  <w:t xml:space="preserve">                    </w:t>
      </w:r>
      <w:proofErr w:type="spellStart"/>
      <w:r w:rsidR="0033204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 w:rsidR="0033204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১পিচ = ১০’-৪”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33204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৭’-২” = ৭</w:t>
      </w:r>
      <w:r w:rsidR="00464D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 w:rsidR="0033204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.০৫ </w:t>
      </w:r>
      <w:proofErr w:type="spellStart"/>
      <w:r w:rsidR="0033204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1817"/>
        <w:gridCol w:w="1818"/>
        <w:gridCol w:w="1817"/>
      </w:tblGrid>
      <w:tr w:rsidR="00934365" w:rsidRPr="00BF466C" w14:paraId="015E7393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5C5C6AF2" w14:textId="13BBA6E0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মালের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বিবরণ</w:t>
            </w:r>
            <w:proofErr w:type="spellEnd"/>
          </w:p>
        </w:tc>
        <w:tc>
          <w:tcPr>
            <w:tcW w:w="1817" w:type="dxa"/>
            <w:vAlign w:val="center"/>
          </w:tcPr>
          <w:p w14:paraId="1BFAF6F5" w14:textId="2F68C3C3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পরিমাণ</w:t>
            </w:r>
            <w:proofErr w:type="spellEnd"/>
          </w:p>
        </w:tc>
        <w:tc>
          <w:tcPr>
            <w:tcW w:w="1817" w:type="dxa"/>
            <w:vAlign w:val="center"/>
          </w:tcPr>
          <w:p w14:paraId="05E0E81A" w14:textId="47228092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1817" w:type="dxa"/>
            <w:vAlign w:val="center"/>
          </w:tcPr>
          <w:p w14:paraId="2034F1C8" w14:textId="32AB3123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4365"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</w:tr>
      <w:tr w:rsidR="00934365" w:rsidRPr="00BF466C" w14:paraId="50731DE7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1F847DD6" w14:textId="2B0EFA76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</w:t>
            </w:r>
            <m:oMath>
              <m:f>
                <m:fPr>
                  <m:ctrlPr>
                    <w:rPr>
                      <w:rFonts w:ascii="Cambria Math" w:eastAsiaTheme="minorEastAsia" w:hAnsi="Cambria Math" w:cs="Shonar Bangla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১</m:t>
                  </m:r>
                </m:num>
                <m:den>
                  <m:r>
                    <m:rPr>
                      <m:sty m:val="bi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২</m:t>
                  </m:r>
                </m:den>
              </m:f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”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honar Bangla"/>
                  <w:color w:val="000000" w:themeColor="text1"/>
                  <w:sz w:val="20"/>
                  <w:szCs w:val="20"/>
                </w:rPr>
                <m:t>×</m:t>
              </m:r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৫মিঃ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ফ্লাটবার</w:t>
            </w:r>
            <w:proofErr w:type="spellEnd"/>
          </w:p>
        </w:tc>
        <w:tc>
          <w:tcPr>
            <w:tcW w:w="1817" w:type="dxa"/>
            <w:vAlign w:val="center"/>
          </w:tcPr>
          <w:p w14:paraId="71C658F0" w14:textId="04E9E544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১১১’-</w:t>
            </w:r>
            <w:proofErr w:type="gram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০০”=</w:t>
            </w:r>
            <w:proofErr w:type="gram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৫৬কেজি</w:t>
            </w:r>
          </w:p>
        </w:tc>
        <w:tc>
          <w:tcPr>
            <w:tcW w:w="1817" w:type="dxa"/>
            <w:vAlign w:val="center"/>
          </w:tcPr>
          <w:p w14:paraId="614EDE3B" w14:textId="5848F5A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৮০.০০</w:t>
            </w:r>
          </w:p>
        </w:tc>
        <w:tc>
          <w:tcPr>
            <w:tcW w:w="1817" w:type="dxa"/>
            <w:vAlign w:val="center"/>
          </w:tcPr>
          <w:p w14:paraId="29B05EC4" w14:textId="5CBD7B36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৪৪৮০.০০</w:t>
            </w:r>
          </w:p>
        </w:tc>
      </w:tr>
      <w:tr w:rsidR="00934365" w:rsidRPr="00BF466C" w14:paraId="047D218E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6B4EF451" w14:textId="3D0B66DA" w:rsidR="00934365" w:rsidRPr="00BF466C" w:rsidRDefault="00934365" w:rsidP="00332044">
            <w:pPr>
              <w:spacing w:after="120"/>
              <w:rPr>
                <w:rFonts w:ascii="Bangla" w:eastAsiaTheme="minorEastAsia" w:hAnsi="Bangla" w:cs="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</w:t>
            </w:r>
            <m:oMath>
              <m:f>
                <m:fPr>
                  <m:ctrlPr>
                    <w:rPr>
                      <w:rFonts w:ascii="Cambria Math" w:eastAsiaTheme="minorEastAsia" w:hAnsi="Cambria Math" w:cs="Shonar Bangla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১</m:t>
                  </m:r>
                </m:num>
                <m:den>
                  <m:r>
                    <m:rPr>
                      <m:sty m:val="bi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২</m:t>
                  </m:r>
                </m:den>
              </m:f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”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honar Bangla"/>
                  <w:color w:val="000000" w:themeColor="text1"/>
                  <w:sz w:val="20"/>
                  <w:szCs w:val="20"/>
                </w:rPr>
                <m:t>×</m:t>
              </m:r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</w:t>
            </w:r>
            <m:oMath>
              <m:f>
                <m:fPr>
                  <m:ctrlPr>
                    <w:rPr>
                      <w:rFonts w:ascii="Cambria Math" w:eastAsiaTheme="minorEastAsia" w:hAnsi="Cambria Math" w:cs="Shonar Bangla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১</m:t>
                  </m:r>
                </m:num>
                <m:den>
                  <m:r>
                    <m:rPr>
                      <m:sty m:val="bi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২</m:t>
                  </m:r>
                </m:den>
              </m:f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”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honar Bangla"/>
                  <w:color w:val="000000" w:themeColor="text1"/>
                  <w:sz w:val="20"/>
                  <w:szCs w:val="20"/>
                </w:rPr>
                <m:t>×</m:t>
              </m:r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৫মিঃ</w:t>
            </w: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এঙ্গেল</w:t>
            </w:r>
            <w:proofErr w:type="spellEnd"/>
          </w:p>
        </w:tc>
        <w:tc>
          <w:tcPr>
            <w:tcW w:w="1817" w:type="dxa"/>
            <w:vAlign w:val="center"/>
          </w:tcPr>
          <w:p w14:paraId="4380B558" w14:textId="4A0D5082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৩৬কেজি</w:t>
            </w:r>
          </w:p>
        </w:tc>
        <w:tc>
          <w:tcPr>
            <w:tcW w:w="1817" w:type="dxa"/>
            <w:vAlign w:val="center"/>
          </w:tcPr>
          <w:p w14:paraId="3BB9CDBB" w14:textId="0BB63C52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৯০.০০</w:t>
            </w:r>
          </w:p>
        </w:tc>
        <w:tc>
          <w:tcPr>
            <w:tcW w:w="1817" w:type="dxa"/>
            <w:vAlign w:val="center"/>
          </w:tcPr>
          <w:p w14:paraId="621653D3" w14:textId="781B68C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৩২৪০.০০</w:t>
            </w:r>
          </w:p>
        </w:tc>
      </w:tr>
      <w:tr w:rsidR="00934365" w:rsidRPr="00BF466C" w14:paraId="141485FB" w14:textId="77777777" w:rsidTr="00BF466C">
        <w:trPr>
          <w:trHeight w:val="315"/>
          <w:jc w:val="center"/>
        </w:trPr>
        <w:tc>
          <w:tcPr>
            <w:tcW w:w="3271" w:type="dxa"/>
            <w:vAlign w:val="center"/>
          </w:tcPr>
          <w:p w14:paraId="4F7CFA16" w14:textId="69B97194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এম.এস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. ১০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গেজী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সিট</w:t>
            </w:r>
            <w:proofErr w:type="spellEnd"/>
          </w:p>
        </w:tc>
        <w:tc>
          <w:tcPr>
            <w:tcW w:w="1817" w:type="dxa"/>
            <w:vAlign w:val="center"/>
          </w:tcPr>
          <w:p w14:paraId="07744C7D" w14:textId="434B43C9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৭৪কেজি</w:t>
            </w:r>
          </w:p>
        </w:tc>
        <w:tc>
          <w:tcPr>
            <w:tcW w:w="1817" w:type="dxa"/>
            <w:vAlign w:val="center"/>
          </w:tcPr>
          <w:p w14:paraId="13A70964" w14:textId="30940209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১৩৫.০০</w:t>
            </w:r>
          </w:p>
        </w:tc>
        <w:tc>
          <w:tcPr>
            <w:tcW w:w="1817" w:type="dxa"/>
            <w:vAlign w:val="center"/>
          </w:tcPr>
          <w:p w14:paraId="0A1FFABA" w14:textId="572134BD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৯৯৯০.০০</w:t>
            </w:r>
          </w:p>
        </w:tc>
      </w:tr>
      <w:tr w:rsidR="00934365" w:rsidRPr="00BF466C" w14:paraId="3485D581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7264B3A4" w14:textId="3896BDE8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৩”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চাকা</w:t>
            </w:r>
            <w:proofErr w:type="spellEnd"/>
          </w:p>
        </w:tc>
        <w:tc>
          <w:tcPr>
            <w:tcW w:w="1817" w:type="dxa"/>
            <w:vAlign w:val="center"/>
          </w:tcPr>
          <w:p w14:paraId="3E4B857A" w14:textId="2F1A1D4D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২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পিচ</w:t>
            </w:r>
            <w:proofErr w:type="spellEnd"/>
          </w:p>
        </w:tc>
        <w:tc>
          <w:tcPr>
            <w:tcW w:w="1817" w:type="dxa"/>
            <w:vAlign w:val="center"/>
          </w:tcPr>
          <w:p w14:paraId="724C5C4E" w14:textId="77F96CC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৫০০.০০</w:t>
            </w:r>
          </w:p>
        </w:tc>
        <w:tc>
          <w:tcPr>
            <w:tcW w:w="1817" w:type="dxa"/>
            <w:vAlign w:val="center"/>
          </w:tcPr>
          <w:p w14:paraId="767E0502" w14:textId="03EBAFA9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১০০০.০০</w:t>
            </w:r>
          </w:p>
        </w:tc>
      </w:tr>
      <w:tr w:rsidR="00934365" w:rsidRPr="00BF466C" w14:paraId="2DE5F981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0D5C8464" w14:textId="40504719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৬”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honar Bangla"/>
                  <w:color w:val="000000" w:themeColor="text1"/>
                  <w:sz w:val="20"/>
                  <w:szCs w:val="20"/>
                </w:rPr>
                <m:t>×</m:t>
              </m:r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৪”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প্লেট</w:t>
            </w:r>
            <w:proofErr w:type="spellEnd"/>
          </w:p>
        </w:tc>
        <w:tc>
          <w:tcPr>
            <w:tcW w:w="1817" w:type="dxa"/>
            <w:vAlign w:val="center"/>
          </w:tcPr>
          <w:p w14:paraId="595CCFB6" w14:textId="60410BF4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৪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পিচ</w:t>
            </w:r>
            <w:proofErr w:type="spellEnd"/>
          </w:p>
        </w:tc>
        <w:tc>
          <w:tcPr>
            <w:tcW w:w="1817" w:type="dxa"/>
            <w:vAlign w:val="center"/>
          </w:tcPr>
          <w:p w14:paraId="58995B7F" w14:textId="0712BDD4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১৫০.০০</w:t>
            </w:r>
          </w:p>
        </w:tc>
        <w:tc>
          <w:tcPr>
            <w:tcW w:w="1817" w:type="dxa"/>
            <w:vAlign w:val="center"/>
          </w:tcPr>
          <w:p w14:paraId="0E5803F0" w14:textId="051288B8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৬০০.০০</w:t>
            </w:r>
          </w:p>
        </w:tc>
      </w:tr>
      <w:tr w:rsidR="00934365" w:rsidRPr="00BF466C" w14:paraId="4571B5CA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0A5BDA1F" w14:textId="2404B8BC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Shonar Bangla"/>
                      <w:b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৩</m:t>
                  </m:r>
                </m:num>
                <m:den>
                  <m:r>
                    <m:rPr>
                      <m:sty m:val="b"/>
                    </m:rPr>
                    <w:rPr>
                      <w:rFonts w:ascii="Shonar Bangla" w:eastAsiaTheme="minorEastAsia" w:hAnsi="Shonar Bangla" w:cs="Shonar Bangla"/>
                      <w:color w:val="000000" w:themeColor="text1"/>
                      <w:sz w:val="20"/>
                      <w:szCs w:val="20"/>
                    </w:rPr>
                    <m:t>৪</m:t>
                  </m:r>
                </m:den>
              </m:f>
            </m:oMath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নাট</w:t>
            </w:r>
            <w:proofErr w:type="spellEnd"/>
          </w:p>
        </w:tc>
        <w:tc>
          <w:tcPr>
            <w:tcW w:w="1817" w:type="dxa"/>
            <w:vAlign w:val="center"/>
          </w:tcPr>
          <w:p w14:paraId="00CB8E1D" w14:textId="04D369BE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২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817" w:type="dxa"/>
            <w:vAlign w:val="center"/>
          </w:tcPr>
          <w:p w14:paraId="1C17A084" w14:textId="1379CED8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৯০.০০</w:t>
            </w:r>
          </w:p>
        </w:tc>
        <w:tc>
          <w:tcPr>
            <w:tcW w:w="1817" w:type="dxa"/>
            <w:vAlign w:val="center"/>
          </w:tcPr>
          <w:p w14:paraId="5175A159" w14:textId="14AB7E99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১৮০.০০</w:t>
            </w:r>
          </w:p>
        </w:tc>
      </w:tr>
      <w:tr w:rsidR="00934365" w:rsidRPr="00BF466C" w14:paraId="7190D9C7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6598CDA0" w14:textId="5978E0E4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বেয়ারিং</w:t>
            </w:r>
            <w:proofErr w:type="spellEnd"/>
          </w:p>
        </w:tc>
        <w:tc>
          <w:tcPr>
            <w:tcW w:w="1817" w:type="dxa"/>
            <w:vAlign w:val="center"/>
          </w:tcPr>
          <w:p w14:paraId="32155D4D" w14:textId="25E3782C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৪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পিচ</w:t>
            </w:r>
            <w:proofErr w:type="spellEnd"/>
          </w:p>
        </w:tc>
        <w:tc>
          <w:tcPr>
            <w:tcW w:w="1817" w:type="dxa"/>
            <w:vAlign w:val="center"/>
          </w:tcPr>
          <w:p w14:paraId="78A92C36" w14:textId="1A915C9E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৮০.০০</w:t>
            </w:r>
          </w:p>
        </w:tc>
        <w:tc>
          <w:tcPr>
            <w:tcW w:w="1817" w:type="dxa"/>
            <w:vAlign w:val="center"/>
          </w:tcPr>
          <w:p w14:paraId="0D11FA46" w14:textId="16493FF2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৩২০.০০</w:t>
            </w:r>
          </w:p>
        </w:tc>
      </w:tr>
      <w:tr w:rsidR="00934365" w:rsidRPr="00BF466C" w14:paraId="4119E9A6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3076ED5E" w14:textId="4B597534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ইউ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লাইন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এঙ্গেল</w:t>
            </w:r>
            <w:proofErr w:type="spellEnd"/>
          </w:p>
        </w:tc>
        <w:tc>
          <w:tcPr>
            <w:tcW w:w="1817" w:type="dxa"/>
            <w:vAlign w:val="center"/>
          </w:tcPr>
          <w:p w14:paraId="5D7CFF52" w14:textId="3561CDF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৪২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কেজি</w:t>
            </w:r>
            <w:proofErr w:type="spellEnd"/>
          </w:p>
        </w:tc>
        <w:tc>
          <w:tcPr>
            <w:tcW w:w="1817" w:type="dxa"/>
            <w:vAlign w:val="center"/>
          </w:tcPr>
          <w:p w14:paraId="1F5BD444" w14:textId="1F50C3EB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৯০.০০</w:t>
            </w:r>
          </w:p>
        </w:tc>
        <w:tc>
          <w:tcPr>
            <w:tcW w:w="1817" w:type="dxa"/>
            <w:vAlign w:val="center"/>
          </w:tcPr>
          <w:p w14:paraId="20EB08A0" w14:textId="6E474C76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৩৭৮০.০০</w:t>
            </w:r>
          </w:p>
        </w:tc>
      </w:tr>
      <w:tr w:rsidR="00934365" w:rsidRPr="00BF466C" w14:paraId="505A4216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161E7740" w14:textId="66BFB4AE" w:rsidR="00934365" w:rsidRPr="00BF466C" w:rsidRDefault="00934365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নিচের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টি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লাইন</w:t>
            </w:r>
            <w:proofErr w:type="spellEnd"/>
          </w:p>
        </w:tc>
        <w:tc>
          <w:tcPr>
            <w:tcW w:w="1817" w:type="dxa"/>
            <w:vAlign w:val="center"/>
          </w:tcPr>
          <w:p w14:paraId="29D194DD" w14:textId="58DB174A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৩১.৫০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কেজি</w:t>
            </w:r>
            <w:proofErr w:type="spellEnd"/>
          </w:p>
        </w:tc>
        <w:tc>
          <w:tcPr>
            <w:tcW w:w="1817" w:type="dxa"/>
            <w:vAlign w:val="center"/>
          </w:tcPr>
          <w:p w14:paraId="6848A81E" w14:textId="355C332E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১১০.০০</w:t>
            </w:r>
          </w:p>
        </w:tc>
        <w:tc>
          <w:tcPr>
            <w:tcW w:w="1817" w:type="dxa"/>
            <w:vAlign w:val="center"/>
          </w:tcPr>
          <w:p w14:paraId="46666BD4" w14:textId="3D12A3CA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৩৪৬৫.০০</w:t>
            </w:r>
          </w:p>
        </w:tc>
      </w:tr>
      <w:tr w:rsidR="00934365" w:rsidRPr="00BF466C" w14:paraId="4081B95F" w14:textId="77777777" w:rsidTr="00BF466C">
        <w:trPr>
          <w:trHeight w:val="283"/>
          <w:jc w:val="center"/>
        </w:trPr>
        <w:tc>
          <w:tcPr>
            <w:tcW w:w="3271" w:type="dxa"/>
            <w:vAlign w:val="center"/>
          </w:tcPr>
          <w:p w14:paraId="1E9728A1" w14:textId="616DC6BE" w:rsidR="00934365" w:rsidRPr="00BF466C" w:rsidRDefault="008C3BC8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ইউ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কভার</w:t>
            </w:r>
            <w:proofErr w:type="spellEnd"/>
          </w:p>
        </w:tc>
        <w:tc>
          <w:tcPr>
            <w:tcW w:w="1817" w:type="dxa"/>
            <w:vAlign w:val="center"/>
          </w:tcPr>
          <w:p w14:paraId="27FE731E" w14:textId="7BFDC6C5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১২.২৫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বর্গফুট</w:t>
            </w:r>
            <w:proofErr w:type="spellEnd"/>
          </w:p>
        </w:tc>
        <w:tc>
          <w:tcPr>
            <w:tcW w:w="1817" w:type="dxa"/>
            <w:vAlign w:val="center"/>
          </w:tcPr>
          <w:p w14:paraId="67931C70" w14:textId="1A0F1D9E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১১০.০০</w:t>
            </w:r>
          </w:p>
        </w:tc>
        <w:tc>
          <w:tcPr>
            <w:tcW w:w="1817" w:type="dxa"/>
            <w:vAlign w:val="center"/>
          </w:tcPr>
          <w:p w14:paraId="11B6ED07" w14:textId="39F14999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১৩৪৭.৫০</w:t>
            </w:r>
          </w:p>
        </w:tc>
      </w:tr>
      <w:tr w:rsidR="00934365" w:rsidRPr="00BF466C" w14:paraId="21AA442D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56AA3938" w14:textId="2BE76260" w:rsidR="00934365" w:rsidRPr="00BF466C" w:rsidRDefault="008C3BC8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কান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তালা</w:t>
            </w:r>
            <w:proofErr w:type="spellEnd"/>
          </w:p>
        </w:tc>
        <w:tc>
          <w:tcPr>
            <w:tcW w:w="1817" w:type="dxa"/>
            <w:vAlign w:val="center"/>
          </w:tcPr>
          <w:p w14:paraId="5B6207B6" w14:textId="6BD8222D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৪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পিচ</w:t>
            </w:r>
            <w:proofErr w:type="spellEnd"/>
          </w:p>
        </w:tc>
        <w:tc>
          <w:tcPr>
            <w:tcW w:w="1817" w:type="dxa"/>
            <w:vAlign w:val="center"/>
          </w:tcPr>
          <w:p w14:paraId="5ACEC04F" w14:textId="7A0B5A2A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২০.০০</w:t>
            </w:r>
          </w:p>
        </w:tc>
        <w:tc>
          <w:tcPr>
            <w:tcW w:w="1817" w:type="dxa"/>
            <w:vAlign w:val="center"/>
          </w:tcPr>
          <w:p w14:paraId="48B485D1" w14:textId="717B9B8F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৮০.০০</w:t>
            </w:r>
          </w:p>
        </w:tc>
      </w:tr>
      <w:tr w:rsidR="00934365" w:rsidRPr="00BF466C" w14:paraId="3F8A4453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19335165" w14:textId="388C7703" w:rsidR="00934365" w:rsidRPr="00BF466C" w:rsidRDefault="001A7AD6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রং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C3BC8"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করা</w:t>
            </w:r>
            <w:proofErr w:type="spellEnd"/>
            <w:r w:rsidR="008C3BC8"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C3BC8"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রং</w:t>
            </w:r>
            <w:proofErr w:type="spellEnd"/>
            <w:r w:rsidR="008C3BC8"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C3BC8"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সহ</w:t>
            </w:r>
            <w:proofErr w:type="spellEnd"/>
          </w:p>
        </w:tc>
        <w:tc>
          <w:tcPr>
            <w:tcW w:w="1817" w:type="dxa"/>
            <w:vAlign w:val="center"/>
          </w:tcPr>
          <w:p w14:paraId="60C65D5A" w14:textId="7777777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817" w:type="dxa"/>
            <w:vAlign w:val="center"/>
          </w:tcPr>
          <w:p w14:paraId="34F83D18" w14:textId="7777777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817" w:type="dxa"/>
            <w:vAlign w:val="center"/>
          </w:tcPr>
          <w:p w14:paraId="324C9963" w14:textId="450D1B0A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১২০০.০০</w:t>
            </w:r>
          </w:p>
        </w:tc>
      </w:tr>
      <w:tr w:rsidR="00934365" w:rsidRPr="00BF466C" w14:paraId="7BE44B81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1BDC6A59" w14:textId="348AA333" w:rsidR="00934365" w:rsidRPr="00BF466C" w:rsidRDefault="008C3BC8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ওয়েল্ডিং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রড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17" w:type="dxa"/>
            <w:vAlign w:val="center"/>
          </w:tcPr>
          <w:p w14:paraId="71E8AA3A" w14:textId="67CC42AE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১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প্যাকেট</w:t>
            </w:r>
            <w:proofErr w:type="spellEnd"/>
          </w:p>
        </w:tc>
        <w:tc>
          <w:tcPr>
            <w:tcW w:w="1817" w:type="dxa"/>
            <w:vAlign w:val="center"/>
          </w:tcPr>
          <w:p w14:paraId="05D7615E" w14:textId="058698C2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৮৭০.০০</w:t>
            </w:r>
          </w:p>
        </w:tc>
        <w:tc>
          <w:tcPr>
            <w:tcW w:w="1817" w:type="dxa"/>
            <w:vAlign w:val="center"/>
          </w:tcPr>
          <w:p w14:paraId="32BF1503" w14:textId="0C408D6C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৮৭০.০০</w:t>
            </w:r>
          </w:p>
        </w:tc>
      </w:tr>
      <w:tr w:rsidR="00934365" w:rsidRPr="00BF466C" w14:paraId="17898E96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60564464" w14:textId="2D44BB8C" w:rsidR="00934365" w:rsidRPr="00BF466C" w:rsidRDefault="008C3BC8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৪”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শান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পাথর</w:t>
            </w:r>
            <w:proofErr w:type="spellEnd"/>
          </w:p>
        </w:tc>
        <w:tc>
          <w:tcPr>
            <w:tcW w:w="1817" w:type="dxa"/>
            <w:vAlign w:val="center"/>
          </w:tcPr>
          <w:p w14:paraId="688A9E65" w14:textId="54075D15" w:rsidR="00934365" w:rsidRPr="00BF466C" w:rsidRDefault="008C3BC8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২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817" w:type="dxa"/>
            <w:vAlign w:val="center"/>
          </w:tcPr>
          <w:p w14:paraId="28EB8260" w14:textId="4C24E00D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৫৫.০০</w:t>
            </w:r>
          </w:p>
        </w:tc>
        <w:tc>
          <w:tcPr>
            <w:tcW w:w="1817" w:type="dxa"/>
            <w:vAlign w:val="center"/>
          </w:tcPr>
          <w:p w14:paraId="6DF5761D" w14:textId="7CEFA6B1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১১০.০০</w:t>
            </w:r>
          </w:p>
        </w:tc>
      </w:tr>
      <w:tr w:rsidR="00934365" w:rsidRPr="00BF466C" w14:paraId="3341C7D0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262DD60F" w14:textId="2D81BAEA" w:rsidR="00934365" w:rsidRPr="00BF466C" w:rsidRDefault="00A37FC2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১৪”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কাটিং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পাথর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17" w:type="dxa"/>
            <w:vAlign w:val="center"/>
          </w:tcPr>
          <w:p w14:paraId="4779D38B" w14:textId="60C671F5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১টি</w:t>
            </w:r>
          </w:p>
        </w:tc>
        <w:tc>
          <w:tcPr>
            <w:tcW w:w="1817" w:type="dxa"/>
            <w:vAlign w:val="center"/>
          </w:tcPr>
          <w:p w14:paraId="27B54A06" w14:textId="303EDDD9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১৫০.০০</w:t>
            </w:r>
          </w:p>
        </w:tc>
        <w:tc>
          <w:tcPr>
            <w:tcW w:w="1817" w:type="dxa"/>
            <w:vAlign w:val="center"/>
          </w:tcPr>
          <w:p w14:paraId="70E58971" w14:textId="5A808A37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১৫০.০০</w:t>
            </w:r>
          </w:p>
        </w:tc>
      </w:tr>
      <w:tr w:rsidR="00934365" w:rsidRPr="00BF466C" w14:paraId="7B81615E" w14:textId="77777777" w:rsidTr="00BF466C">
        <w:trPr>
          <w:trHeight w:val="126"/>
          <w:jc w:val="center"/>
        </w:trPr>
        <w:tc>
          <w:tcPr>
            <w:tcW w:w="3271" w:type="dxa"/>
            <w:vAlign w:val="center"/>
          </w:tcPr>
          <w:p w14:paraId="18D7AEE0" w14:textId="6981C73B" w:rsidR="00934365" w:rsidRPr="00BF466C" w:rsidRDefault="00A37FC2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মুজুরি</w:t>
            </w:r>
            <w:proofErr w:type="spellEnd"/>
          </w:p>
        </w:tc>
        <w:tc>
          <w:tcPr>
            <w:tcW w:w="1817" w:type="dxa"/>
            <w:vAlign w:val="center"/>
          </w:tcPr>
          <w:p w14:paraId="255C8352" w14:textId="6E74E62A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প্রতি</w:t>
            </w:r>
            <w:proofErr w:type="spell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বর্গফুট</w:t>
            </w:r>
            <w:proofErr w:type="spellEnd"/>
          </w:p>
        </w:tc>
        <w:tc>
          <w:tcPr>
            <w:tcW w:w="1817" w:type="dxa"/>
            <w:vAlign w:val="center"/>
          </w:tcPr>
          <w:p w14:paraId="6926A040" w14:textId="5E567025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১৬০.০০</w:t>
            </w:r>
          </w:p>
        </w:tc>
        <w:tc>
          <w:tcPr>
            <w:tcW w:w="1817" w:type="dxa"/>
            <w:vAlign w:val="center"/>
          </w:tcPr>
          <w:p w14:paraId="09DEB1B0" w14:textId="11D46E2B" w:rsidR="00934365" w:rsidRPr="00BF466C" w:rsidRDefault="00A37FC2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১১৮৪৮.০০</w:t>
            </w:r>
          </w:p>
        </w:tc>
      </w:tr>
      <w:tr w:rsidR="00934365" w:rsidRPr="00BF466C" w14:paraId="5BA651FE" w14:textId="77777777" w:rsidTr="00BF466C">
        <w:trPr>
          <w:trHeight w:val="86"/>
          <w:jc w:val="center"/>
        </w:trPr>
        <w:tc>
          <w:tcPr>
            <w:tcW w:w="3271" w:type="dxa"/>
            <w:vAlign w:val="center"/>
          </w:tcPr>
          <w:p w14:paraId="31E4E71E" w14:textId="21BFBE29" w:rsidR="00934365" w:rsidRPr="00BF466C" w:rsidRDefault="00464DD6" w:rsidP="00332044">
            <w:pPr>
              <w:spacing w:after="120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১০</w:t>
            </w:r>
            <w:proofErr w:type="gram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% 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0"/>
                <w:szCs w:val="20"/>
              </w:rPr>
              <w:t>ব্যবসায়ের</w:t>
            </w:r>
            <w:proofErr w:type="spellEnd"/>
            <w:proofErr w:type="gramEnd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লাভ</w:t>
            </w:r>
            <w:proofErr w:type="spellEnd"/>
          </w:p>
        </w:tc>
        <w:tc>
          <w:tcPr>
            <w:tcW w:w="1817" w:type="dxa"/>
            <w:vAlign w:val="center"/>
          </w:tcPr>
          <w:p w14:paraId="35834A08" w14:textId="7777777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817" w:type="dxa"/>
            <w:vAlign w:val="center"/>
          </w:tcPr>
          <w:p w14:paraId="08BBF079" w14:textId="77777777" w:rsidR="00934365" w:rsidRPr="00BF466C" w:rsidRDefault="00934365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817" w:type="dxa"/>
            <w:vAlign w:val="center"/>
          </w:tcPr>
          <w:p w14:paraId="2D050416" w14:textId="3D95C728" w:rsidR="00934365" w:rsidRPr="00BF466C" w:rsidRDefault="00464DD6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৪২৬৬.০০</w:t>
            </w:r>
          </w:p>
        </w:tc>
      </w:tr>
      <w:tr w:rsidR="00464DD6" w:rsidRPr="00BF466C" w14:paraId="5D424F3D" w14:textId="77777777" w:rsidTr="00BF466C">
        <w:trPr>
          <w:trHeight w:val="196"/>
          <w:jc w:val="center"/>
        </w:trPr>
        <w:tc>
          <w:tcPr>
            <w:tcW w:w="6906" w:type="dxa"/>
            <w:gridSpan w:val="3"/>
            <w:vAlign w:val="center"/>
          </w:tcPr>
          <w:p w14:paraId="578D12FE" w14:textId="6B581447" w:rsidR="00464DD6" w:rsidRPr="00BF466C" w:rsidRDefault="00464DD6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1817" w:type="dxa"/>
            <w:vAlign w:val="center"/>
          </w:tcPr>
          <w:p w14:paraId="5A1E7383" w14:textId="08CD77B5" w:rsidR="00464DD6" w:rsidRPr="00BF466C" w:rsidRDefault="00464DD6" w:rsidP="00B75524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F466C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0"/>
                <w:szCs w:val="20"/>
              </w:rPr>
              <w:t>৪৬৯২৬.০০</w:t>
            </w:r>
          </w:p>
        </w:tc>
      </w:tr>
    </w:tbl>
    <w:p w14:paraId="1968545F" w14:textId="4782BB8A" w:rsidR="008F18F8" w:rsidRPr="005F2A52" w:rsidRDefault="008F18F8" w:rsidP="005F2A52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r w:rsidR="00464DD6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464DD6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proofErr w:type="spellStart"/>
      <w:r w:rsidR="00464D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 w:rsidR="00464D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464D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464D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(৪৬৯২৬.৫০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÷</m:t>
        </m:r>
      </m:oMath>
      <w:r w:rsidR="00464D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৭৪.০৫) = </w:t>
      </w:r>
      <w:r w:rsidR="007E30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৬৩৩.৭১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≈</m:t>
        </m:r>
      </m:oMath>
      <w:r w:rsidR="007E30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৬৩৪.০০ </w:t>
      </w:r>
      <w:proofErr w:type="spellStart"/>
      <w:r w:rsidR="007E30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E30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E30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="007E307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70385D"/>
    <w:rsid w:val="007D02D1"/>
    <w:rsid w:val="007E3079"/>
    <w:rsid w:val="00887277"/>
    <w:rsid w:val="008C3BC8"/>
    <w:rsid w:val="008E2F34"/>
    <w:rsid w:val="008F18F8"/>
    <w:rsid w:val="00934365"/>
    <w:rsid w:val="00A37FC2"/>
    <w:rsid w:val="00B75524"/>
    <w:rsid w:val="00BF466C"/>
    <w:rsid w:val="00CD5CAC"/>
    <w:rsid w:val="00D234BE"/>
    <w:rsid w:val="00DB286A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2022-06-22T12:01:00Z</cp:lastPrinted>
  <dcterms:created xsi:type="dcterms:W3CDTF">2022-06-22T11:51:00Z</dcterms:created>
  <dcterms:modified xsi:type="dcterms:W3CDTF">2022-06-22T12:23:00Z</dcterms:modified>
</cp:coreProperties>
</file>