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A2D20" w:rsidR="007D0285" w:rsidP="77342A85" w:rsidRDefault="007D0285" w14:paraId="772B42E7" w14:textId="05E487F4">
      <w:pPr>
        <w:jc w:val="center"/>
        <w:rPr>
          <w:rFonts w:ascii="Cambria" w:hAnsi="Cambria" w:cs="Arial" w:asciiTheme="minorAscii" w:hAnsiTheme="minorAscii"/>
        </w:rPr>
      </w:pPr>
      <w:r>
        <w:drawing>
          <wp:inline wp14:editId="1FA4B283" wp14:anchorId="020B14C1">
            <wp:extent cx="3366135" cy="1196458"/>
            <wp:effectExtent l="0" t="0" r="12065" b="0"/>
            <wp:docPr id="2" name="Picture 2" title=""/>
            <wp:cNvGraphicFramePr>
              <a:graphicFrameLocks noChangeAspect="1"/>
            </wp:cNvGraphicFramePr>
            <a:graphic>
              <a:graphicData uri="http://schemas.openxmlformats.org/drawingml/2006/picture">
                <pic:pic>
                  <pic:nvPicPr>
                    <pic:cNvPr id="0" name="Picture 2"/>
                    <pic:cNvPicPr/>
                  </pic:nvPicPr>
                  <pic:blipFill>
                    <a:blip r:embed="Re2097f3be78942d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366135" cy="1196458"/>
                    </a:xfrm>
                    <a:prstGeom prst="rect">
                      <a:avLst/>
                    </a:prstGeom>
                  </pic:spPr>
                </pic:pic>
              </a:graphicData>
            </a:graphic>
          </wp:inline>
        </w:drawing>
      </w:r>
    </w:p>
    <w:p w:rsidR="77342A85" w:rsidP="77342A85" w:rsidRDefault="77342A85" w14:paraId="7D95C956" w14:textId="130EEB90">
      <w:pPr>
        <w:pStyle w:val="Normal"/>
        <w:jc w:val="center"/>
        <w:rPr>
          <w:rFonts w:ascii="Cambria" w:hAnsi="Cambria" w:cs="Arial" w:asciiTheme="minorAscii" w:hAnsiTheme="minorAscii"/>
        </w:rPr>
      </w:pPr>
    </w:p>
    <w:tbl>
      <w:tblPr>
        <w:tblStyle w:val="TableGrid"/>
        <w:tblW w:w="0" w:type="auto"/>
        <w:tblLook w:val="04A0" w:firstRow="1" w:lastRow="0" w:firstColumn="1" w:lastColumn="0" w:noHBand="0" w:noVBand="1"/>
      </w:tblPr>
      <w:tblGrid>
        <w:gridCol w:w="1875"/>
        <w:gridCol w:w="7475"/>
      </w:tblGrid>
      <w:tr w:rsidRPr="00CA2D20" w:rsidR="00836B86" w:rsidTr="77342A85" w14:paraId="4BD32B63" w14:textId="77777777">
        <w:tc>
          <w:tcPr>
            <w:tcW w:w="10165" w:type="dxa"/>
            <w:gridSpan w:val="2"/>
            <w:tcBorders>
              <w:bottom w:val="single" w:color="auto" w:sz="4" w:space="0"/>
            </w:tcBorders>
            <w:tcMar/>
          </w:tcPr>
          <w:p w:rsidRPr="00CA2D20" w:rsidR="00836B86" w:rsidP="007B1816" w:rsidRDefault="00836B86" w14:paraId="51B29A38" w14:textId="77777777">
            <w:pPr>
              <w:pStyle w:val="Heading1"/>
              <w:rPr>
                <w:rFonts w:asciiTheme="minorHAnsi" w:hAnsiTheme="minorHAnsi"/>
              </w:rPr>
            </w:pPr>
            <w:r w:rsidRPr="00CA2D20">
              <w:rPr>
                <w:rFonts w:asciiTheme="minorHAnsi" w:hAnsiTheme="minorHAnsi"/>
              </w:rPr>
              <w:t>Course Information</w:t>
            </w:r>
          </w:p>
        </w:tc>
      </w:tr>
      <w:tr w:rsidRPr="00CA2D20" w:rsidR="007B1816" w:rsidTr="77342A85" w14:paraId="669AD79D" w14:textId="77777777">
        <w:trPr>
          <w:trHeight w:val="70"/>
        </w:trPr>
        <w:tc>
          <w:tcPr>
            <w:tcW w:w="1975" w:type="dxa"/>
            <w:tcBorders>
              <w:top w:val="single" w:color="auto" w:sz="4" w:space="0"/>
              <w:left w:val="nil"/>
              <w:bottom w:val="nil"/>
              <w:right w:val="nil"/>
            </w:tcBorders>
            <w:tcMar/>
          </w:tcPr>
          <w:p w:rsidRPr="00CA2D20" w:rsidR="007B1816" w:rsidP="007B1816" w:rsidRDefault="007B1816" w14:paraId="7F345505" w14:textId="77777777">
            <w:pPr>
              <w:pStyle w:val="NoSpacing"/>
            </w:pPr>
          </w:p>
        </w:tc>
        <w:tc>
          <w:tcPr>
            <w:tcW w:w="8190" w:type="dxa"/>
            <w:tcBorders>
              <w:top w:val="single" w:color="auto" w:sz="4" w:space="0"/>
              <w:left w:val="nil"/>
              <w:bottom w:val="nil"/>
              <w:right w:val="nil"/>
            </w:tcBorders>
            <w:tcMar/>
          </w:tcPr>
          <w:p w:rsidRPr="00CA2D20" w:rsidR="007B1816" w:rsidP="007B1816" w:rsidRDefault="007B1816" w14:paraId="15AE9BC7" w14:textId="77777777">
            <w:pPr>
              <w:pStyle w:val="NoSpacing"/>
            </w:pPr>
          </w:p>
        </w:tc>
      </w:tr>
      <w:tr w:rsidRPr="00CA2D20" w:rsidR="00836B86" w:rsidTr="77342A85" w14:paraId="65203327" w14:textId="77777777">
        <w:tc>
          <w:tcPr>
            <w:tcW w:w="1975" w:type="dxa"/>
            <w:tcBorders>
              <w:top w:val="nil"/>
              <w:left w:val="nil"/>
              <w:bottom w:val="nil"/>
              <w:right w:val="single" w:color="auto" w:sz="4" w:space="0"/>
            </w:tcBorders>
            <w:tcMar/>
          </w:tcPr>
          <w:p w:rsidRPr="00CA2D20" w:rsidR="00836B86" w:rsidP="007D0285" w:rsidRDefault="00836B86" w14:paraId="5D4E9653" w14:textId="55A52A41">
            <w:pPr>
              <w:rPr>
                <w:rFonts w:cs="Arial" w:asciiTheme="minorHAnsi" w:hAnsiTheme="minorHAnsi"/>
              </w:rPr>
            </w:pPr>
            <w:r w:rsidRPr="00CA2D20">
              <w:rPr>
                <w:rFonts w:cs="Arial" w:asciiTheme="minorHAnsi" w:hAnsiTheme="minorHAnsi"/>
              </w:rPr>
              <w:t>Number</w:t>
            </w:r>
          </w:p>
        </w:tc>
        <w:tc>
          <w:tcPr>
            <w:tcW w:w="8190" w:type="dxa"/>
            <w:tcBorders>
              <w:top w:val="nil"/>
              <w:left w:val="single" w:color="auto" w:sz="4" w:space="0"/>
              <w:bottom w:val="nil"/>
              <w:right w:val="nil"/>
            </w:tcBorders>
            <w:tcMar/>
          </w:tcPr>
          <w:p w:rsidRPr="00CA2D20" w:rsidR="00836B86" w:rsidP="007D0285" w:rsidRDefault="002C7D23" w14:paraId="2AE9C465" w14:textId="4CE4485E">
            <w:pPr>
              <w:rPr>
                <w:rFonts w:cs="Arial" w:asciiTheme="minorHAnsi" w:hAnsiTheme="minorHAnsi"/>
              </w:rPr>
            </w:pPr>
            <w:r>
              <w:rPr>
                <w:rFonts w:cs="Arial" w:asciiTheme="minorHAnsi" w:hAnsiTheme="minorHAnsi"/>
              </w:rPr>
              <w:t>COM</w:t>
            </w:r>
            <w:r w:rsidR="00CA7565">
              <w:rPr>
                <w:rFonts w:cs="Arial" w:asciiTheme="minorHAnsi" w:hAnsiTheme="minorHAnsi"/>
              </w:rPr>
              <w:t>M</w:t>
            </w:r>
            <w:r w:rsidRPr="00CA2D20" w:rsidR="00836B86">
              <w:rPr>
                <w:rFonts w:cs="Arial" w:asciiTheme="minorHAnsi" w:hAnsiTheme="minorHAnsi"/>
              </w:rPr>
              <w:t xml:space="preserve"> </w:t>
            </w:r>
            <w:r w:rsidR="00CA7565">
              <w:rPr>
                <w:rFonts w:cs="Arial" w:asciiTheme="minorHAnsi" w:hAnsiTheme="minorHAnsi"/>
              </w:rPr>
              <w:t>4</w:t>
            </w:r>
            <w:r w:rsidRPr="00CA2D20" w:rsidR="000B1E48">
              <w:rPr>
                <w:rFonts w:cs="Arial" w:asciiTheme="minorHAnsi" w:hAnsiTheme="minorHAnsi"/>
              </w:rPr>
              <w:t>263</w:t>
            </w:r>
          </w:p>
        </w:tc>
      </w:tr>
      <w:tr w:rsidRPr="00CA2D20" w:rsidR="00836B86" w:rsidTr="77342A85" w14:paraId="493F655A" w14:textId="77777777">
        <w:tc>
          <w:tcPr>
            <w:tcW w:w="1975" w:type="dxa"/>
            <w:tcBorders>
              <w:top w:val="nil"/>
              <w:left w:val="nil"/>
              <w:bottom w:val="nil"/>
              <w:right w:val="single" w:color="auto" w:sz="4" w:space="0"/>
            </w:tcBorders>
            <w:tcMar/>
          </w:tcPr>
          <w:p w:rsidRPr="00CA2D20" w:rsidR="00CE2464" w:rsidP="007D0285" w:rsidRDefault="00CE2464" w14:paraId="54A8E391" w14:textId="77777777">
            <w:pPr>
              <w:rPr>
                <w:rFonts w:cs="Arial" w:asciiTheme="minorHAnsi" w:hAnsiTheme="minorHAnsi"/>
              </w:rPr>
            </w:pPr>
          </w:p>
          <w:p w:rsidRPr="00CA2D20" w:rsidR="00836B86" w:rsidP="007D0285" w:rsidRDefault="00836B86" w14:paraId="1F573E8E" w14:textId="3C52EF08">
            <w:pPr>
              <w:rPr>
                <w:rFonts w:cs="Arial" w:asciiTheme="minorHAnsi" w:hAnsiTheme="minorHAnsi"/>
              </w:rPr>
            </w:pPr>
            <w:r w:rsidRPr="00CA2D20">
              <w:rPr>
                <w:rFonts w:cs="Arial" w:asciiTheme="minorHAnsi" w:hAnsiTheme="minorHAnsi"/>
              </w:rPr>
              <w:t>Course Title</w:t>
            </w:r>
          </w:p>
        </w:tc>
        <w:tc>
          <w:tcPr>
            <w:tcW w:w="8190" w:type="dxa"/>
            <w:tcBorders>
              <w:top w:val="nil"/>
              <w:left w:val="single" w:color="auto" w:sz="4" w:space="0"/>
              <w:bottom w:val="nil"/>
              <w:right w:val="nil"/>
            </w:tcBorders>
            <w:tcMar/>
          </w:tcPr>
          <w:p w:rsidRPr="00CA2D20" w:rsidR="00CE2464" w:rsidP="007D0285" w:rsidRDefault="00CE2464" w14:paraId="41A3BA73" w14:textId="77777777">
            <w:pPr>
              <w:rPr>
                <w:rFonts w:cs="Arial" w:asciiTheme="minorHAnsi" w:hAnsiTheme="minorHAnsi"/>
              </w:rPr>
            </w:pPr>
          </w:p>
          <w:p w:rsidRPr="00CA2D20" w:rsidR="00836B86" w:rsidP="007D0285" w:rsidRDefault="00836B86" w14:paraId="710789D3" w14:textId="1D8650CA">
            <w:pPr>
              <w:rPr>
                <w:rFonts w:cs="Arial" w:asciiTheme="minorHAnsi" w:hAnsiTheme="minorHAnsi"/>
              </w:rPr>
            </w:pPr>
            <w:r w:rsidRPr="00CA2D20">
              <w:rPr>
                <w:rFonts w:cs="Arial" w:asciiTheme="minorHAnsi" w:hAnsiTheme="minorHAnsi"/>
              </w:rPr>
              <w:t>Cybersecurity</w:t>
            </w:r>
            <w:r w:rsidR="00D60CBD">
              <w:rPr>
                <w:rFonts w:cs="Arial" w:asciiTheme="minorHAnsi" w:hAnsiTheme="minorHAnsi"/>
              </w:rPr>
              <w:t xml:space="preserve"> as a Business Risk</w:t>
            </w:r>
          </w:p>
        </w:tc>
      </w:tr>
      <w:tr w:rsidRPr="00CA2D20" w:rsidR="00836B86" w:rsidTr="77342A85" w14:paraId="62D84C3F" w14:textId="77777777">
        <w:tc>
          <w:tcPr>
            <w:tcW w:w="1975" w:type="dxa"/>
            <w:tcBorders>
              <w:top w:val="nil"/>
              <w:left w:val="nil"/>
              <w:bottom w:val="nil"/>
              <w:right w:val="single" w:color="auto" w:sz="4" w:space="0"/>
            </w:tcBorders>
            <w:tcMar/>
          </w:tcPr>
          <w:p w:rsidRPr="00CA2D20" w:rsidR="00CE2464" w:rsidP="007D0285" w:rsidRDefault="00CE2464" w14:paraId="1E245544" w14:textId="77777777">
            <w:pPr>
              <w:rPr>
                <w:rFonts w:cs="Arial" w:asciiTheme="minorHAnsi" w:hAnsiTheme="minorHAnsi"/>
              </w:rPr>
            </w:pPr>
          </w:p>
          <w:p w:rsidRPr="00CA2D20" w:rsidR="00836B86" w:rsidP="007D0285" w:rsidRDefault="00836B86" w14:paraId="202017B9" w14:textId="6E2F0D76">
            <w:pPr>
              <w:rPr>
                <w:rFonts w:cs="Arial" w:asciiTheme="minorHAnsi" w:hAnsiTheme="minorHAnsi"/>
              </w:rPr>
            </w:pPr>
            <w:r w:rsidRPr="00CA2D20">
              <w:rPr>
                <w:rFonts w:cs="Arial" w:asciiTheme="minorHAnsi" w:hAnsiTheme="minorHAnsi"/>
              </w:rPr>
              <w:t>Meeting Dates</w:t>
            </w:r>
          </w:p>
        </w:tc>
        <w:tc>
          <w:tcPr>
            <w:tcW w:w="8190" w:type="dxa"/>
            <w:tcBorders>
              <w:top w:val="nil"/>
              <w:left w:val="single" w:color="auto" w:sz="4" w:space="0"/>
              <w:bottom w:val="nil"/>
              <w:right w:val="nil"/>
            </w:tcBorders>
            <w:tcMar/>
          </w:tcPr>
          <w:p w:rsidRPr="00CA2D20" w:rsidR="00CE2464" w:rsidP="008F6770" w:rsidRDefault="00CE2464" w14:paraId="1D7F1985" w14:textId="77777777">
            <w:pPr>
              <w:rPr>
                <w:rFonts w:cs="Arial" w:asciiTheme="minorHAnsi" w:hAnsiTheme="minorHAnsi"/>
              </w:rPr>
            </w:pPr>
          </w:p>
          <w:p w:rsidRPr="00CA2D20" w:rsidR="00E62D39" w:rsidP="008F6770" w:rsidRDefault="00CA2D20" w14:paraId="66FF1512" w14:textId="18B01EED">
            <w:pPr>
              <w:rPr>
                <w:rFonts w:cs="Arial" w:asciiTheme="minorHAnsi" w:hAnsiTheme="minorHAnsi"/>
              </w:rPr>
            </w:pPr>
            <w:r w:rsidRPr="00CA2D20">
              <w:rPr>
                <w:rFonts w:cs="Arial" w:asciiTheme="minorHAnsi" w:hAnsiTheme="minorHAnsi"/>
              </w:rPr>
              <w:t>Monday and Wednesday</w:t>
            </w:r>
            <w:r w:rsidRPr="00CA2D20" w:rsidR="00FC2D2C">
              <w:rPr>
                <w:rFonts w:cs="Arial" w:asciiTheme="minorHAnsi" w:hAnsiTheme="minorHAnsi"/>
              </w:rPr>
              <w:t xml:space="preserve">, </w:t>
            </w:r>
            <w:r w:rsidRPr="00CA2D20">
              <w:rPr>
                <w:rFonts w:cs="Arial" w:asciiTheme="minorHAnsi" w:hAnsiTheme="minorHAnsi"/>
              </w:rPr>
              <w:t>12:</w:t>
            </w:r>
            <w:r w:rsidRPr="00CA2D20" w:rsidR="00FC2D2C">
              <w:rPr>
                <w:rFonts w:cs="Arial" w:asciiTheme="minorHAnsi" w:hAnsiTheme="minorHAnsi"/>
              </w:rPr>
              <w:t>30-</w:t>
            </w:r>
            <w:r w:rsidRPr="00CA2D20">
              <w:rPr>
                <w:rFonts w:cs="Arial" w:asciiTheme="minorHAnsi" w:hAnsiTheme="minorHAnsi"/>
              </w:rPr>
              <w:t>1</w:t>
            </w:r>
            <w:r w:rsidRPr="00CA2D20" w:rsidR="00FC2D2C">
              <w:rPr>
                <w:rFonts w:cs="Arial" w:asciiTheme="minorHAnsi" w:hAnsiTheme="minorHAnsi"/>
              </w:rPr>
              <w:t xml:space="preserve">:45 </w:t>
            </w:r>
          </w:p>
        </w:tc>
      </w:tr>
      <w:tr w:rsidRPr="00CA2D20" w:rsidR="007B1816" w:rsidTr="77342A85" w14:paraId="699DFA08" w14:textId="77777777">
        <w:tc>
          <w:tcPr>
            <w:tcW w:w="1975" w:type="dxa"/>
            <w:tcBorders>
              <w:top w:val="nil"/>
              <w:left w:val="nil"/>
              <w:bottom w:val="single" w:color="auto" w:sz="4" w:space="0"/>
              <w:right w:val="nil"/>
            </w:tcBorders>
            <w:tcMar/>
          </w:tcPr>
          <w:p w:rsidRPr="00CA2D20" w:rsidR="007B1816" w:rsidP="007B1816" w:rsidRDefault="007B1816" w14:paraId="1EF1FEA1" w14:textId="77777777">
            <w:pPr>
              <w:pStyle w:val="NoSpacing"/>
            </w:pPr>
          </w:p>
        </w:tc>
        <w:tc>
          <w:tcPr>
            <w:tcW w:w="8190" w:type="dxa"/>
            <w:tcBorders>
              <w:top w:val="nil"/>
              <w:left w:val="nil"/>
              <w:bottom w:val="single" w:color="auto" w:sz="4" w:space="0"/>
              <w:right w:val="nil"/>
            </w:tcBorders>
            <w:tcMar/>
          </w:tcPr>
          <w:p w:rsidRPr="00CA2D20" w:rsidR="007B1816" w:rsidP="007B1816" w:rsidRDefault="007B1816" w14:paraId="44C235FD" w14:textId="77777777">
            <w:pPr>
              <w:pStyle w:val="NoSpacing"/>
            </w:pPr>
          </w:p>
        </w:tc>
      </w:tr>
      <w:tr w:rsidRPr="00CA2D20" w:rsidR="00836B86" w:rsidTr="77342A85" w14:paraId="1E52E143" w14:textId="77777777">
        <w:tc>
          <w:tcPr>
            <w:tcW w:w="10165" w:type="dxa"/>
            <w:gridSpan w:val="2"/>
            <w:tcBorders>
              <w:top w:val="single" w:color="auto" w:sz="4" w:space="0"/>
              <w:bottom w:val="single" w:color="auto" w:sz="4" w:space="0"/>
            </w:tcBorders>
            <w:tcMar/>
          </w:tcPr>
          <w:p w:rsidRPr="00CA2D20" w:rsidR="00836B86" w:rsidP="00710534" w:rsidRDefault="00836B86" w14:paraId="6C8DFDEA" w14:textId="77777777">
            <w:pPr>
              <w:pStyle w:val="Heading1"/>
              <w:rPr>
                <w:rFonts w:cs="Arial" w:asciiTheme="minorHAnsi" w:hAnsiTheme="minorHAnsi"/>
                <w:sz w:val="22"/>
                <w:szCs w:val="22"/>
              </w:rPr>
            </w:pPr>
            <w:r w:rsidRPr="00CA2D20">
              <w:rPr>
                <w:rFonts w:asciiTheme="minorHAnsi" w:hAnsiTheme="minorHAnsi"/>
              </w:rPr>
              <w:t>Course Description</w:t>
            </w:r>
          </w:p>
        </w:tc>
      </w:tr>
      <w:tr w:rsidRPr="00CA2D20" w:rsidR="00836B86" w:rsidTr="77342A85" w14:paraId="1DE4890F" w14:textId="77777777">
        <w:tc>
          <w:tcPr>
            <w:tcW w:w="10165" w:type="dxa"/>
            <w:gridSpan w:val="2"/>
            <w:tcBorders>
              <w:top w:val="single" w:color="auto" w:sz="4" w:space="0"/>
              <w:left w:val="nil"/>
              <w:bottom w:val="single" w:color="auto" w:sz="4" w:space="0"/>
              <w:right w:val="nil"/>
            </w:tcBorders>
            <w:tcMar/>
          </w:tcPr>
          <w:p w:rsidR="77342A85" w:rsidP="77342A85" w:rsidRDefault="77342A85" w14:paraId="1BD3E27A" w14:textId="3949D28D">
            <w:pPr>
              <w:pStyle w:val="Normal"/>
            </w:pPr>
            <w:r w:rsidRPr="77342A85" w:rsidR="77342A85">
              <w:rPr>
                <w:rFonts w:ascii="Cambria" w:hAnsi="Cambria" w:eastAsia="Cambria" w:cs="Cambria"/>
                <w:noProof w:val="0"/>
                <w:sz w:val="24"/>
                <w:szCs w:val="24"/>
                <w:lang w:val="en-US"/>
              </w:rPr>
              <w:t>This course offers a foundational introduction to cybersecurity, focusing on the essential principles and practices needed to safeguard digital information. Students will explore key concepts such as confidentiality, integrity, and availability, while learning about various cyber threats, hacker motivations, and attack vectors. The course covers network communications, defensive technologies, encryption, and authentication methods, providing a well-rounded understanding of how to protect networks and data. Additionally, students will examine the importance of data privacy, organizational resilience, and effective incident response, equipping them with the knowledge to navigate the complexities of the cybersecurity landscape.</w:t>
            </w:r>
          </w:p>
          <w:p w:rsidRPr="00CA2D20" w:rsidR="00E62D39" w:rsidP="00710534" w:rsidRDefault="00E62D39" w14:paraId="1610CF11" w14:textId="77777777">
            <w:pPr>
              <w:rPr>
                <w:rFonts w:cs="Arial" w:asciiTheme="minorHAnsi" w:hAnsiTheme="minorHAnsi"/>
              </w:rPr>
            </w:pPr>
          </w:p>
        </w:tc>
      </w:tr>
      <w:tr w:rsidRPr="00CA2D20" w:rsidR="00836B86" w:rsidTr="77342A85" w14:paraId="10AE8A4E" w14:textId="77777777">
        <w:tc>
          <w:tcPr>
            <w:tcW w:w="10165" w:type="dxa"/>
            <w:gridSpan w:val="2"/>
            <w:tcBorders>
              <w:top w:val="single" w:color="auto" w:sz="4" w:space="0"/>
              <w:bottom w:val="single" w:color="auto" w:sz="4" w:space="0"/>
            </w:tcBorders>
            <w:tcMar/>
          </w:tcPr>
          <w:p w:rsidRPr="00CA2D20" w:rsidR="00836B86" w:rsidP="77342A85" w:rsidRDefault="00836B86" w14:paraId="636ABBAB" w14:textId="3F04C4B7">
            <w:pPr>
              <w:pStyle w:val="Heading1"/>
              <w:rPr>
                <w:rFonts w:ascii="Cambria" w:hAnsi="Cambria" w:asciiTheme="minorAscii" w:hAnsiTheme="minorAscii"/>
              </w:rPr>
            </w:pPr>
            <w:r w:rsidRPr="77342A85" w:rsidR="77342A85">
              <w:rPr>
                <w:rFonts w:ascii="Cambria" w:hAnsi="Cambria" w:asciiTheme="minorAscii" w:hAnsiTheme="minorAscii"/>
              </w:rPr>
              <w:t>Learning Objectives</w:t>
            </w:r>
          </w:p>
        </w:tc>
      </w:tr>
      <w:tr w:rsidRPr="00CA2D20" w:rsidR="00836B86" w:rsidTr="77342A85" w14:paraId="5ED1BF81" w14:textId="77777777">
        <w:tc>
          <w:tcPr>
            <w:tcW w:w="10165" w:type="dxa"/>
            <w:gridSpan w:val="2"/>
            <w:tcBorders>
              <w:top w:val="single" w:color="auto" w:sz="4" w:space="0"/>
              <w:left w:val="nil"/>
              <w:bottom w:val="nil"/>
              <w:right w:val="nil"/>
            </w:tcBorders>
            <w:tcMar/>
          </w:tcPr>
          <w:p w:rsidRPr="00CA2D20" w:rsidR="00B2478B" w:rsidP="77342A85" w:rsidRDefault="20ABC6A6" w14:paraId="642893A2" w14:textId="1C3182F5">
            <w:pPr>
              <w:pStyle w:val="ListParagraph"/>
              <w:numPr>
                <w:ilvl w:val="0"/>
                <w:numId w:val="4"/>
              </w:numPr>
              <w:ind w:left="360"/>
              <w:rPr>
                <w:noProof w:val="0"/>
                <w:sz w:val="24"/>
                <w:szCs w:val="24"/>
                <w:lang w:val="en-US"/>
              </w:rPr>
            </w:pPr>
            <w:r w:rsidRPr="77342A85" w:rsidR="77342A85">
              <w:rPr>
                <w:noProof w:val="0"/>
                <w:sz w:val="24"/>
                <w:szCs w:val="24"/>
                <w:lang w:val="en-US"/>
              </w:rPr>
              <w:t>Understand the fundamental principles of cybersecurity, including confidentiality, integrity, and availability.</w:t>
            </w:r>
          </w:p>
          <w:p w:rsidRPr="00CA2D20" w:rsidR="00B2478B" w:rsidP="77342A85" w:rsidRDefault="20ABC6A6" w14:paraId="71AC15AF" w14:textId="21B6050D">
            <w:pPr>
              <w:pStyle w:val="ListParagraph"/>
              <w:numPr>
                <w:ilvl w:val="0"/>
                <w:numId w:val="4"/>
              </w:numPr>
              <w:spacing w:before="0" w:beforeAutospacing="off" w:after="0" w:afterAutospacing="off"/>
              <w:ind w:left="360"/>
              <w:rPr>
                <w:noProof w:val="0"/>
                <w:sz w:val="24"/>
                <w:szCs w:val="24"/>
                <w:lang w:val="en-US"/>
              </w:rPr>
            </w:pPr>
            <w:r w:rsidRPr="77342A85" w:rsidR="77342A85">
              <w:rPr>
                <w:noProof w:val="0"/>
                <w:sz w:val="24"/>
                <w:szCs w:val="24"/>
                <w:lang w:val="en-US"/>
              </w:rPr>
              <w:t>Recognize the importance of cybersecurity in protecting personal, corporate, and national information.</w:t>
            </w:r>
          </w:p>
          <w:p w:rsidRPr="00CA2D20" w:rsidR="00B2478B" w:rsidP="77342A85" w:rsidRDefault="20ABC6A6" w14:paraId="5B40C375" w14:textId="672D064C">
            <w:pPr>
              <w:pStyle w:val="ListParagraph"/>
              <w:numPr>
                <w:ilvl w:val="0"/>
                <w:numId w:val="4"/>
              </w:numPr>
              <w:spacing w:before="0" w:beforeAutospacing="off" w:after="0" w:afterAutospacing="off"/>
              <w:ind w:left="360"/>
              <w:rPr>
                <w:noProof w:val="0"/>
                <w:sz w:val="24"/>
                <w:szCs w:val="24"/>
                <w:lang w:val="en-US"/>
              </w:rPr>
            </w:pPr>
            <w:r w:rsidRPr="77342A85" w:rsidR="77342A85">
              <w:rPr>
                <w:noProof w:val="0"/>
                <w:sz w:val="24"/>
                <w:szCs w:val="24"/>
                <w:lang w:val="en-US"/>
              </w:rPr>
              <w:t>Identify the major types of cyber threats, including the motivations behind them, and the various attack vectors used by cybercriminals.</w:t>
            </w:r>
          </w:p>
          <w:p w:rsidRPr="00CA2D20" w:rsidR="00B2478B" w:rsidP="77342A85" w:rsidRDefault="20ABC6A6" w14:paraId="050C219B" w14:textId="0EC396F5">
            <w:pPr>
              <w:pStyle w:val="ListParagraph"/>
              <w:numPr>
                <w:ilvl w:val="0"/>
                <w:numId w:val="4"/>
              </w:numPr>
              <w:spacing w:before="0" w:beforeAutospacing="off" w:after="0" w:afterAutospacing="off"/>
              <w:ind w:left="360"/>
              <w:rPr>
                <w:noProof w:val="0"/>
                <w:sz w:val="24"/>
                <w:szCs w:val="24"/>
                <w:lang w:val="en-US"/>
              </w:rPr>
            </w:pPr>
            <w:r w:rsidRPr="77342A85" w:rsidR="77342A85">
              <w:rPr>
                <w:noProof w:val="0"/>
                <w:sz w:val="24"/>
                <w:szCs w:val="24"/>
                <w:lang w:val="en-US"/>
              </w:rPr>
              <w:t>Understand network communications, including LANs, WANs, and the Internet.</w:t>
            </w:r>
          </w:p>
          <w:p w:rsidRPr="00CA2D20" w:rsidR="00B2478B" w:rsidP="77342A85" w:rsidRDefault="20ABC6A6" w14:paraId="74E601EE" w14:textId="3D56C491">
            <w:pPr>
              <w:pStyle w:val="ListParagraph"/>
              <w:numPr>
                <w:ilvl w:val="0"/>
                <w:numId w:val="4"/>
              </w:numPr>
              <w:spacing w:before="0" w:beforeAutospacing="off" w:after="0" w:afterAutospacing="off"/>
              <w:ind w:left="360"/>
              <w:rPr>
                <w:noProof w:val="0"/>
                <w:sz w:val="24"/>
                <w:szCs w:val="24"/>
                <w:lang w:val="en-US"/>
              </w:rPr>
            </w:pPr>
            <w:r w:rsidRPr="77342A85" w:rsidR="77342A85">
              <w:rPr>
                <w:noProof w:val="0"/>
                <w:sz w:val="24"/>
                <w:szCs w:val="24"/>
                <w:lang w:val="en-US"/>
              </w:rPr>
              <w:t>Explore and understand the various defensive technologies used to protect networks.</w:t>
            </w:r>
          </w:p>
          <w:p w:rsidRPr="00CA2D20" w:rsidR="00B2478B" w:rsidP="77342A85" w:rsidRDefault="20ABC6A6" w14:paraId="4CD56FE6" w14:textId="28BDC0BF">
            <w:pPr>
              <w:pStyle w:val="ListParagraph"/>
              <w:numPr>
                <w:ilvl w:val="0"/>
                <w:numId w:val="4"/>
              </w:numPr>
              <w:spacing w:before="0" w:beforeAutospacing="off" w:after="0" w:afterAutospacing="off"/>
              <w:ind w:left="360"/>
              <w:rPr>
                <w:noProof w:val="0"/>
                <w:sz w:val="24"/>
                <w:szCs w:val="24"/>
                <w:lang w:val="en-US"/>
              </w:rPr>
            </w:pPr>
            <w:r w:rsidRPr="77342A85" w:rsidR="77342A85">
              <w:rPr>
                <w:noProof w:val="0"/>
                <w:sz w:val="24"/>
                <w:szCs w:val="24"/>
                <w:lang w:val="en-US"/>
              </w:rPr>
              <w:t>Understand the principles and importance of encryption in protecting data.</w:t>
            </w:r>
          </w:p>
          <w:p w:rsidRPr="00CA2D20" w:rsidR="00B2478B" w:rsidP="77342A85" w:rsidRDefault="20ABC6A6" w14:paraId="48B7EC1B" w14:textId="41960F57">
            <w:pPr>
              <w:pStyle w:val="ListParagraph"/>
              <w:numPr>
                <w:ilvl w:val="0"/>
                <w:numId w:val="4"/>
              </w:numPr>
              <w:spacing w:before="0" w:beforeAutospacing="off" w:after="0" w:afterAutospacing="off"/>
              <w:ind w:left="360"/>
              <w:rPr>
                <w:noProof w:val="0"/>
                <w:sz w:val="24"/>
                <w:szCs w:val="24"/>
                <w:lang w:val="en-US"/>
              </w:rPr>
            </w:pPr>
            <w:r w:rsidRPr="77342A85" w:rsidR="77342A85">
              <w:rPr>
                <w:noProof w:val="0"/>
                <w:sz w:val="24"/>
                <w:szCs w:val="24"/>
                <w:lang w:val="en-US"/>
              </w:rPr>
              <w:t>Explore different methods of authentication, such as passwords, biometrics, and multi-factor authentication.</w:t>
            </w:r>
          </w:p>
          <w:p w:rsidRPr="00CA2D20" w:rsidR="00B2478B" w:rsidP="77342A85" w:rsidRDefault="20ABC6A6" w14:paraId="46F6223B" w14:textId="53DB9BFF">
            <w:pPr>
              <w:pStyle w:val="ListParagraph"/>
              <w:numPr>
                <w:ilvl w:val="0"/>
                <w:numId w:val="4"/>
              </w:numPr>
              <w:spacing w:before="0" w:beforeAutospacing="off" w:after="0" w:afterAutospacing="off"/>
              <w:ind w:left="360"/>
              <w:rPr>
                <w:noProof w:val="0"/>
                <w:sz w:val="24"/>
                <w:szCs w:val="24"/>
                <w:lang w:val="en-US"/>
              </w:rPr>
            </w:pPr>
            <w:r w:rsidRPr="77342A85" w:rsidR="77342A85">
              <w:rPr>
                <w:noProof w:val="0"/>
                <w:sz w:val="24"/>
                <w:szCs w:val="24"/>
                <w:lang w:val="en-US"/>
              </w:rPr>
              <w:t>Identify different types of hackers and their motivations.</w:t>
            </w:r>
          </w:p>
          <w:p w:rsidRPr="00CA2D20" w:rsidR="00B2478B" w:rsidP="77342A85" w:rsidRDefault="20ABC6A6" w14:paraId="0EE9BAB2" w14:textId="73C578F7">
            <w:pPr>
              <w:pStyle w:val="ListParagraph"/>
              <w:numPr>
                <w:ilvl w:val="0"/>
                <w:numId w:val="4"/>
              </w:numPr>
              <w:spacing w:before="0" w:beforeAutospacing="off" w:after="0" w:afterAutospacing="off"/>
              <w:ind w:left="360"/>
              <w:rPr>
                <w:noProof w:val="0"/>
                <w:sz w:val="24"/>
                <w:szCs w:val="24"/>
                <w:lang w:val="en-US"/>
              </w:rPr>
            </w:pPr>
            <w:r w:rsidRPr="77342A85" w:rsidR="77342A85">
              <w:rPr>
                <w:noProof w:val="0"/>
                <w:sz w:val="24"/>
                <w:szCs w:val="24"/>
                <w:lang w:val="en-US"/>
              </w:rPr>
              <w:t>Learn about the tools and technologies used in security operations and incident response.</w:t>
            </w:r>
          </w:p>
          <w:p w:rsidRPr="00CA2D20" w:rsidR="00B2478B" w:rsidP="77342A85" w:rsidRDefault="20ABC6A6" w14:paraId="305F9B33" w14:textId="6BDB2456">
            <w:pPr>
              <w:pStyle w:val="ListParagraph"/>
              <w:numPr>
                <w:ilvl w:val="0"/>
                <w:numId w:val="4"/>
              </w:numPr>
              <w:spacing w:before="0" w:beforeAutospacing="off" w:after="0" w:afterAutospacing="off"/>
              <w:ind w:left="360"/>
              <w:rPr>
                <w:noProof w:val="0"/>
                <w:sz w:val="24"/>
                <w:szCs w:val="24"/>
                <w:lang w:val="en-US"/>
              </w:rPr>
            </w:pPr>
            <w:r w:rsidRPr="77342A85" w:rsidR="77342A85">
              <w:rPr>
                <w:noProof w:val="0"/>
                <w:sz w:val="24"/>
                <w:szCs w:val="24"/>
                <w:lang w:val="en-US"/>
              </w:rPr>
              <w:t>Understand the key components of data privacy, organizational resilience, and their importance in cybersecurity.</w:t>
            </w:r>
          </w:p>
        </w:tc>
      </w:tr>
    </w:tbl>
    <w:p w:rsidR="68BE0B6C" w:rsidP="68BE0B6C" w:rsidRDefault="68BE0B6C" w14:paraId="13D2A212" w14:textId="63D7869A">
      <w:pPr>
        <w:pStyle w:val="Normal"/>
        <w:rPr>
          <w:rFonts w:ascii="Cambria" w:hAnsi="Cambria" w:asciiTheme="minorAscii" w:hAnsiTheme="minorAscii"/>
        </w:rPr>
      </w:pPr>
    </w:p>
    <w:tbl>
      <w:tblPr>
        <w:tblStyle w:val="TableGrid"/>
        <w:tblW w:w="9870" w:type="dxa"/>
        <w:tblLook w:val="04A0" w:firstRow="1" w:lastRow="0" w:firstColumn="1" w:lastColumn="0" w:noHBand="0" w:noVBand="1"/>
      </w:tblPr>
      <w:tblGrid>
        <w:gridCol w:w="1545"/>
        <w:gridCol w:w="8325"/>
      </w:tblGrid>
      <w:tr w:rsidRPr="00CA2D20" w:rsidR="007417D9" w:rsidTr="4F79906E" w14:paraId="53C2272D" w14:textId="77777777">
        <w:trPr>
          <w:trHeight w:val="300"/>
        </w:trPr>
        <w:tc>
          <w:tcPr>
            <w:tcW w:w="9870" w:type="dxa"/>
            <w:gridSpan w:val="2"/>
            <w:tcBorders>
              <w:top w:val="single" w:color="auto" w:sz="4" w:space="0"/>
              <w:left w:val="single" w:color="auto" w:sz="4" w:space="0"/>
              <w:bottom w:val="single" w:color="auto" w:sz="4" w:space="0"/>
              <w:right w:val="single" w:color="auto" w:sz="4" w:space="0"/>
            </w:tcBorders>
            <w:tcMar/>
          </w:tcPr>
          <w:p w:rsidRPr="00CA2D20" w:rsidR="007417D9" w:rsidP="00710534" w:rsidRDefault="007417D9" w14:paraId="630BB8EC" w14:textId="77777777">
            <w:pPr>
              <w:pStyle w:val="Heading1"/>
              <w:rPr>
                <w:rFonts w:cs="Arial" w:asciiTheme="minorHAnsi" w:hAnsiTheme="minorHAnsi"/>
                <w:sz w:val="22"/>
                <w:szCs w:val="22"/>
              </w:rPr>
            </w:pPr>
            <w:r w:rsidRPr="00CA2D20">
              <w:rPr>
                <w:rFonts w:asciiTheme="minorHAnsi" w:hAnsiTheme="minorHAnsi"/>
              </w:rPr>
              <w:t>Instructor Information</w:t>
            </w:r>
          </w:p>
        </w:tc>
      </w:tr>
      <w:tr w:rsidRPr="00CA2D20" w:rsidR="00710534" w:rsidTr="4F79906E" w14:paraId="5E321157" w14:textId="77777777">
        <w:trPr>
          <w:trHeight w:val="300"/>
        </w:trPr>
        <w:tc>
          <w:tcPr>
            <w:tcW w:w="1545" w:type="dxa"/>
            <w:tcBorders>
              <w:top w:val="single" w:color="auto" w:sz="4" w:space="0"/>
              <w:left w:val="nil"/>
              <w:bottom w:val="nil"/>
              <w:right w:val="nil"/>
            </w:tcBorders>
            <w:tcMar/>
          </w:tcPr>
          <w:p w:rsidRPr="00CA2D20" w:rsidR="00710534" w:rsidP="00710534" w:rsidRDefault="00710534" w14:paraId="5A65C356" w14:textId="77777777">
            <w:pPr>
              <w:pStyle w:val="NoSpacing"/>
            </w:pPr>
          </w:p>
        </w:tc>
        <w:tc>
          <w:tcPr>
            <w:tcW w:w="8325" w:type="dxa"/>
            <w:tcBorders>
              <w:top w:val="single" w:color="auto" w:sz="4" w:space="0"/>
              <w:left w:val="nil"/>
              <w:bottom w:val="nil"/>
              <w:right w:val="nil"/>
            </w:tcBorders>
            <w:tcMar/>
          </w:tcPr>
          <w:p w:rsidRPr="00CA2D20" w:rsidR="00710534" w:rsidP="00710534" w:rsidRDefault="00710534" w14:paraId="0D0399DB" w14:textId="77777777">
            <w:pPr>
              <w:pStyle w:val="NoSpacing"/>
            </w:pPr>
          </w:p>
        </w:tc>
      </w:tr>
      <w:tr w:rsidRPr="00CA2D20" w:rsidR="00B2478B" w:rsidTr="4F79906E" w14:paraId="7C7ABC10" w14:textId="77777777">
        <w:trPr>
          <w:trHeight w:val="300"/>
        </w:trPr>
        <w:tc>
          <w:tcPr>
            <w:tcW w:w="1545" w:type="dxa"/>
            <w:tcBorders>
              <w:top w:val="nil"/>
              <w:left w:val="nil"/>
              <w:bottom w:val="nil"/>
              <w:right w:val="single" w:color="auto" w:sz="4" w:space="0"/>
            </w:tcBorders>
            <w:tcMar/>
          </w:tcPr>
          <w:p w:rsidRPr="00CA2D20" w:rsidR="00B2478B" w:rsidP="00B2478B" w:rsidRDefault="00B2478B" w14:paraId="41D02BF2" w14:textId="24121CA9">
            <w:pPr>
              <w:rPr>
                <w:rFonts w:cs="Arial" w:asciiTheme="minorHAnsi" w:hAnsiTheme="minorHAnsi"/>
                <w:b/>
              </w:rPr>
            </w:pPr>
            <w:r w:rsidRPr="00CA2D20">
              <w:rPr>
                <w:rFonts w:cs="Arial" w:asciiTheme="minorHAnsi" w:hAnsiTheme="minorHAnsi"/>
                <w:b/>
              </w:rPr>
              <w:t>Bryan Lewis</w:t>
            </w:r>
          </w:p>
        </w:tc>
        <w:tc>
          <w:tcPr>
            <w:tcW w:w="8325" w:type="dxa"/>
            <w:tcBorders>
              <w:top w:val="nil"/>
              <w:left w:val="single" w:color="auto" w:sz="4" w:space="0"/>
              <w:bottom w:val="nil"/>
              <w:right w:val="nil"/>
            </w:tcBorders>
            <w:tcMar/>
          </w:tcPr>
          <w:p w:rsidRPr="00CA2D20" w:rsidR="00B2478B" w:rsidP="00B2478B" w:rsidRDefault="00000000" w14:paraId="65E232B8" w14:textId="77777777">
            <w:pPr>
              <w:rPr>
                <w:rFonts w:cs="Arial" w:asciiTheme="minorHAnsi" w:hAnsiTheme="minorHAnsi"/>
              </w:rPr>
            </w:pPr>
            <w:hyperlink w:history="1" r:id="rId9">
              <w:r w:rsidRPr="00CA2D20" w:rsidR="00B2478B">
                <w:rPr>
                  <w:rStyle w:val="Hyperlink"/>
                  <w:rFonts w:cs="Arial" w:asciiTheme="minorHAnsi" w:hAnsiTheme="minorHAnsi"/>
                </w:rPr>
                <w:t>bryanlewis@virginia.edu</w:t>
              </w:r>
            </w:hyperlink>
          </w:p>
          <w:p w:rsidRPr="00CA2D20" w:rsidR="00B2478B" w:rsidP="00B2478B" w:rsidRDefault="00B2478B" w14:paraId="31C0A6F2" w14:textId="77777777">
            <w:pPr>
              <w:rPr>
                <w:rFonts w:cs="Arial" w:asciiTheme="minorHAnsi" w:hAnsiTheme="minorHAnsi"/>
              </w:rPr>
            </w:pPr>
            <w:r w:rsidRPr="00CA2D20">
              <w:rPr>
                <w:rFonts w:cs="Arial" w:asciiTheme="minorHAnsi" w:hAnsiTheme="minorHAnsi"/>
              </w:rPr>
              <w:t>Rouss and Robertson 228</w:t>
            </w:r>
          </w:p>
          <w:p w:rsidRPr="00CA2D20" w:rsidR="00B2478B" w:rsidP="00B2478B" w:rsidRDefault="00000000" w14:paraId="46D14D2F" w14:textId="77777777">
            <w:pPr>
              <w:rPr>
                <w:rFonts w:cs="Arial" w:asciiTheme="minorHAnsi" w:hAnsiTheme="minorHAnsi"/>
              </w:rPr>
            </w:pPr>
            <w:hyperlink w:history="1" r:id="rId10">
              <w:r w:rsidRPr="00CA2D20" w:rsidR="00B2478B">
                <w:rPr>
                  <w:rStyle w:val="Hyperlink"/>
                  <w:rFonts w:cs="Arial" w:asciiTheme="minorHAnsi" w:hAnsiTheme="minorHAnsi"/>
                </w:rPr>
                <w:t>www.commerce.virginia.edu/faculty/lewis</w:t>
              </w:r>
            </w:hyperlink>
            <w:r w:rsidRPr="00CA2D20" w:rsidR="00B2478B">
              <w:rPr>
                <w:rFonts w:cs="Arial" w:asciiTheme="minorHAnsi" w:hAnsiTheme="minorHAnsi"/>
              </w:rPr>
              <w:t xml:space="preserve"> </w:t>
            </w:r>
          </w:p>
          <w:p w:rsidRPr="00CA2D20" w:rsidR="00B2478B" w:rsidP="075E4D8A" w:rsidRDefault="036F5BC6" w14:paraId="668AD18C" w14:textId="38564847">
            <w:pPr>
              <w:rPr>
                <w:rFonts w:cs="Arial" w:asciiTheme="minorHAnsi" w:hAnsiTheme="minorHAnsi"/>
              </w:rPr>
            </w:pPr>
            <w:r w:rsidRPr="036F5BC6">
              <w:rPr>
                <w:rFonts w:cs="Arial" w:asciiTheme="minorHAnsi" w:hAnsiTheme="minorHAnsi"/>
              </w:rPr>
              <w:t xml:space="preserve">Office Hours: Mon / Wed 2 – 3 PM, Friday 11:00 – noon or make an appointment at: </w:t>
            </w:r>
            <w:proofErr w:type="gramStart"/>
            <w:r w:rsidRPr="036F5BC6">
              <w:rPr>
                <w:rStyle w:val="Hyperlink"/>
                <w:rFonts w:cs="Arial" w:asciiTheme="minorHAnsi" w:hAnsiTheme="minorHAnsi"/>
              </w:rPr>
              <w:t>https://at.virginia.edu/COMM4263</w:t>
            </w:r>
            <w:proofErr w:type="gramEnd"/>
          </w:p>
          <w:p w:rsidRPr="00CA2D20" w:rsidR="00B2478B" w:rsidP="00B2478B" w:rsidRDefault="00B2478B" w14:paraId="0124D136" w14:textId="77777777">
            <w:pPr>
              <w:rPr>
                <w:rFonts w:cs="Arial" w:asciiTheme="minorHAnsi" w:hAnsiTheme="minorHAnsi"/>
              </w:rPr>
            </w:pPr>
          </w:p>
        </w:tc>
      </w:tr>
      <w:tr w:rsidRPr="00CA2D20" w:rsidR="00B2478B" w:rsidTr="4F79906E" w14:paraId="5C08FEF2" w14:textId="77777777">
        <w:trPr>
          <w:trHeight w:val="300"/>
        </w:trPr>
        <w:tc>
          <w:tcPr>
            <w:tcW w:w="1545" w:type="dxa"/>
            <w:tcBorders>
              <w:top w:val="nil"/>
              <w:left w:val="nil"/>
              <w:bottom w:val="nil"/>
              <w:right w:val="single" w:color="auto" w:sz="4" w:space="0"/>
            </w:tcBorders>
            <w:tcMar/>
          </w:tcPr>
          <w:p w:rsidR="00B2478B" w:rsidP="00B2478B" w:rsidRDefault="00780E76" w14:paraId="6B86066B" w14:textId="77777777">
            <w:pPr>
              <w:rPr>
                <w:rFonts w:cs="Arial" w:asciiTheme="minorHAnsi" w:hAnsiTheme="minorHAnsi"/>
                <w:b/>
              </w:rPr>
            </w:pPr>
            <w:r>
              <w:rPr>
                <w:rFonts w:cs="Arial" w:asciiTheme="minorHAnsi" w:hAnsiTheme="minorHAnsi"/>
                <w:b/>
              </w:rPr>
              <w:t>Ryan</w:t>
            </w:r>
          </w:p>
          <w:p w:rsidRPr="00CA2D20" w:rsidR="00780E76" w:rsidP="00B2478B" w:rsidRDefault="00780E76" w14:paraId="13F0AFB8" w14:textId="4B6B43BE">
            <w:pPr>
              <w:rPr>
                <w:rFonts w:cs="Arial" w:asciiTheme="minorHAnsi" w:hAnsiTheme="minorHAnsi"/>
                <w:b/>
              </w:rPr>
            </w:pPr>
            <w:r>
              <w:rPr>
                <w:rFonts w:cs="Arial" w:asciiTheme="minorHAnsi" w:hAnsiTheme="minorHAnsi"/>
                <w:b/>
              </w:rPr>
              <w:t>Wright</w:t>
            </w:r>
          </w:p>
        </w:tc>
        <w:tc>
          <w:tcPr>
            <w:tcW w:w="8325" w:type="dxa"/>
            <w:tcBorders>
              <w:top w:val="nil"/>
              <w:left w:val="single" w:color="auto" w:sz="4" w:space="0"/>
              <w:bottom w:val="nil"/>
              <w:right w:val="nil"/>
            </w:tcBorders>
            <w:tcMar/>
          </w:tcPr>
          <w:p w:rsidR="20ABC6A6" w:rsidP="20ABC6A6" w:rsidRDefault="00000000" w14:paraId="36BF198A" w14:textId="314D06AA">
            <w:hyperlink r:id="rId11">
              <w:r w:rsidRPr="20ABC6A6" w:rsidR="20ABC6A6">
                <w:rPr>
                  <w:rStyle w:val="Hyperlink"/>
                </w:rPr>
                <w:t>Ryan.Wright@virginia.edu</w:t>
              </w:r>
            </w:hyperlink>
            <w:r w:rsidRPr="20ABC6A6" w:rsidR="20ABC6A6">
              <w:rPr>
                <w:rFonts w:cs="Arial" w:asciiTheme="minorHAnsi" w:hAnsiTheme="minorHAnsi"/>
              </w:rPr>
              <w:t xml:space="preserve"> </w:t>
            </w:r>
          </w:p>
          <w:p w:rsidRPr="00CA2D20" w:rsidR="00B2478B" w:rsidP="20ABC6A6" w:rsidRDefault="20ABC6A6" w14:paraId="5B8D0E10" w14:textId="6BFEFFC8">
            <w:pPr>
              <w:rPr>
                <w:rFonts w:cs="Arial" w:asciiTheme="minorHAnsi" w:hAnsiTheme="minorHAnsi"/>
              </w:rPr>
            </w:pPr>
            <w:r w:rsidRPr="20ABC6A6">
              <w:rPr>
                <w:rFonts w:cs="Arial" w:asciiTheme="minorHAnsi" w:hAnsiTheme="minorHAnsi"/>
              </w:rPr>
              <w:t>Rouss and Robertson 500</w:t>
            </w:r>
          </w:p>
          <w:p w:rsidRPr="00CA2D20" w:rsidR="00B2478B" w:rsidP="20ABC6A6" w:rsidRDefault="00000000" w14:paraId="4D615068" w14:textId="0F5ACB1E">
            <w:pPr>
              <w:rPr>
                <w:rFonts w:cs="Arial" w:asciiTheme="minorHAnsi" w:hAnsiTheme="minorHAnsi"/>
              </w:rPr>
            </w:pPr>
            <w:hyperlink r:id="rId12">
              <w:r w:rsidRPr="20ABC6A6" w:rsidR="20ABC6A6">
                <w:rPr>
                  <w:rStyle w:val="Hyperlink"/>
                </w:rPr>
                <w:t>www.commerce.virginia.edu/faculty/rtw2n</w:t>
              </w:r>
            </w:hyperlink>
            <w:r w:rsidRPr="20ABC6A6" w:rsidR="20ABC6A6">
              <w:rPr>
                <w:rFonts w:cs="Arial" w:asciiTheme="minorHAnsi" w:hAnsiTheme="minorHAnsi"/>
              </w:rPr>
              <w:t xml:space="preserve"> </w:t>
            </w:r>
          </w:p>
          <w:p w:rsidRPr="00CA2D20" w:rsidR="00B2478B" w:rsidP="1D3AF8FD" w:rsidRDefault="036F5BC6" w14:paraId="29568265" w14:textId="05088D66">
            <w:pPr>
              <w:pStyle w:val="Normal"/>
            </w:pPr>
            <w:r w:rsidRPr="1D3AF8FD" w:rsidR="1D3AF8FD">
              <w:rPr>
                <w:rFonts w:ascii="Cambria" w:hAnsi="Cambria" w:cs="Arial" w:asciiTheme="minorAscii" w:hAnsiTheme="minorAscii"/>
              </w:rPr>
              <w:t xml:space="preserve">Office Hours: Mon / Wed 3-4pm please make an appointment at: </w:t>
            </w:r>
            <w:r w:rsidRPr="1D3AF8FD" w:rsidR="1D3AF8FD">
              <w:rPr>
                <w:rStyle w:val="Hyperlink"/>
                <w:rFonts w:ascii="Cambria" w:hAnsi="Cambria" w:cs="Arial" w:asciiTheme="minorAscii" w:hAnsiTheme="minorAscii"/>
              </w:rPr>
              <w:t>https://at.virginia.edu/COMM4263</w:t>
            </w:r>
            <w:r w:rsidRPr="1D3AF8FD" w:rsidR="1D3AF8FD">
              <w:rPr>
                <w:rFonts w:ascii="Cambria" w:hAnsi="Cambria" w:cs="Arial" w:asciiTheme="minorAscii" w:hAnsiTheme="minorAscii"/>
              </w:rPr>
              <w:t xml:space="preserve"> </w:t>
            </w:r>
          </w:p>
          <w:p w:rsidR="00B2478B" w:rsidP="00B2478B" w:rsidRDefault="00B2478B" w14:paraId="1391D0EE" w14:textId="77777777"/>
        </w:tc>
      </w:tr>
      <w:tr w:rsidRPr="00CA2D20" w:rsidR="00B2478B" w:rsidTr="4F79906E" w14:paraId="73A5EA8F" w14:textId="77777777">
        <w:trPr>
          <w:trHeight w:val="300"/>
        </w:trPr>
        <w:tc>
          <w:tcPr>
            <w:tcW w:w="1545" w:type="dxa"/>
            <w:tcBorders>
              <w:top w:val="nil"/>
              <w:left w:val="nil"/>
              <w:bottom w:val="single" w:color="auto" w:sz="4" w:space="0"/>
              <w:right w:val="nil"/>
            </w:tcBorders>
            <w:tcMar/>
          </w:tcPr>
          <w:p w:rsidRPr="00CA2D20" w:rsidR="00B2478B" w:rsidP="00B2478B" w:rsidRDefault="00B2478B" w14:paraId="32F9FEE0" w14:textId="77777777">
            <w:pPr>
              <w:pStyle w:val="NoSpacing"/>
            </w:pPr>
          </w:p>
        </w:tc>
        <w:tc>
          <w:tcPr>
            <w:tcW w:w="8325" w:type="dxa"/>
            <w:tcBorders>
              <w:top w:val="nil"/>
              <w:left w:val="nil"/>
              <w:bottom w:val="single" w:color="auto" w:sz="4" w:space="0"/>
              <w:right w:val="nil"/>
            </w:tcBorders>
            <w:tcMar/>
          </w:tcPr>
          <w:p w:rsidRPr="00CA2D20" w:rsidR="00B2478B" w:rsidP="00B2478B" w:rsidRDefault="00B2478B" w14:paraId="3BB3969D" w14:textId="77777777">
            <w:pPr>
              <w:pStyle w:val="NoSpacing"/>
            </w:pPr>
          </w:p>
        </w:tc>
      </w:tr>
      <w:tr w:rsidRPr="00CA2D20" w:rsidR="00B2478B" w:rsidTr="4F79906E" w14:paraId="74A471D7" w14:textId="77777777">
        <w:trPr>
          <w:trHeight w:val="300"/>
        </w:trPr>
        <w:tc>
          <w:tcPr>
            <w:tcW w:w="9870" w:type="dxa"/>
            <w:gridSpan w:val="2"/>
            <w:tcBorders>
              <w:top w:val="nil"/>
              <w:bottom w:val="single" w:color="auto" w:sz="4" w:space="0"/>
            </w:tcBorders>
            <w:tcMar/>
          </w:tcPr>
          <w:p w:rsidRPr="00CA2D20" w:rsidR="00B2478B" w:rsidP="00B2478B" w:rsidRDefault="00B2478B" w14:paraId="3F2474DF" w14:textId="77777777">
            <w:pPr>
              <w:pStyle w:val="Heading1"/>
              <w:rPr>
                <w:rFonts w:cs="Arial" w:asciiTheme="minorHAnsi" w:hAnsiTheme="minorHAnsi"/>
                <w:sz w:val="22"/>
                <w:szCs w:val="22"/>
              </w:rPr>
            </w:pPr>
            <w:r w:rsidRPr="00CA2D20">
              <w:rPr>
                <w:rFonts w:asciiTheme="minorHAnsi" w:hAnsiTheme="minorHAnsi"/>
              </w:rPr>
              <w:t>Course Deliverables</w:t>
            </w:r>
          </w:p>
        </w:tc>
      </w:tr>
      <w:tr w:rsidRPr="00CA2D20" w:rsidR="00B2478B" w:rsidTr="4F79906E" w14:paraId="79FB7510" w14:textId="77777777">
        <w:trPr>
          <w:trHeight w:val="300"/>
        </w:trPr>
        <w:tc>
          <w:tcPr>
            <w:tcW w:w="9870" w:type="dxa"/>
            <w:gridSpan w:val="2"/>
            <w:tcBorders>
              <w:top w:val="single" w:color="auto" w:sz="4" w:space="0"/>
              <w:left w:val="nil"/>
              <w:bottom w:val="nil"/>
              <w:right w:val="nil"/>
            </w:tcBorders>
            <w:tcMar/>
          </w:tcPr>
          <w:p w:rsidRPr="00CA2D20" w:rsidR="00B2478B" w:rsidP="00B2478B" w:rsidRDefault="00B2478B" w14:paraId="63B03559" w14:textId="77777777">
            <w:pPr>
              <w:pStyle w:val="NoSpacing"/>
            </w:pPr>
          </w:p>
        </w:tc>
      </w:tr>
      <w:tr w:rsidRPr="00CA2D20" w:rsidR="00B2478B" w:rsidTr="4F79906E" w14:paraId="61E768B7" w14:textId="77777777">
        <w:trPr>
          <w:trHeight w:val="300"/>
        </w:trPr>
        <w:tc>
          <w:tcPr>
            <w:tcW w:w="1545" w:type="dxa"/>
            <w:tcBorders>
              <w:top w:val="nil"/>
              <w:left w:val="nil"/>
              <w:bottom w:val="nil"/>
              <w:right w:val="single" w:color="auto" w:sz="4" w:space="0"/>
            </w:tcBorders>
            <w:tcMar/>
          </w:tcPr>
          <w:p w:rsidRPr="00CA2D20" w:rsidR="00B2478B" w:rsidP="68BE0B6C" w:rsidRDefault="00B2478B" w14:paraId="2736603F" w14:textId="5388D2BA">
            <w:pPr>
              <w:pStyle w:val="Normal"/>
              <w:rPr>
                <w:rFonts w:ascii="Cambria" w:hAnsi="Cambria" w:cs="Arial" w:asciiTheme="minorAscii" w:hAnsiTheme="minorAscii"/>
              </w:rPr>
            </w:pPr>
            <w:r w:rsidRPr="68BE0B6C" w:rsidR="68BE0B6C">
              <w:rPr>
                <w:rFonts w:ascii="Cambria" w:hAnsi="Cambria" w:cs="Arial" w:asciiTheme="minorAscii" w:hAnsiTheme="minorAscii"/>
              </w:rPr>
              <w:t>Course Readings</w:t>
            </w:r>
          </w:p>
        </w:tc>
        <w:tc>
          <w:tcPr>
            <w:tcW w:w="8325" w:type="dxa"/>
            <w:tcBorders>
              <w:top w:val="nil"/>
              <w:left w:val="single" w:color="auto" w:sz="4" w:space="0"/>
              <w:bottom w:val="nil"/>
              <w:right w:val="nil"/>
            </w:tcBorders>
            <w:tcMar/>
          </w:tcPr>
          <w:p w:rsidRPr="00CA2D20" w:rsidR="00B2478B" w:rsidP="68BE0B6C" w:rsidRDefault="00B2478B" w14:paraId="0924C006" w14:textId="27C172B6">
            <w:pPr>
              <w:pStyle w:val="Normal"/>
              <w:rPr>
                <w:rFonts w:ascii="Cambria" w:hAnsi="Cambria" w:cs="Arial" w:asciiTheme="minorAscii" w:hAnsiTheme="minorAscii"/>
              </w:rPr>
            </w:pPr>
            <w:r w:rsidRPr="68BE0B6C" w:rsidR="68BE0B6C">
              <w:rPr>
                <w:rFonts w:ascii="Cambria" w:hAnsi="Cambria" w:cs="Arial" w:asciiTheme="minorAscii" w:hAnsiTheme="minorAscii"/>
              </w:rPr>
              <w:t>Most weeks there will be readings or associated videos. Students are expected to read through this content and gain a conceptual understanding of the material before the class in which it is presented.</w:t>
            </w:r>
          </w:p>
        </w:tc>
      </w:tr>
      <w:tr w:rsidRPr="00CA2D20" w:rsidR="00B2478B" w:rsidTr="4F79906E" w14:paraId="56DBDDBB" w14:textId="77777777">
        <w:trPr>
          <w:trHeight w:val="300"/>
        </w:trPr>
        <w:tc>
          <w:tcPr>
            <w:tcW w:w="1545" w:type="dxa"/>
            <w:tcBorders>
              <w:top w:val="nil"/>
              <w:left w:val="nil"/>
              <w:bottom w:val="nil"/>
              <w:right w:val="single" w:color="auto" w:sz="4" w:space="0"/>
            </w:tcBorders>
            <w:tcMar/>
          </w:tcPr>
          <w:p w:rsidRPr="00CA2D20" w:rsidR="00B2478B" w:rsidP="00B2478B" w:rsidRDefault="00B2478B" w14:paraId="469A3C30" w14:textId="77777777">
            <w:pPr>
              <w:rPr>
                <w:rFonts w:cs="Arial" w:asciiTheme="minorHAnsi" w:hAnsiTheme="minorHAnsi"/>
              </w:rPr>
            </w:pPr>
          </w:p>
          <w:p w:rsidRPr="00CA2D20" w:rsidR="00B2478B" w:rsidP="68BE0B6C" w:rsidRDefault="00B2478B" w14:paraId="434C1DCE" w14:textId="7520ED72">
            <w:pPr>
              <w:rPr>
                <w:rFonts w:ascii="Cambria" w:hAnsi="Cambria" w:cs="Arial" w:asciiTheme="minorAscii" w:hAnsiTheme="minorAscii"/>
              </w:rPr>
            </w:pPr>
            <w:r w:rsidRPr="68BE0B6C" w:rsidR="68BE0B6C">
              <w:rPr>
                <w:rFonts w:ascii="Cambria" w:hAnsi="Cambria" w:cs="Arial" w:asciiTheme="minorAscii" w:hAnsiTheme="minorAscii"/>
              </w:rPr>
              <w:t>Case Write-Ups and Discussions</w:t>
            </w:r>
          </w:p>
        </w:tc>
        <w:tc>
          <w:tcPr>
            <w:tcW w:w="8325" w:type="dxa"/>
            <w:tcBorders>
              <w:top w:val="nil"/>
              <w:left w:val="single" w:color="auto" w:sz="4" w:space="0"/>
              <w:bottom w:val="nil"/>
              <w:right w:val="nil"/>
            </w:tcBorders>
            <w:tcMar/>
          </w:tcPr>
          <w:p w:rsidRPr="00CA2D20" w:rsidR="00B2478B" w:rsidP="00B2478B" w:rsidRDefault="00B2478B" w14:paraId="5A2034A3" w14:textId="77777777">
            <w:pPr>
              <w:rPr>
                <w:rFonts w:cs="Arial" w:asciiTheme="minorHAnsi" w:hAnsiTheme="minorHAnsi"/>
              </w:rPr>
            </w:pPr>
          </w:p>
          <w:p w:rsidRPr="00CA2D20" w:rsidR="00B2478B" w:rsidP="036F5BC6" w:rsidRDefault="036F5BC6" w14:paraId="20903206" w14:textId="6E37224D">
            <w:pPr>
              <w:rPr>
                <w:rFonts w:cs="Arial" w:asciiTheme="minorHAnsi" w:hAnsiTheme="minorHAnsi"/>
              </w:rPr>
            </w:pPr>
            <w:r w:rsidRPr="036F5BC6">
              <w:rPr>
                <w:rFonts w:cs="Arial" w:asciiTheme="minorHAnsi" w:hAnsiTheme="minorHAnsi"/>
              </w:rPr>
              <w:t xml:space="preserve">Students will be responsible for a case summary and online discussion questions on a given topic. Details concerning these papers can be found on the course content system. See policy on generative A.I. use. </w:t>
            </w:r>
          </w:p>
        </w:tc>
      </w:tr>
      <w:tr w:rsidRPr="00CA2D20" w:rsidR="00B2478B" w:rsidTr="4F79906E" w14:paraId="39B26AFA" w14:textId="77777777">
        <w:trPr>
          <w:trHeight w:val="300"/>
        </w:trPr>
        <w:tc>
          <w:tcPr>
            <w:tcW w:w="1545" w:type="dxa"/>
            <w:tcBorders>
              <w:top w:val="nil"/>
              <w:left w:val="nil"/>
              <w:bottom w:val="nil"/>
              <w:right w:val="single" w:color="auto" w:sz="4" w:space="0"/>
            </w:tcBorders>
            <w:tcMar/>
          </w:tcPr>
          <w:p w:rsidRPr="00CA2D20" w:rsidR="00B2478B" w:rsidP="00B2478B" w:rsidRDefault="00B2478B" w14:paraId="4BD628B3" w14:textId="77777777">
            <w:pPr>
              <w:rPr>
                <w:rFonts w:cs="Arial" w:asciiTheme="minorHAnsi" w:hAnsiTheme="minorHAnsi"/>
              </w:rPr>
            </w:pPr>
          </w:p>
          <w:p w:rsidRPr="00CA2D20" w:rsidR="00B2478B" w:rsidP="00B2478B" w:rsidRDefault="00B2478B" w14:paraId="71E425BA" w14:textId="77777777">
            <w:pPr>
              <w:rPr>
                <w:rFonts w:cs="Arial" w:asciiTheme="minorHAnsi" w:hAnsiTheme="minorHAnsi"/>
              </w:rPr>
            </w:pPr>
            <w:r w:rsidRPr="00CA2D20">
              <w:rPr>
                <w:rFonts w:cs="Arial" w:asciiTheme="minorHAnsi" w:hAnsiTheme="minorHAnsi"/>
              </w:rPr>
              <w:t>Labs</w:t>
            </w:r>
          </w:p>
        </w:tc>
        <w:tc>
          <w:tcPr>
            <w:tcW w:w="8325" w:type="dxa"/>
            <w:tcBorders>
              <w:top w:val="nil"/>
              <w:left w:val="single" w:color="auto" w:sz="4" w:space="0"/>
              <w:bottom w:val="nil"/>
              <w:right w:val="nil"/>
            </w:tcBorders>
            <w:tcMar/>
          </w:tcPr>
          <w:p w:rsidRPr="00CA2D20" w:rsidR="00B2478B" w:rsidP="00B2478B" w:rsidRDefault="00B2478B" w14:paraId="58885471" w14:textId="77777777">
            <w:pPr>
              <w:rPr>
                <w:rFonts w:cs="Arial" w:asciiTheme="minorHAnsi" w:hAnsiTheme="minorHAnsi"/>
              </w:rPr>
            </w:pPr>
          </w:p>
          <w:p w:rsidRPr="00CA2D20" w:rsidR="00B2478B" w:rsidP="00B2478B" w:rsidRDefault="00B2478B" w14:paraId="011C6745" w14:textId="77777777">
            <w:pPr>
              <w:rPr>
                <w:rFonts w:cs="Arial" w:asciiTheme="minorHAnsi" w:hAnsiTheme="minorHAnsi"/>
              </w:rPr>
            </w:pPr>
            <w:r w:rsidRPr="00CA2D20">
              <w:rPr>
                <w:rFonts w:cs="Arial" w:asciiTheme="minorHAnsi" w:hAnsiTheme="minorHAnsi"/>
              </w:rPr>
              <w:t xml:space="preserve">Lab simulations will be assessed with short quizzes designed to check for understanding.  Labs in this course are designed to reinforce cybersecurity concepts, and assessments will focus on big picture takeaways.    </w:t>
            </w:r>
          </w:p>
        </w:tc>
      </w:tr>
      <w:tr w:rsidRPr="00CA2D20" w:rsidR="00B2478B" w:rsidTr="4F79906E" w14:paraId="549405F5" w14:textId="77777777">
        <w:trPr>
          <w:trHeight w:val="369"/>
        </w:trPr>
        <w:tc>
          <w:tcPr>
            <w:tcW w:w="1545" w:type="dxa"/>
            <w:tcBorders>
              <w:top w:val="nil"/>
              <w:left w:val="nil"/>
              <w:bottom w:val="nil"/>
              <w:right w:val="single" w:color="auto" w:sz="4" w:space="0"/>
            </w:tcBorders>
            <w:tcMar/>
          </w:tcPr>
          <w:p w:rsidRPr="00CA2D20" w:rsidR="00B2478B" w:rsidP="00B2478B" w:rsidRDefault="00B2478B" w14:paraId="4EAE345E" w14:textId="77777777">
            <w:pPr>
              <w:rPr>
                <w:rFonts w:cs="Arial" w:asciiTheme="minorHAnsi" w:hAnsiTheme="minorHAnsi"/>
              </w:rPr>
            </w:pPr>
          </w:p>
          <w:p w:rsidRPr="00CA2D20" w:rsidR="00B2478B" w:rsidP="00B2478B" w:rsidRDefault="00B2478B" w14:paraId="0C1BDF3B" w14:textId="77777777">
            <w:pPr>
              <w:rPr>
                <w:rFonts w:cs="Arial" w:asciiTheme="minorHAnsi" w:hAnsiTheme="minorHAnsi"/>
              </w:rPr>
            </w:pPr>
            <w:r w:rsidRPr="00CA2D20">
              <w:rPr>
                <w:rFonts w:cs="Arial" w:asciiTheme="minorHAnsi" w:hAnsiTheme="minorHAnsi"/>
              </w:rPr>
              <w:t>Email</w:t>
            </w:r>
            <w:r w:rsidRPr="00CA2D20">
              <w:rPr>
                <w:rFonts w:cs="Arial" w:asciiTheme="minorHAnsi" w:hAnsiTheme="minorHAnsi"/>
              </w:rPr>
              <w:tab/>
            </w:r>
          </w:p>
        </w:tc>
        <w:tc>
          <w:tcPr>
            <w:tcW w:w="8325" w:type="dxa"/>
            <w:tcBorders>
              <w:top w:val="nil"/>
              <w:left w:val="single" w:color="auto" w:sz="4" w:space="0"/>
              <w:bottom w:val="nil"/>
              <w:right w:val="nil"/>
            </w:tcBorders>
            <w:tcMar/>
          </w:tcPr>
          <w:p w:rsidRPr="00CA2D20" w:rsidR="00B2478B" w:rsidP="00B2478B" w:rsidRDefault="00B2478B" w14:paraId="244F8F2F" w14:textId="77777777">
            <w:pPr>
              <w:rPr>
                <w:rFonts w:cs="Arial" w:asciiTheme="minorHAnsi" w:hAnsiTheme="minorHAnsi"/>
              </w:rPr>
            </w:pPr>
          </w:p>
          <w:p w:rsidRPr="00CA2D20" w:rsidR="00B2478B" w:rsidP="00B2478B" w:rsidRDefault="00B2478B" w14:paraId="1B34D31F" w14:textId="77777777">
            <w:pPr>
              <w:rPr>
                <w:rFonts w:cs="Arial" w:asciiTheme="minorHAnsi" w:hAnsiTheme="minorHAnsi"/>
              </w:rPr>
            </w:pPr>
            <w:r w:rsidRPr="00CA2D20">
              <w:rPr>
                <w:rFonts w:cs="Arial" w:asciiTheme="minorHAnsi" w:hAnsiTheme="minorHAnsi"/>
              </w:rPr>
              <w:t>Students are expected to have active e-mail accounts. Students are expected to check their e-mail daily.</w:t>
            </w:r>
          </w:p>
        </w:tc>
      </w:tr>
      <w:tr w:rsidRPr="00CA2D20" w:rsidR="00B2478B" w:rsidTr="4F79906E" w14:paraId="5361E31F" w14:textId="77777777">
        <w:trPr>
          <w:trHeight w:val="270"/>
        </w:trPr>
        <w:tc>
          <w:tcPr>
            <w:tcW w:w="1545" w:type="dxa"/>
            <w:tcBorders>
              <w:top w:val="nil"/>
              <w:left w:val="nil"/>
              <w:bottom w:val="nil"/>
              <w:right w:val="nil"/>
            </w:tcBorders>
            <w:tcMar/>
          </w:tcPr>
          <w:p w:rsidRPr="00CA2D20" w:rsidR="00B2478B" w:rsidP="00B2478B" w:rsidRDefault="00B2478B" w14:paraId="4DB55C99" w14:textId="77777777">
            <w:pPr>
              <w:rPr>
                <w:rFonts w:cs="Arial" w:asciiTheme="minorHAnsi" w:hAnsiTheme="minorHAnsi"/>
              </w:rPr>
            </w:pPr>
          </w:p>
        </w:tc>
        <w:tc>
          <w:tcPr>
            <w:tcW w:w="8325" w:type="dxa"/>
            <w:tcBorders>
              <w:top w:val="nil"/>
              <w:left w:val="nil"/>
              <w:bottom w:val="nil"/>
              <w:right w:val="nil"/>
            </w:tcBorders>
            <w:tcMar/>
          </w:tcPr>
          <w:p w:rsidRPr="00CA2D20" w:rsidR="00B2478B" w:rsidP="00B2478B" w:rsidRDefault="00B2478B" w14:paraId="41AE3632" w14:textId="77777777">
            <w:pPr>
              <w:rPr>
                <w:rFonts w:cs="Arial" w:asciiTheme="minorHAnsi" w:hAnsiTheme="minorHAnsi"/>
              </w:rPr>
            </w:pPr>
          </w:p>
        </w:tc>
      </w:tr>
      <w:tr w:rsidRPr="00CA2D20" w:rsidR="00B2478B" w:rsidTr="4F79906E" w14:paraId="22CC3437" w14:textId="77777777">
        <w:trPr>
          <w:trHeight w:val="300"/>
        </w:trPr>
        <w:tc>
          <w:tcPr>
            <w:tcW w:w="9870" w:type="dxa"/>
            <w:gridSpan w:val="2"/>
            <w:tcBorders>
              <w:top w:val="single" w:color="auto" w:sz="4" w:space="0"/>
              <w:left w:val="single" w:color="auto" w:sz="4" w:space="0"/>
              <w:bottom w:val="single" w:color="auto" w:sz="4" w:space="0"/>
              <w:right w:val="single" w:color="auto" w:sz="4" w:space="0"/>
            </w:tcBorders>
            <w:tcMar/>
          </w:tcPr>
          <w:p w:rsidRPr="00CA2D20" w:rsidR="00B2478B" w:rsidP="00B2478B" w:rsidRDefault="00B2478B" w14:paraId="6D52F69F" w14:textId="77777777">
            <w:pPr>
              <w:pStyle w:val="Heading1"/>
              <w:rPr>
                <w:rFonts w:cs="Arial" w:asciiTheme="minorHAnsi" w:hAnsiTheme="minorHAnsi"/>
                <w:sz w:val="22"/>
                <w:szCs w:val="22"/>
              </w:rPr>
            </w:pPr>
            <w:r w:rsidRPr="00CA2D20">
              <w:rPr>
                <w:rFonts w:asciiTheme="minorHAnsi" w:hAnsiTheme="minorHAnsi"/>
              </w:rPr>
              <w:t>Grading</w:t>
            </w:r>
          </w:p>
        </w:tc>
      </w:tr>
      <w:tr w:rsidRPr="00CA2D20" w:rsidR="00B2478B" w:rsidTr="4F79906E" w14:paraId="6F976B65" w14:textId="77777777">
        <w:trPr>
          <w:trHeight w:val="300"/>
        </w:trPr>
        <w:tc>
          <w:tcPr>
            <w:tcW w:w="9870" w:type="dxa"/>
            <w:gridSpan w:val="2"/>
            <w:tcBorders>
              <w:top w:val="single" w:color="auto" w:sz="4" w:space="0"/>
              <w:left w:val="nil"/>
              <w:bottom w:val="nil"/>
              <w:right w:val="nil"/>
            </w:tcBorders>
            <w:tcMar/>
          </w:tcPr>
          <w:p w:rsidRPr="00CA2D20" w:rsidR="00B2478B" w:rsidP="00B2478B" w:rsidRDefault="00B2478B" w14:paraId="0EFBDE9A" w14:textId="77777777">
            <w:pPr>
              <w:pStyle w:val="NoSpacing"/>
            </w:pPr>
          </w:p>
        </w:tc>
      </w:tr>
      <w:tr w:rsidRPr="00CA2D20" w:rsidR="00B2478B" w:rsidTr="4F79906E" w14:paraId="3899291B" w14:textId="77777777">
        <w:trPr>
          <w:trHeight w:val="300"/>
        </w:trPr>
        <w:tc>
          <w:tcPr>
            <w:tcW w:w="1545" w:type="dxa"/>
            <w:tcBorders>
              <w:top w:val="nil"/>
              <w:left w:val="nil"/>
              <w:bottom w:val="nil"/>
              <w:right w:val="single" w:color="auto" w:sz="4" w:space="0"/>
            </w:tcBorders>
            <w:tcMar/>
          </w:tcPr>
          <w:p w:rsidRPr="00CA2D20" w:rsidR="00B2478B" w:rsidP="00B2478B" w:rsidRDefault="00B2478B" w14:paraId="7E477368" w14:textId="63741B28">
            <w:pPr>
              <w:rPr>
                <w:rFonts w:cs="Arial" w:asciiTheme="minorHAnsi" w:hAnsiTheme="minorHAnsi"/>
              </w:rPr>
            </w:pPr>
            <w:r w:rsidRPr="00CA2D20">
              <w:rPr>
                <w:rFonts w:cs="Arial" w:asciiTheme="minorHAnsi" w:hAnsiTheme="minorHAnsi"/>
              </w:rPr>
              <w:t>Late</w:t>
            </w:r>
          </w:p>
          <w:p w:rsidRPr="00CA2D20" w:rsidR="00B2478B" w:rsidP="00B2478B" w:rsidRDefault="00B2478B" w14:paraId="1EFFFD66" w14:textId="78BFBEE5">
            <w:pPr>
              <w:rPr>
                <w:rFonts w:cs="Arial" w:asciiTheme="minorHAnsi" w:hAnsiTheme="minorHAnsi"/>
              </w:rPr>
            </w:pPr>
            <w:r w:rsidRPr="00CA2D20">
              <w:rPr>
                <w:rFonts w:cs="Arial" w:asciiTheme="minorHAnsi" w:hAnsiTheme="minorHAnsi"/>
              </w:rPr>
              <w:t>Assignments</w:t>
            </w:r>
          </w:p>
        </w:tc>
        <w:tc>
          <w:tcPr>
            <w:tcW w:w="8325" w:type="dxa"/>
            <w:tcBorders>
              <w:top w:val="nil"/>
              <w:left w:val="single" w:color="auto" w:sz="4" w:space="0"/>
              <w:bottom w:val="nil"/>
              <w:right w:val="nil"/>
            </w:tcBorders>
            <w:tcMar/>
          </w:tcPr>
          <w:p w:rsidRPr="00CA2D20" w:rsidR="00B2478B" w:rsidP="00B2478B" w:rsidRDefault="00B2478B" w14:paraId="37D37FEC" w14:textId="77777777">
            <w:pPr>
              <w:rPr>
                <w:rFonts w:cs="Arial" w:asciiTheme="minorHAnsi" w:hAnsiTheme="minorHAnsi"/>
              </w:rPr>
            </w:pPr>
            <w:r w:rsidRPr="00CA2D20">
              <w:rPr>
                <w:rFonts w:cs="Arial" w:asciiTheme="minorHAnsi" w:hAnsiTheme="minorHAnsi"/>
              </w:rPr>
              <w:t xml:space="preserve">Meeting deadlines is important; and there is always a cost when deadlines are not met.  In the interest of this, </w:t>
            </w:r>
            <w:r w:rsidRPr="00CA2D20">
              <w:rPr>
                <w:rFonts w:cs="Arial" w:asciiTheme="minorHAnsi" w:hAnsiTheme="minorHAnsi"/>
                <w:u w:val="single"/>
              </w:rPr>
              <w:t>late assignments will be penalized 10% for each calendar day</w:t>
            </w:r>
            <w:r w:rsidRPr="00CA2D20">
              <w:rPr>
                <w:rFonts w:cs="Arial" w:asciiTheme="minorHAnsi" w:hAnsiTheme="minorHAnsi"/>
              </w:rPr>
              <w:t xml:space="preserve"> past the deadline (i.e., graded on a 90-point scale). Please note that the moment we adjourn class begins the next calendar day. </w:t>
            </w:r>
          </w:p>
          <w:p w:rsidRPr="00CA2D20" w:rsidR="00B2478B" w:rsidP="00B2478B" w:rsidRDefault="00B2478B" w14:paraId="5DA907B2" w14:textId="51D6C86B">
            <w:pPr>
              <w:rPr>
                <w:rFonts w:cs="Arial" w:asciiTheme="minorHAnsi" w:hAnsiTheme="minorHAnsi"/>
              </w:rPr>
            </w:pPr>
          </w:p>
        </w:tc>
      </w:tr>
      <w:tr w:rsidRPr="00CA2D20" w:rsidR="00B2478B" w:rsidTr="4F79906E" w14:paraId="0F110AFF" w14:textId="77777777">
        <w:trPr>
          <w:trHeight w:val="300"/>
        </w:trPr>
        <w:tc>
          <w:tcPr>
            <w:tcW w:w="1545" w:type="dxa"/>
            <w:tcBorders>
              <w:top w:val="nil"/>
              <w:left w:val="nil"/>
              <w:bottom w:val="nil"/>
              <w:right w:val="single" w:color="auto" w:sz="4" w:space="0"/>
            </w:tcBorders>
            <w:tcMar/>
          </w:tcPr>
          <w:p w:rsidRPr="00CA2D20" w:rsidR="00B2478B" w:rsidP="00B2478B" w:rsidRDefault="00B2478B" w14:paraId="66CACACC" w14:textId="77777777">
            <w:pPr>
              <w:rPr>
                <w:rFonts w:cs="Arial" w:asciiTheme="minorHAnsi" w:hAnsiTheme="minorHAnsi"/>
              </w:rPr>
            </w:pPr>
            <w:r w:rsidRPr="00CA2D20">
              <w:rPr>
                <w:rFonts w:cs="Arial" w:asciiTheme="minorHAnsi" w:hAnsiTheme="minorHAnsi"/>
              </w:rPr>
              <w:t>Grading Challenges</w:t>
            </w:r>
            <w:r w:rsidRPr="00CA2D20">
              <w:rPr>
                <w:rFonts w:cs="Arial" w:asciiTheme="minorHAnsi" w:hAnsiTheme="minorHAnsi"/>
              </w:rPr>
              <w:tab/>
            </w:r>
          </w:p>
        </w:tc>
        <w:tc>
          <w:tcPr>
            <w:tcW w:w="8325" w:type="dxa"/>
            <w:tcBorders>
              <w:top w:val="nil"/>
              <w:left w:val="single" w:color="auto" w:sz="4" w:space="0"/>
              <w:bottom w:val="nil"/>
              <w:right w:val="nil"/>
            </w:tcBorders>
            <w:tcMar/>
          </w:tcPr>
          <w:p w:rsidRPr="00CA2D20" w:rsidR="00B2478B" w:rsidP="036F5BC6" w:rsidRDefault="036F5BC6" w14:paraId="0CD2D3B9" w14:textId="77777777">
            <w:pPr>
              <w:rPr>
                <w:rFonts w:cs="Arial" w:asciiTheme="minorHAnsi" w:hAnsiTheme="minorHAnsi"/>
              </w:rPr>
            </w:pPr>
            <w:r w:rsidRPr="036F5BC6">
              <w:rPr>
                <w:rFonts w:cs="Arial" w:asciiTheme="minorHAnsi" w:hAnsiTheme="minorHAnsi"/>
              </w:rPr>
              <w:t xml:space="preserve">All grading challenges must be presented during a schedule appointment and within </w:t>
            </w:r>
            <w:r w:rsidRPr="036F5BC6">
              <w:rPr>
                <w:rFonts w:cs="Arial" w:asciiTheme="minorHAnsi" w:hAnsiTheme="minorHAnsi"/>
                <w:b/>
                <w:bCs/>
                <w:u w:val="single"/>
              </w:rPr>
              <w:t>2 weeks of posting the grade</w:t>
            </w:r>
            <w:r w:rsidRPr="036F5BC6">
              <w:rPr>
                <w:rFonts w:cs="Arial" w:asciiTheme="minorHAnsi" w:hAnsiTheme="minorHAnsi"/>
              </w:rPr>
              <w:t xml:space="preserve"> for the assignment.</w:t>
            </w:r>
          </w:p>
        </w:tc>
      </w:tr>
      <w:tr w:rsidRPr="00CA2D20" w:rsidR="00B2478B" w:rsidTr="4F79906E" w14:paraId="43B85123" w14:textId="77777777">
        <w:trPr>
          <w:trHeight w:val="300"/>
        </w:trPr>
        <w:tc>
          <w:tcPr>
            <w:tcW w:w="1545" w:type="dxa"/>
            <w:tcBorders>
              <w:top w:val="nil"/>
              <w:left w:val="nil"/>
              <w:bottom w:val="nil"/>
              <w:right w:val="single" w:color="auto" w:sz="4" w:space="0"/>
            </w:tcBorders>
            <w:tcMar/>
          </w:tcPr>
          <w:p w:rsidRPr="00CA2D20" w:rsidR="00B2478B" w:rsidP="00B2478B" w:rsidRDefault="00B2478B" w14:paraId="1BDF8140" w14:textId="77777777">
            <w:pPr>
              <w:rPr>
                <w:rFonts w:cs="Arial" w:asciiTheme="minorHAnsi" w:hAnsiTheme="minorHAnsi"/>
              </w:rPr>
            </w:pPr>
          </w:p>
          <w:p w:rsidRPr="00CA2D20" w:rsidR="00B2478B" w:rsidP="00B2478B" w:rsidRDefault="00B2478B" w14:paraId="686E38F5" w14:textId="77777777">
            <w:pPr>
              <w:rPr>
                <w:rFonts w:cs="Arial" w:asciiTheme="minorHAnsi" w:hAnsiTheme="minorHAnsi"/>
              </w:rPr>
            </w:pPr>
            <w:r w:rsidRPr="00CA2D20">
              <w:rPr>
                <w:rFonts w:cs="Arial" w:asciiTheme="minorHAnsi" w:hAnsiTheme="minorHAnsi"/>
              </w:rPr>
              <w:t>Graded Activities</w:t>
            </w:r>
          </w:p>
        </w:tc>
        <w:tc>
          <w:tcPr>
            <w:tcW w:w="8325" w:type="dxa"/>
            <w:tcBorders>
              <w:top w:val="nil"/>
              <w:left w:val="single" w:color="auto" w:sz="4" w:space="0"/>
              <w:bottom w:val="nil"/>
              <w:right w:val="nil"/>
            </w:tcBorders>
            <w:tcMar/>
          </w:tcPr>
          <w:p w:rsidRPr="00CA2D20" w:rsidR="00B2478B" w:rsidP="00B2478B" w:rsidRDefault="00B2478B" w14:paraId="678BFE7F" w14:textId="77777777">
            <w:pPr>
              <w:rPr>
                <w:rFonts w:cs="Arial" w:asciiTheme="minorHAnsi" w:hAnsiTheme="minorHAnsi"/>
              </w:rPr>
            </w:pPr>
          </w:p>
          <w:tbl>
            <w:tblPr>
              <w:tblStyle w:val="TableGrid"/>
              <w:tblW w:w="7283" w:type="dxa"/>
              <w:tblLook w:val="04A0" w:firstRow="1" w:lastRow="0" w:firstColumn="1" w:lastColumn="0" w:noHBand="0" w:noVBand="1"/>
            </w:tblPr>
            <w:tblGrid>
              <w:gridCol w:w="6220"/>
              <w:gridCol w:w="1063"/>
            </w:tblGrid>
            <w:tr w:rsidRPr="00CA2D20" w:rsidR="00B2478B" w:rsidTr="4F79906E" w14:paraId="6D00126B" w14:textId="77777777">
              <w:tc>
                <w:tcPr>
                  <w:tcW w:w="6220" w:type="dxa"/>
                  <w:tcBorders>
                    <w:top w:val="single" w:color="auto" w:sz="4" w:space="0"/>
                    <w:left w:val="single" w:color="auto" w:sz="4" w:space="0"/>
                    <w:bottom w:val="single" w:color="auto" w:sz="4" w:space="0"/>
                    <w:right w:val="single" w:color="auto" w:sz="4" w:space="0"/>
                  </w:tcBorders>
                  <w:tcMar/>
                </w:tcPr>
                <w:p w:rsidRPr="00BF5EC8" w:rsidR="00B2478B" w:rsidP="00B2478B" w:rsidRDefault="00B2478B" w14:paraId="00AF32C5" w14:textId="77777777">
                  <w:pPr>
                    <w:jc w:val="center"/>
                    <w:rPr>
                      <w:rFonts w:cs="Arial" w:asciiTheme="minorHAnsi" w:hAnsiTheme="minorHAnsi"/>
                      <w:b/>
                    </w:rPr>
                  </w:pPr>
                  <w:r w:rsidRPr="00BF5EC8">
                    <w:rPr>
                      <w:rFonts w:cs="Arial" w:asciiTheme="minorHAnsi" w:hAnsiTheme="minorHAnsi"/>
                      <w:b/>
                    </w:rPr>
                    <w:t>Activity</w:t>
                  </w:r>
                </w:p>
              </w:tc>
              <w:tc>
                <w:tcPr>
                  <w:tcW w:w="1063" w:type="dxa"/>
                  <w:tcBorders>
                    <w:top w:val="single" w:color="auto" w:sz="4" w:space="0"/>
                    <w:left w:val="single" w:color="auto" w:sz="4" w:space="0"/>
                    <w:bottom w:val="single" w:color="auto" w:sz="4" w:space="0"/>
                    <w:right w:val="single" w:color="auto" w:sz="4" w:space="0"/>
                  </w:tcBorders>
                  <w:tcMar/>
                </w:tcPr>
                <w:p w:rsidRPr="00BF5EC8" w:rsidR="00B2478B" w:rsidP="00B2478B" w:rsidRDefault="00B2478B" w14:paraId="5C3B60DE" w14:textId="77777777">
                  <w:pPr>
                    <w:jc w:val="center"/>
                    <w:rPr>
                      <w:rFonts w:cs="Arial" w:asciiTheme="minorHAnsi" w:hAnsiTheme="minorHAnsi"/>
                      <w:b/>
                    </w:rPr>
                  </w:pPr>
                  <w:r w:rsidRPr="00BF5EC8">
                    <w:rPr>
                      <w:rFonts w:cs="Arial" w:asciiTheme="minorHAnsi" w:hAnsiTheme="minorHAnsi"/>
                      <w:b/>
                    </w:rPr>
                    <w:t>Points</w:t>
                  </w:r>
                </w:p>
              </w:tc>
            </w:tr>
            <w:tr w:rsidRPr="00CA2D20" w:rsidR="00B2478B" w:rsidTr="4F79906E" w14:paraId="51D7EF98" w14:textId="77777777">
              <w:tc>
                <w:tcPr>
                  <w:tcW w:w="6220" w:type="dxa"/>
                  <w:tcMar/>
                </w:tcPr>
                <w:p w:rsidRPr="00BF5EC8" w:rsidR="00B2478B" w:rsidP="00B2478B" w:rsidRDefault="00B2478B" w14:paraId="2CD97ED1" w14:textId="16219A11">
                  <w:pPr>
                    <w:rPr>
                      <w:rFonts w:cs="Arial" w:asciiTheme="minorHAnsi" w:hAnsiTheme="minorHAnsi"/>
                    </w:rPr>
                  </w:pPr>
                  <w:r w:rsidRPr="00BF5EC8">
                    <w:rPr>
                      <w:rFonts w:cs="Arial" w:asciiTheme="minorHAnsi" w:hAnsiTheme="minorHAnsi"/>
                    </w:rPr>
                    <w:t xml:space="preserve">Participation / Contribution to Class Learning </w:t>
                  </w:r>
                  <w:r w:rsidRPr="00BF5EC8">
                    <w:rPr>
                      <w:rFonts w:cs="Arial" w:asciiTheme="minorHAnsi" w:hAnsiTheme="minorHAnsi"/>
                      <w:sz w:val="21"/>
                      <w:szCs w:val="21"/>
                    </w:rPr>
                    <w:t>(See Rubric)</w:t>
                  </w:r>
                </w:p>
              </w:tc>
              <w:tc>
                <w:tcPr>
                  <w:tcW w:w="1063" w:type="dxa"/>
                  <w:tcMar/>
                </w:tcPr>
                <w:p w:rsidRPr="00BF5EC8" w:rsidR="00B2478B" w:rsidP="00B2478B" w:rsidRDefault="00B2478B" w14:paraId="2EE2E780" w14:textId="5E7ACCD4">
                  <w:pPr>
                    <w:jc w:val="center"/>
                    <w:rPr>
                      <w:rFonts w:cs="Arial" w:asciiTheme="minorHAnsi" w:hAnsiTheme="minorHAnsi"/>
                    </w:rPr>
                  </w:pPr>
                  <w:r w:rsidRPr="00BF5EC8">
                    <w:rPr>
                      <w:rFonts w:cs="Arial" w:asciiTheme="minorHAnsi" w:hAnsiTheme="minorHAnsi"/>
                    </w:rPr>
                    <w:t>10</w:t>
                  </w:r>
                </w:p>
              </w:tc>
            </w:tr>
            <w:tr w:rsidRPr="00CA2D20" w:rsidR="00B2478B" w:rsidTr="4F79906E" w14:paraId="23B2A0E0" w14:textId="77777777">
              <w:tc>
                <w:tcPr>
                  <w:tcW w:w="6220" w:type="dxa"/>
                  <w:tcMar/>
                </w:tcPr>
                <w:p w:rsidRPr="00BF5EC8" w:rsidR="00B2478B" w:rsidP="00B2478B" w:rsidRDefault="00B2478B" w14:paraId="4BCB9803" w14:textId="1298AAA2">
                  <w:pPr>
                    <w:rPr>
                      <w:rFonts w:cs="Arial" w:asciiTheme="minorHAnsi" w:hAnsiTheme="minorHAnsi"/>
                    </w:rPr>
                  </w:pPr>
                  <w:r w:rsidRPr="00BF5EC8">
                    <w:rPr>
                      <w:rFonts w:cs="Arial" w:asciiTheme="minorHAnsi" w:hAnsiTheme="minorHAnsi"/>
                    </w:rPr>
                    <w:t>In class quizzes</w:t>
                  </w:r>
                </w:p>
              </w:tc>
              <w:tc>
                <w:tcPr>
                  <w:tcW w:w="1063" w:type="dxa"/>
                  <w:tcMar/>
                </w:tcPr>
                <w:p w:rsidRPr="00BF5EC8" w:rsidR="00B2478B" w:rsidP="2DD8EE64" w:rsidRDefault="00B2478B" w14:paraId="5C938DC5" w14:textId="3DAC68E1">
                  <w:pPr>
                    <w:jc w:val="center"/>
                    <w:rPr>
                      <w:rFonts w:ascii="Cambria" w:hAnsi="Cambria" w:cs="Arial" w:asciiTheme="minorAscii" w:hAnsiTheme="minorAscii"/>
                    </w:rPr>
                  </w:pPr>
                  <w:r w:rsidRPr="4F79906E" w:rsidR="4F79906E">
                    <w:rPr>
                      <w:rFonts w:ascii="Cambria" w:hAnsi="Cambria" w:cs="Arial" w:asciiTheme="minorAscii" w:hAnsiTheme="minorAscii"/>
                    </w:rPr>
                    <w:t>10</w:t>
                  </w:r>
                </w:p>
              </w:tc>
            </w:tr>
            <w:tr w:rsidRPr="00CA2D20" w:rsidR="00B2478B" w:rsidTr="4F79906E" w14:paraId="254E4A2A" w14:textId="77777777">
              <w:tc>
                <w:tcPr>
                  <w:tcW w:w="6220" w:type="dxa"/>
                  <w:tcMar/>
                </w:tcPr>
                <w:p w:rsidRPr="00BF5EC8" w:rsidR="00B2478B" w:rsidP="00B2478B" w:rsidRDefault="00B2478B" w14:paraId="640F68BE" w14:textId="407EB0C4">
                  <w:pPr>
                    <w:rPr>
                      <w:rFonts w:cs="Arial" w:asciiTheme="minorHAnsi" w:hAnsiTheme="minorHAnsi"/>
                    </w:rPr>
                  </w:pPr>
                  <w:r w:rsidRPr="00BF5EC8">
                    <w:rPr>
                      <w:rFonts w:cs="Arial" w:asciiTheme="minorHAnsi" w:hAnsiTheme="minorHAnsi"/>
                    </w:rPr>
                    <w:t>Labs (Lab Quizzes)</w:t>
                  </w:r>
                </w:p>
              </w:tc>
              <w:tc>
                <w:tcPr>
                  <w:tcW w:w="1063" w:type="dxa"/>
                  <w:tcMar/>
                </w:tcPr>
                <w:p w:rsidRPr="00BF5EC8" w:rsidR="00B2478B" w:rsidP="00B2478B" w:rsidRDefault="00B2478B" w14:paraId="3E3228A6" w14:textId="38D62195">
                  <w:pPr>
                    <w:jc w:val="center"/>
                    <w:rPr>
                      <w:rFonts w:cs="Arial" w:asciiTheme="minorHAnsi" w:hAnsiTheme="minorHAnsi"/>
                    </w:rPr>
                  </w:pPr>
                  <w:r w:rsidRPr="00BF5EC8">
                    <w:rPr>
                      <w:rFonts w:cs="Arial" w:asciiTheme="minorHAnsi" w:hAnsiTheme="minorHAnsi"/>
                    </w:rPr>
                    <w:t>10</w:t>
                  </w:r>
                </w:p>
              </w:tc>
            </w:tr>
            <w:tr w:rsidRPr="00CA2D20" w:rsidR="00B2478B" w:rsidTr="4F79906E" w14:paraId="55C5F405" w14:textId="77777777">
              <w:tc>
                <w:tcPr>
                  <w:tcW w:w="6220" w:type="dxa"/>
                  <w:tcMar/>
                </w:tcPr>
                <w:p w:rsidRPr="00BF5EC8" w:rsidR="00B2478B" w:rsidP="4F79906E" w:rsidRDefault="00B2478B" w14:paraId="477FE946" w14:textId="37C5E795">
                  <w:pPr>
                    <w:rPr>
                      <w:rFonts w:ascii="Cambria" w:hAnsi="Cambria" w:cs="Arial" w:asciiTheme="minorAscii" w:hAnsiTheme="minorAscii"/>
                    </w:rPr>
                  </w:pPr>
                  <w:r w:rsidRPr="4F79906E" w:rsidR="4F79906E">
                    <w:rPr>
                      <w:rFonts w:ascii="Cambria" w:hAnsi="Cambria" w:cs="Arial" w:asciiTheme="minorAscii" w:hAnsiTheme="minorAscii"/>
                    </w:rPr>
                    <w:t>Cases</w:t>
                  </w:r>
                </w:p>
              </w:tc>
              <w:tc>
                <w:tcPr>
                  <w:tcW w:w="1063" w:type="dxa"/>
                  <w:tcMar/>
                </w:tcPr>
                <w:p w:rsidRPr="00BF5EC8" w:rsidR="00B2478B" w:rsidP="2DD8EE64" w:rsidRDefault="00B2478B" w14:paraId="11250F3B" w14:textId="1A99C26F">
                  <w:pPr>
                    <w:pStyle w:val="Normal"/>
                    <w:bidi w:val="0"/>
                    <w:spacing w:before="0" w:beforeAutospacing="off" w:after="0" w:afterAutospacing="off" w:line="240" w:lineRule="auto"/>
                    <w:ind w:left="0" w:right="0"/>
                    <w:jc w:val="center"/>
                  </w:pPr>
                  <w:r w:rsidRPr="2DD8EE64" w:rsidR="2DD8EE64">
                    <w:rPr>
                      <w:rFonts w:ascii="Cambria" w:hAnsi="Cambria" w:cs="Arial" w:asciiTheme="minorAscii" w:hAnsiTheme="minorAscii"/>
                    </w:rPr>
                    <w:t>20</w:t>
                  </w:r>
                </w:p>
              </w:tc>
            </w:tr>
            <w:tr w:rsidRPr="00CA2D20" w:rsidR="00B2478B" w:rsidTr="4F79906E" w14:paraId="311ADE63" w14:textId="77777777">
              <w:tc>
                <w:tcPr>
                  <w:tcW w:w="6220" w:type="dxa"/>
                  <w:tcMar/>
                </w:tcPr>
                <w:p w:rsidRPr="00BF5EC8" w:rsidR="00B2478B" w:rsidP="00B2478B" w:rsidRDefault="00B2478B" w14:paraId="262F3664" w14:textId="645A453B">
                  <w:pPr>
                    <w:rPr>
                      <w:rFonts w:cs="Arial" w:asciiTheme="minorHAnsi" w:hAnsiTheme="minorHAnsi"/>
                    </w:rPr>
                  </w:pPr>
                  <w:r w:rsidRPr="00BF5EC8">
                    <w:rPr>
                      <w:rFonts w:cs="Arial" w:asciiTheme="minorHAnsi" w:hAnsiTheme="minorHAnsi"/>
                    </w:rPr>
                    <w:t>Group Tests</w:t>
                  </w:r>
                </w:p>
              </w:tc>
              <w:tc>
                <w:tcPr>
                  <w:tcW w:w="1063" w:type="dxa"/>
                  <w:tcMar/>
                </w:tcPr>
                <w:p w:rsidRPr="00BF5EC8" w:rsidR="00B2478B" w:rsidP="4F79906E" w:rsidRDefault="00B2478B" w14:paraId="7C46543F" w14:textId="351A8DFC">
                  <w:pPr>
                    <w:jc w:val="center"/>
                    <w:rPr>
                      <w:rFonts w:ascii="Cambria" w:hAnsi="Cambria" w:cs="Arial" w:asciiTheme="minorAscii" w:hAnsiTheme="minorAscii"/>
                    </w:rPr>
                  </w:pPr>
                  <w:r w:rsidRPr="4F79906E" w:rsidR="4F79906E">
                    <w:rPr>
                      <w:rFonts w:ascii="Cambria" w:hAnsi="Cambria" w:cs="Arial" w:asciiTheme="minorAscii" w:hAnsiTheme="minorAscii"/>
                    </w:rPr>
                    <w:t>25</w:t>
                  </w:r>
                </w:p>
              </w:tc>
            </w:tr>
            <w:tr w:rsidRPr="00CA2D20" w:rsidR="00B2478B" w:rsidTr="4F79906E" w14:paraId="09D00FC4" w14:textId="77777777">
              <w:tc>
                <w:tcPr>
                  <w:tcW w:w="6220" w:type="dxa"/>
                  <w:tcMar/>
                </w:tcPr>
                <w:p w:rsidRPr="00BF5EC8" w:rsidR="00B2478B" w:rsidP="00B2478B" w:rsidRDefault="00B2478B" w14:paraId="6ED24C36" w14:textId="25D55F02">
                  <w:pPr>
                    <w:rPr>
                      <w:rFonts w:cs="Arial" w:asciiTheme="minorHAnsi" w:hAnsiTheme="minorHAnsi"/>
                    </w:rPr>
                  </w:pPr>
                  <w:r w:rsidRPr="00BF5EC8">
                    <w:rPr>
                      <w:rFonts w:cs="Arial" w:asciiTheme="minorHAnsi" w:hAnsiTheme="minorHAnsi"/>
                    </w:rPr>
                    <w:t>Final Exam</w:t>
                  </w:r>
                </w:p>
              </w:tc>
              <w:tc>
                <w:tcPr>
                  <w:tcW w:w="1063" w:type="dxa"/>
                  <w:tcMar/>
                </w:tcPr>
                <w:p w:rsidRPr="00BF5EC8" w:rsidR="00B2478B" w:rsidP="2DD8EE64" w:rsidRDefault="00B2478B" w14:paraId="14C2A211" w14:textId="13802D56">
                  <w:pPr>
                    <w:jc w:val="center"/>
                    <w:rPr>
                      <w:rFonts w:ascii="Cambria" w:hAnsi="Cambria" w:cs="Arial" w:asciiTheme="minorAscii" w:hAnsiTheme="minorAscii"/>
                    </w:rPr>
                  </w:pPr>
                  <w:r w:rsidRPr="2DD8EE64" w:rsidR="2DD8EE64">
                    <w:rPr>
                      <w:rFonts w:ascii="Cambria" w:hAnsi="Cambria" w:cs="Arial" w:asciiTheme="minorAscii" w:hAnsiTheme="minorAscii"/>
                    </w:rPr>
                    <w:t>25</w:t>
                  </w:r>
                </w:p>
              </w:tc>
            </w:tr>
            <w:tr w:rsidRPr="00CA2D20" w:rsidR="00B2478B" w:rsidTr="4F79906E" w14:paraId="270D252B" w14:textId="77777777">
              <w:tc>
                <w:tcPr>
                  <w:tcW w:w="6220" w:type="dxa"/>
                  <w:tcMar/>
                </w:tcPr>
                <w:p w:rsidRPr="00BF5EC8" w:rsidR="00B2478B" w:rsidP="00B2478B" w:rsidRDefault="00B2478B" w14:paraId="22FC6455" w14:textId="77777777">
                  <w:pPr>
                    <w:jc w:val="right"/>
                    <w:rPr>
                      <w:rFonts w:cs="Arial" w:asciiTheme="minorHAnsi" w:hAnsiTheme="minorHAnsi"/>
                      <w:b/>
                    </w:rPr>
                  </w:pPr>
                  <w:r w:rsidRPr="00BF5EC8">
                    <w:rPr>
                      <w:rFonts w:cs="Arial" w:asciiTheme="minorHAnsi" w:hAnsiTheme="minorHAnsi"/>
                      <w:b/>
                    </w:rPr>
                    <w:t>TOTAL</w:t>
                  </w:r>
                </w:p>
              </w:tc>
              <w:tc>
                <w:tcPr>
                  <w:tcW w:w="1063" w:type="dxa"/>
                  <w:tcMar/>
                </w:tcPr>
                <w:p w:rsidRPr="00BF5EC8" w:rsidR="00B2478B" w:rsidP="00B2478B" w:rsidRDefault="00B2478B" w14:paraId="47A1D8F6" w14:textId="77777777">
                  <w:pPr>
                    <w:jc w:val="center"/>
                    <w:rPr>
                      <w:rFonts w:cs="Arial" w:asciiTheme="minorHAnsi" w:hAnsiTheme="minorHAnsi"/>
                      <w:b/>
                    </w:rPr>
                  </w:pPr>
                  <w:r w:rsidRPr="00BF5EC8">
                    <w:rPr>
                      <w:rFonts w:cs="Arial" w:asciiTheme="minorHAnsi" w:hAnsiTheme="minorHAnsi"/>
                      <w:b/>
                    </w:rPr>
                    <w:t>100</w:t>
                  </w:r>
                </w:p>
              </w:tc>
            </w:tr>
          </w:tbl>
          <w:p w:rsidRPr="00CA2D20" w:rsidR="00B2478B" w:rsidP="00B2478B" w:rsidRDefault="00B2478B" w14:paraId="3E57A741" w14:textId="77777777">
            <w:pPr>
              <w:rPr>
                <w:rFonts w:cs="Arial" w:asciiTheme="minorHAnsi" w:hAnsiTheme="minorHAnsi"/>
              </w:rPr>
            </w:pPr>
          </w:p>
        </w:tc>
      </w:tr>
      <w:tr w:rsidRPr="00CA2D20" w:rsidR="00B2478B" w:rsidTr="4F79906E" w14:paraId="3DAC1F5B" w14:textId="77777777">
        <w:trPr>
          <w:trHeight w:val="300"/>
        </w:trPr>
        <w:tc>
          <w:tcPr>
            <w:tcW w:w="1545" w:type="dxa"/>
            <w:tcBorders>
              <w:top w:val="nil"/>
              <w:left w:val="nil"/>
              <w:bottom w:val="nil"/>
              <w:right w:val="single" w:color="auto" w:sz="4" w:space="0"/>
            </w:tcBorders>
            <w:tcMar/>
          </w:tcPr>
          <w:p w:rsidRPr="00CA2D20" w:rsidR="00B2478B" w:rsidP="00B2478B" w:rsidRDefault="00B2478B" w14:paraId="67C44461" w14:textId="77777777">
            <w:pPr>
              <w:rPr>
                <w:rFonts w:cs="Arial" w:asciiTheme="minorHAnsi" w:hAnsiTheme="minorHAnsi"/>
              </w:rPr>
            </w:pPr>
          </w:p>
          <w:p w:rsidRPr="00CA2D20" w:rsidR="00B2478B" w:rsidP="00B2478B" w:rsidRDefault="00B2478B" w14:paraId="6F8018B9" w14:textId="77777777">
            <w:pPr>
              <w:rPr>
                <w:rFonts w:cs="Arial" w:asciiTheme="minorHAnsi" w:hAnsiTheme="minorHAnsi"/>
              </w:rPr>
            </w:pPr>
          </w:p>
          <w:p w:rsidRPr="00CA2D20" w:rsidR="00B2478B" w:rsidP="00B2478B" w:rsidRDefault="00B2478B" w14:paraId="20416918" w14:textId="77777777">
            <w:pPr>
              <w:rPr>
                <w:rFonts w:cs="Arial" w:asciiTheme="minorHAnsi" w:hAnsiTheme="minorHAnsi"/>
              </w:rPr>
            </w:pPr>
          </w:p>
          <w:p w:rsidRPr="00CA2D20" w:rsidR="00B2478B" w:rsidP="00B2478B" w:rsidRDefault="00B2478B" w14:paraId="110D9478" w14:textId="77777777">
            <w:pPr>
              <w:rPr>
                <w:rFonts w:cs="Arial" w:asciiTheme="minorHAnsi" w:hAnsiTheme="minorHAnsi"/>
              </w:rPr>
            </w:pPr>
            <w:r w:rsidRPr="00CA2D20">
              <w:rPr>
                <w:rFonts w:cs="Arial" w:asciiTheme="minorHAnsi" w:hAnsiTheme="minorHAnsi"/>
              </w:rPr>
              <w:t>Grading Scale</w:t>
            </w:r>
          </w:p>
        </w:tc>
        <w:tc>
          <w:tcPr>
            <w:tcW w:w="8325" w:type="dxa"/>
            <w:tcBorders>
              <w:top w:val="nil"/>
              <w:left w:val="single" w:color="auto" w:sz="4" w:space="0"/>
              <w:bottom w:val="nil"/>
              <w:right w:val="nil"/>
            </w:tcBorders>
            <w:tcMar/>
          </w:tcPr>
          <w:p w:rsidRPr="00CA2D20" w:rsidR="00B2478B" w:rsidP="00B2478B" w:rsidRDefault="00B2478B" w14:paraId="2603E943" w14:textId="77777777">
            <w:pPr>
              <w:rPr>
                <w:rFonts w:cs="Arial" w:asciiTheme="minorHAnsi" w:hAnsiTheme="minorHAnsi"/>
              </w:rPr>
            </w:pPr>
          </w:p>
          <w:p w:rsidRPr="00CA2D20" w:rsidR="00B2478B" w:rsidP="00B2478B" w:rsidRDefault="00B2478B" w14:paraId="7F18716C" w14:textId="77777777">
            <w:pPr>
              <w:rPr>
                <w:rFonts w:cs="Arial" w:asciiTheme="minorHAnsi" w:hAnsiTheme="minorHAnsi"/>
              </w:rPr>
            </w:pPr>
          </w:p>
          <w:tbl>
            <w:tblPr>
              <w:tblStyle w:val="TableGrid"/>
              <w:tblW w:w="5558" w:type="dxa"/>
              <w:tblInd w:w="697" w:type="dxa"/>
              <w:tblLook w:val="04A0" w:firstRow="1" w:lastRow="0" w:firstColumn="1" w:lastColumn="0" w:noHBand="0" w:noVBand="1"/>
            </w:tblPr>
            <w:tblGrid>
              <w:gridCol w:w="1312"/>
              <w:gridCol w:w="1545"/>
              <w:gridCol w:w="1126"/>
              <w:gridCol w:w="1575"/>
            </w:tblGrid>
            <w:tr w:rsidRPr="00CA2D20" w:rsidR="00B2478B" w:rsidTr="036F5BC6" w14:paraId="6CE1E40E" w14:textId="7B20C397">
              <w:tc>
                <w:tcPr>
                  <w:tcW w:w="1312" w:type="dxa"/>
                </w:tcPr>
                <w:p w:rsidRPr="00CA2D20" w:rsidR="00B2478B" w:rsidP="00B2478B" w:rsidRDefault="00B2478B" w14:paraId="58BA8F9B" w14:textId="77777777">
                  <w:pPr>
                    <w:jc w:val="center"/>
                    <w:rPr>
                      <w:rFonts w:cs="Arial" w:asciiTheme="minorHAnsi" w:hAnsiTheme="minorHAnsi"/>
                      <w:b/>
                    </w:rPr>
                  </w:pPr>
                  <w:r w:rsidRPr="00CA2D20">
                    <w:rPr>
                      <w:rFonts w:cs="Arial" w:asciiTheme="minorHAnsi" w:hAnsiTheme="minorHAnsi"/>
                      <w:b/>
                    </w:rPr>
                    <w:t>Grade</w:t>
                  </w:r>
                </w:p>
              </w:tc>
              <w:tc>
                <w:tcPr>
                  <w:tcW w:w="1545" w:type="dxa"/>
                </w:tcPr>
                <w:p w:rsidRPr="00CA2D20" w:rsidR="00B2478B" w:rsidP="00B2478B" w:rsidRDefault="00B2478B" w14:paraId="08241FBA" w14:textId="77777777">
                  <w:pPr>
                    <w:jc w:val="center"/>
                    <w:rPr>
                      <w:rFonts w:cs="Arial" w:asciiTheme="minorHAnsi" w:hAnsiTheme="minorHAnsi"/>
                      <w:b/>
                    </w:rPr>
                  </w:pPr>
                  <w:r w:rsidRPr="00CA2D20">
                    <w:rPr>
                      <w:rFonts w:cs="Arial" w:asciiTheme="minorHAnsi" w:hAnsiTheme="minorHAnsi"/>
                      <w:b/>
                    </w:rPr>
                    <w:t>Threshold</w:t>
                  </w:r>
                </w:p>
              </w:tc>
              <w:tc>
                <w:tcPr>
                  <w:tcW w:w="1126" w:type="dxa"/>
                </w:tcPr>
                <w:p w:rsidRPr="00CA2D20" w:rsidR="00B2478B" w:rsidP="00B2478B" w:rsidRDefault="00B2478B" w14:paraId="32FC6FBE" w14:textId="4FE61286">
                  <w:pPr>
                    <w:jc w:val="center"/>
                    <w:rPr>
                      <w:rFonts w:cs="Arial" w:asciiTheme="minorHAnsi" w:hAnsiTheme="minorHAnsi"/>
                      <w:b/>
                    </w:rPr>
                  </w:pPr>
                  <w:r w:rsidRPr="00CA2D20">
                    <w:rPr>
                      <w:rFonts w:cs="Arial" w:asciiTheme="minorHAnsi" w:hAnsiTheme="minorHAnsi"/>
                      <w:b/>
                    </w:rPr>
                    <w:t>Grade</w:t>
                  </w:r>
                </w:p>
              </w:tc>
              <w:tc>
                <w:tcPr>
                  <w:tcW w:w="1575" w:type="dxa"/>
                </w:tcPr>
                <w:p w:rsidRPr="00CA2D20" w:rsidR="00B2478B" w:rsidP="00B2478B" w:rsidRDefault="00B2478B" w14:paraId="1957977B" w14:textId="48616D21">
                  <w:pPr>
                    <w:jc w:val="center"/>
                    <w:rPr>
                      <w:rFonts w:cs="Arial" w:asciiTheme="minorHAnsi" w:hAnsiTheme="minorHAnsi"/>
                      <w:b/>
                    </w:rPr>
                  </w:pPr>
                  <w:r w:rsidRPr="00CA2D20">
                    <w:rPr>
                      <w:rFonts w:cs="Arial" w:asciiTheme="minorHAnsi" w:hAnsiTheme="minorHAnsi"/>
                      <w:b/>
                    </w:rPr>
                    <w:t>Threshold</w:t>
                  </w:r>
                </w:p>
              </w:tc>
            </w:tr>
            <w:tr w:rsidRPr="00CA2D20" w:rsidR="00B2478B" w:rsidTr="036F5BC6" w14:paraId="4A753F9F" w14:textId="505AF9C9">
              <w:tc>
                <w:tcPr>
                  <w:tcW w:w="1312" w:type="dxa"/>
                </w:tcPr>
                <w:p w:rsidRPr="00CA2D20" w:rsidR="00B2478B" w:rsidP="00B2478B" w:rsidRDefault="00B2478B" w14:paraId="30F6E3D9" w14:textId="77777777">
                  <w:pPr>
                    <w:jc w:val="center"/>
                    <w:rPr>
                      <w:rFonts w:cs="Arial" w:asciiTheme="minorHAnsi" w:hAnsiTheme="minorHAnsi"/>
                    </w:rPr>
                  </w:pPr>
                  <w:r w:rsidRPr="00CA2D20">
                    <w:rPr>
                      <w:rFonts w:cs="Arial" w:asciiTheme="minorHAnsi" w:hAnsiTheme="minorHAnsi"/>
                    </w:rPr>
                    <w:t>A</w:t>
                  </w:r>
                </w:p>
              </w:tc>
              <w:tc>
                <w:tcPr>
                  <w:tcW w:w="1545" w:type="dxa"/>
                </w:tcPr>
                <w:p w:rsidRPr="00CA2D20" w:rsidR="00B2478B" w:rsidP="00B2478B" w:rsidRDefault="00B2478B" w14:paraId="0A8FD1EE" w14:textId="34E5CFAA">
                  <w:pPr>
                    <w:jc w:val="center"/>
                    <w:rPr>
                      <w:rFonts w:cs="Arial" w:asciiTheme="minorHAnsi" w:hAnsiTheme="minorHAnsi"/>
                    </w:rPr>
                  </w:pPr>
                  <w:r w:rsidRPr="00CA2D20">
                    <w:rPr>
                      <w:rFonts w:cs="Arial" w:asciiTheme="minorHAnsi" w:hAnsiTheme="minorHAnsi"/>
                    </w:rPr>
                    <w:t>9</w:t>
                  </w:r>
                  <w:r>
                    <w:rPr>
                      <w:rFonts w:cs="Arial" w:asciiTheme="minorHAnsi" w:hAnsiTheme="minorHAnsi"/>
                    </w:rPr>
                    <w:t>3</w:t>
                  </w:r>
                </w:p>
              </w:tc>
              <w:tc>
                <w:tcPr>
                  <w:tcW w:w="1126" w:type="dxa"/>
                </w:tcPr>
                <w:p w:rsidRPr="00CA2D20" w:rsidR="00B2478B" w:rsidP="00B2478B" w:rsidRDefault="00B2478B" w14:paraId="4D2D8563" w14:textId="4D93FAF0">
                  <w:pPr>
                    <w:jc w:val="center"/>
                    <w:rPr>
                      <w:rFonts w:cs="Arial" w:asciiTheme="minorHAnsi" w:hAnsiTheme="minorHAnsi"/>
                    </w:rPr>
                  </w:pPr>
                  <w:r w:rsidRPr="00CA2D20">
                    <w:rPr>
                      <w:rFonts w:cs="Arial" w:asciiTheme="minorHAnsi" w:hAnsiTheme="minorHAnsi"/>
                    </w:rPr>
                    <w:t>C-</w:t>
                  </w:r>
                </w:p>
              </w:tc>
              <w:tc>
                <w:tcPr>
                  <w:tcW w:w="1575" w:type="dxa"/>
                </w:tcPr>
                <w:p w:rsidRPr="00CA2D20" w:rsidR="00B2478B" w:rsidP="00B2478B" w:rsidRDefault="00B2478B" w14:paraId="6662F9FC" w14:textId="410EB921">
                  <w:pPr>
                    <w:jc w:val="center"/>
                    <w:rPr>
                      <w:rFonts w:cs="Arial" w:asciiTheme="minorHAnsi" w:hAnsiTheme="minorHAnsi"/>
                    </w:rPr>
                  </w:pPr>
                  <w:r w:rsidRPr="00CA2D20">
                    <w:rPr>
                      <w:rFonts w:cs="Arial" w:asciiTheme="minorHAnsi" w:hAnsiTheme="minorHAnsi"/>
                    </w:rPr>
                    <w:t>70</w:t>
                  </w:r>
                </w:p>
              </w:tc>
            </w:tr>
            <w:tr w:rsidRPr="00CA2D20" w:rsidR="00B2478B" w:rsidTr="036F5BC6" w14:paraId="7ECFE3AB" w14:textId="7E1D1C46">
              <w:tc>
                <w:tcPr>
                  <w:tcW w:w="1312" w:type="dxa"/>
                </w:tcPr>
                <w:p w:rsidRPr="00CA2D20" w:rsidR="00B2478B" w:rsidP="00B2478B" w:rsidRDefault="00B2478B" w14:paraId="0F169E64" w14:textId="77777777">
                  <w:pPr>
                    <w:jc w:val="center"/>
                    <w:rPr>
                      <w:rFonts w:cs="Arial" w:asciiTheme="minorHAnsi" w:hAnsiTheme="minorHAnsi"/>
                    </w:rPr>
                  </w:pPr>
                  <w:r w:rsidRPr="00CA2D20">
                    <w:rPr>
                      <w:rFonts w:cs="Arial" w:asciiTheme="minorHAnsi" w:hAnsiTheme="minorHAnsi"/>
                    </w:rPr>
                    <w:t>A-</w:t>
                  </w:r>
                </w:p>
              </w:tc>
              <w:tc>
                <w:tcPr>
                  <w:tcW w:w="1545" w:type="dxa"/>
                </w:tcPr>
                <w:p w:rsidRPr="00CA2D20" w:rsidR="00B2478B" w:rsidP="00B2478B" w:rsidRDefault="00B2478B" w14:paraId="71C71DD2" w14:textId="77777777">
                  <w:pPr>
                    <w:jc w:val="center"/>
                    <w:rPr>
                      <w:rFonts w:cs="Arial" w:asciiTheme="minorHAnsi" w:hAnsiTheme="minorHAnsi"/>
                    </w:rPr>
                  </w:pPr>
                  <w:r w:rsidRPr="00CA2D20">
                    <w:rPr>
                      <w:rFonts w:cs="Arial" w:asciiTheme="minorHAnsi" w:hAnsiTheme="minorHAnsi"/>
                    </w:rPr>
                    <w:t>90</w:t>
                  </w:r>
                </w:p>
              </w:tc>
              <w:tc>
                <w:tcPr>
                  <w:tcW w:w="1126" w:type="dxa"/>
                </w:tcPr>
                <w:p w:rsidRPr="00CA2D20" w:rsidR="00B2478B" w:rsidP="00B2478B" w:rsidRDefault="00B2478B" w14:paraId="3DD2A091" w14:textId="6CE10F10">
                  <w:pPr>
                    <w:jc w:val="center"/>
                    <w:rPr>
                      <w:rFonts w:cs="Arial" w:asciiTheme="minorHAnsi" w:hAnsiTheme="minorHAnsi"/>
                    </w:rPr>
                  </w:pPr>
                  <w:r w:rsidRPr="00CA2D20">
                    <w:rPr>
                      <w:rFonts w:cs="Arial" w:asciiTheme="minorHAnsi" w:hAnsiTheme="minorHAnsi"/>
                    </w:rPr>
                    <w:t>D+</w:t>
                  </w:r>
                </w:p>
              </w:tc>
              <w:tc>
                <w:tcPr>
                  <w:tcW w:w="1575" w:type="dxa"/>
                </w:tcPr>
                <w:p w:rsidRPr="00CA2D20" w:rsidR="00B2478B" w:rsidP="00B2478B" w:rsidRDefault="00B2478B" w14:paraId="5466AD52" w14:textId="110BBE1E">
                  <w:pPr>
                    <w:jc w:val="center"/>
                    <w:rPr>
                      <w:rFonts w:cs="Arial" w:asciiTheme="minorHAnsi" w:hAnsiTheme="minorHAnsi"/>
                    </w:rPr>
                  </w:pPr>
                  <w:r w:rsidRPr="00CA2D20">
                    <w:rPr>
                      <w:rFonts w:cs="Arial" w:asciiTheme="minorHAnsi" w:hAnsiTheme="minorHAnsi"/>
                    </w:rPr>
                    <w:t>67</w:t>
                  </w:r>
                </w:p>
              </w:tc>
            </w:tr>
            <w:tr w:rsidRPr="00CA2D20" w:rsidR="00B2478B" w:rsidTr="036F5BC6" w14:paraId="41E64C1F" w14:textId="02140A0B">
              <w:tc>
                <w:tcPr>
                  <w:tcW w:w="1312" w:type="dxa"/>
                </w:tcPr>
                <w:p w:rsidRPr="00CA2D20" w:rsidR="00B2478B" w:rsidP="00B2478B" w:rsidRDefault="00B2478B" w14:paraId="085E03FF" w14:textId="77777777">
                  <w:pPr>
                    <w:jc w:val="center"/>
                    <w:rPr>
                      <w:rFonts w:cs="Arial" w:asciiTheme="minorHAnsi" w:hAnsiTheme="minorHAnsi"/>
                    </w:rPr>
                  </w:pPr>
                  <w:r w:rsidRPr="00CA2D20">
                    <w:rPr>
                      <w:rFonts w:cs="Arial" w:asciiTheme="minorHAnsi" w:hAnsiTheme="minorHAnsi"/>
                    </w:rPr>
                    <w:t>B+</w:t>
                  </w:r>
                </w:p>
              </w:tc>
              <w:tc>
                <w:tcPr>
                  <w:tcW w:w="1545" w:type="dxa"/>
                </w:tcPr>
                <w:p w:rsidRPr="00CA2D20" w:rsidR="00B2478B" w:rsidP="00B2478B" w:rsidRDefault="00B2478B" w14:paraId="19CBFE45" w14:textId="77777777">
                  <w:pPr>
                    <w:jc w:val="center"/>
                    <w:rPr>
                      <w:rFonts w:cs="Arial" w:asciiTheme="minorHAnsi" w:hAnsiTheme="minorHAnsi"/>
                    </w:rPr>
                  </w:pPr>
                  <w:r w:rsidRPr="00CA2D20">
                    <w:rPr>
                      <w:rFonts w:cs="Arial" w:asciiTheme="minorHAnsi" w:hAnsiTheme="minorHAnsi"/>
                    </w:rPr>
                    <w:t>87</w:t>
                  </w:r>
                </w:p>
              </w:tc>
              <w:tc>
                <w:tcPr>
                  <w:tcW w:w="1126" w:type="dxa"/>
                </w:tcPr>
                <w:p w:rsidRPr="00CA2D20" w:rsidR="00B2478B" w:rsidP="00B2478B" w:rsidRDefault="00B2478B" w14:paraId="55D20703" w14:textId="0A894E8E">
                  <w:pPr>
                    <w:jc w:val="center"/>
                    <w:rPr>
                      <w:rFonts w:cs="Arial" w:asciiTheme="minorHAnsi" w:hAnsiTheme="minorHAnsi"/>
                    </w:rPr>
                  </w:pPr>
                  <w:r w:rsidRPr="00CA2D20">
                    <w:rPr>
                      <w:rFonts w:cs="Arial" w:asciiTheme="minorHAnsi" w:hAnsiTheme="minorHAnsi"/>
                    </w:rPr>
                    <w:t>D</w:t>
                  </w:r>
                </w:p>
              </w:tc>
              <w:tc>
                <w:tcPr>
                  <w:tcW w:w="1575" w:type="dxa"/>
                </w:tcPr>
                <w:p w:rsidRPr="00CA2D20" w:rsidR="00B2478B" w:rsidP="00B2478B" w:rsidRDefault="00B2478B" w14:paraId="7563CEB6" w14:textId="0DC0CD4B">
                  <w:pPr>
                    <w:jc w:val="center"/>
                    <w:rPr>
                      <w:rFonts w:cs="Arial" w:asciiTheme="minorHAnsi" w:hAnsiTheme="minorHAnsi"/>
                    </w:rPr>
                  </w:pPr>
                  <w:r w:rsidRPr="00CA2D20">
                    <w:rPr>
                      <w:rFonts w:cs="Arial" w:asciiTheme="minorHAnsi" w:hAnsiTheme="minorHAnsi"/>
                    </w:rPr>
                    <w:t>6</w:t>
                  </w:r>
                  <w:r>
                    <w:rPr>
                      <w:rFonts w:cs="Arial" w:asciiTheme="minorHAnsi" w:hAnsiTheme="minorHAnsi"/>
                    </w:rPr>
                    <w:t>3</w:t>
                  </w:r>
                </w:p>
              </w:tc>
            </w:tr>
            <w:tr w:rsidRPr="00CA2D20" w:rsidR="00B2478B" w:rsidTr="036F5BC6" w14:paraId="3293EA5A" w14:textId="10FE1E0C">
              <w:tc>
                <w:tcPr>
                  <w:tcW w:w="1312" w:type="dxa"/>
                </w:tcPr>
                <w:p w:rsidRPr="00CA2D20" w:rsidR="00B2478B" w:rsidP="00B2478B" w:rsidRDefault="00B2478B" w14:paraId="3B031DCC" w14:textId="77777777">
                  <w:pPr>
                    <w:jc w:val="center"/>
                    <w:rPr>
                      <w:rFonts w:cs="Arial" w:asciiTheme="minorHAnsi" w:hAnsiTheme="minorHAnsi"/>
                    </w:rPr>
                  </w:pPr>
                  <w:r w:rsidRPr="00CA2D20">
                    <w:rPr>
                      <w:rFonts w:cs="Arial" w:asciiTheme="minorHAnsi" w:hAnsiTheme="minorHAnsi"/>
                    </w:rPr>
                    <w:t>B</w:t>
                  </w:r>
                </w:p>
              </w:tc>
              <w:tc>
                <w:tcPr>
                  <w:tcW w:w="1545" w:type="dxa"/>
                </w:tcPr>
                <w:p w:rsidRPr="00CA2D20" w:rsidR="00B2478B" w:rsidP="00B2478B" w:rsidRDefault="00B2478B" w14:paraId="019B0177" w14:textId="4C0628DB">
                  <w:pPr>
                    <w:jc w:val="center"/>
                    <w:rPr>
                      <w:rFonts w:cs="Arial" w:asciiTheme="minorHAnsi" w:hAnsiTheme="minorHAnsi"/>
                    </w:rPr>
                  </w:pPr>
                  <w:r w:rsidRPr="00CA2D20">
                    <w:rPr>
                      <w:rFonts w:cs="Arial" w:asciiTheme="minorHAnsi" w:hAnsiTheme="minorHAnsi"/>
                    </w:rPr>
                    <w:t>8</w:t>
                  </w:r>
                  <w:r>
                    <w:rPr>
                      <w:rFonts w:cs="Arial" w:asciiTheme="minorHAnsi" w:hAnsiTheme="minorHAnsi"/>
                    </w:rPr>
                    <w:t>3</w:t>
                  </w:r>
                </w:p>
              </w:tc>
              <w:tc>
                <w:tcPr>
                  <w:tcW w:w="1126" w:type="dxa"/>
                </w:tcPr>
                <w:p w:rsidRPr="00CA2D20" w:rsidR="00B2478B" w:rsidP="00B2478B" w:rsidRDefault="00B2478B" w14:paraId="7FD364A2" w14:textId="5B3B1FE2">
                  <w:pPr>
                    <w:jc w:val="center"/>
                    <w:rPr>
                      <w:rFonts w:cs="Arial" w:asciiTheme="minorHAnsi" w:hAnsiTheme="minorHAnsi"/>
                    </w:rPr>
                  </w:pPr>
                  <w:r w:rsidRPr="00CA2D20">
                    <w:rPr>
                      <w:rFonts w:cs="Arial" w:asciiTheme="minorHAnsi" w:hAnsiTheme="minorHAnsi"/>
                    </w:rPr>
                    <w:t>D-</w:t>
                  </w:r>
                </w:p>
              </w:tc>
              <w:tc>
                <w:tcPr>
                  <w:tcW w:w="1575" w:type="dxa"/>
                </w:tcPr>
                <w:p w:rsidRPr="00CA2D20" w:rsidR="00B2478B" w:rsidP="00B2478B" w:rsidRDefault="00B2478B" w14:paraId="6BC8967B" w14:textId="0643117F">
                  <w:pPr>
                    <w:jc w:val="center"/>
                    <w:rPr>
                      <w:rFonts w:cs="Arial" w:asciiTheme="minorHAnsi" w:hAnsiTheme="minorHAnsi"/>
                    </w:rPr>
                  </w:pPr>
                  <w:r w:rsidRPr="00CA2D20">
                    <w:rPr>
                      <w:rFonts w:cs="Arial" w:asciiTheme="minorHAnsi" w:hAnsiTheme="minorHAnsi"/>
                    </w:rPr>
                    <w:t>60</w:t>
                  </w:r>
                </w:p>
              </w:tc>
            </w:tr>
            <w:tr w:rsidRPr="00CA2D20" w:rsidR="00B2478B" w:rsidTr="036F5BC6" w14:paraId="7CE9C8F7" w14:textId="0941E1CD">
              <w:tc>
                <w:tcPr>
                  <w:tcW w:w="1312" w:type="dxa"/>
                </w:tcPr>
                <w:p w:rsidRPr="00CA2D20" w:rsidR="00B2478B" w:rsidP="00B2478B" w:rsidRDefault="00B2478B" w14:paraId="6F925A68" w14:textId="77777777">
                  <w:pPr>
                    <w:jc w:val="center"/>
                    <w:rPr>
                      <w:rFonts w:cs="Arial" w:asciiTheme="minorHAnsi" w:hAnsiTheme="minorHAnsi"/>
                    </w:rPr>
                  </w:pPr>
                  <w:r w:rsidRPr="00CA2D20">
                    <w:rPr>
                      <w:rFonts w:cs="Arial" w:asciiTheme="minorHAnsi" w:hAnsiTheme="minorHAnsi"/>
                    </w:rPr>
                    <w:t>B-</w:t>
                  </w:r>
                </w:p>
              </w:tc>
              <w:tc>
                <w:tcPr>
                  <w:tcW w:w="1545" w:type="dxa"/>
                </w:tcPr>
                <w:p w:rsidRPr="00CA2D20" w:rsidR="00B2478B" w:rsidP="00B2478B" w:rsidRDefault="00B2478B" w14:paraId="5CA339B5" w14:textId="5B6FCF78">
                  <w:pPr>
                    <w:jc w:val="center"/>
                    <w:rPr>
                      <w:rFonts w:cs="Arial" w:asciiTheme="minorHAnsi" w:hAnsiTheme="minorHAnsi"/>
                    </w:rPr>
                  </w:pPr>
                  <w:r>
                    <w:rPr>
                      <w:rFonts w:cs="Arial" w:asciiTheme="minorHAnsi" w:hAnsiTheme="minorHAnsi"/>
                    </w:rPr>
                    <w:t>8</w:t>
                  </w:r>
                  <w:r w:rsidRPr="00CA2D20">
                    <w:rPr>
                      <w:rFonts w:cs="Arial" w:asciiTheme="minorHAnsi" w:hAnsiTheme="minorHAnsi"/>
                    </w:rPr>
                    <w:t>0</w:t>
                  </w:r>
                </w:p>
              </w:tc>
              <w:tc>
                <w:tcPr>
                  <w:tcW w:w="1126" w:type="dxa"/>
                </w:tcPr>
                <w:p w:rsidRPr="00CA2D20" w:rsidR="00B2478B" w:rsidP="00B2478B" w:rsidRDefault="00B2478B" w14:paraId="3F80255A" w14:textId="5602FA4B">
                  <w:pPr>
                    <w:jc w:val="center"/>
                    <w:rPr>
                      <w:rFonts w:cs="Arial" w:asciiTheme="minorHAnsi" w:hAnsiTheme="minorHAnsi"/>
                    </w:rPr>
                  </w:pPr>
                  <w:r w:rsidRPr="00CA2D20">
                    <w:rPr>
                      <w:rFonts w:cs="Arial" w:asciiTheme="minorHAnsi" w:hAnsiTheme="minorHAnsi"/>
                    </w:rPr>
                    <w:t>F</w:t>
                  </w:r>
                </w:p>
              </w:tc>
              <w:tc>
                <w:tcPr>
                  <w:tcW w:w="1575" w:type="dxa"/>
                </w:tcPr>
                <w:p w:rsidRPr="00CA2D20" w:rsidR="00B2478B" w:rsidP="00B2478B" w:rsidRDefault="00B2478B" w14:paraId="3225CA28" w14:textId="4B490230">
                  <w:pPr>
                    <w:jc w:val="center"/>
                    <w:rPr>
                      <w:rFonts w:cs="Arial" w:asciiTheme="minorHAnsi" w:hAnsiTheme="minorHAnsi"/>
                    </w:rPr>
                  </w:pPr>
                  <w:r w:rsidRPr="00CA2D20">
                    <w:rPr>
                      <w:rFonts w:cs="Arial" w:asciiTheme="minorHAnsi" w:hAnsiTheme="minorHAnsi"/>
                    </w:rPr>
                    <w:t>&lt; 60</w:t>
                  </w:r>
                </w:p>
              </w:tc>
            </w:tr>
            <w:tr w:rsidRPr="00CA2D20" w:rsidR="00B2478B" w:rsidTr="036F5BC6" w14:paraId="67606BAF" w14:textId="6EC93FEA">
              <w:tc>
                <w:tcPr>
                  <w:tcW w:w="1312" w:type="dxa"/>
                </w:tcPr>
                <w:p w:rsidRPr="00CA2D20" w:rsidR="00B2478B" w:rsidP="00B2478B" w:rsidRDefault="00B2478B" w14:paraId="2FCFA15F" w14:textId="77777777">
                  <w:pPr>
                    <w:jc w:val="center"/>
                    <w:rPr>
                      <w:rFonts w:cs="Arial" w:asciiTheme="minorHAnsi" w:hAnsiTheme="minorHAnsi"/>
                    </w:rPr>
                  </w:pPr>
                  <w:r w:rsidRPr="00CA2D20">
                    <w:rPr>
                      <w:rFonts w:cs="Arial" w:asciiTheme="minorHAnsi" w:hAnsiTheme="minorHAnsi"/>
                    </w:rPr>
                    <w:t>C+</w:t>
                  </w:r>
                </w:p>
              </w:tc>
              <w:tc>
                <w:tcPr>
                  <w:tcW w:w="1545" w:type="dxa"/>
                </w:tcPr>
                <w:p w:rsidRPr="00CA2D20" w:rsidR="00B2478B" w:rsidP="00B2478B" w:rsidRDefault="00B2478B" w14:paraId="4B6E73E1" w14:textId="77777777">
                  <w:pPr>
                    <w:jc w:val="center"/>
                    <w:rPr>
                      <w:rFonts w:cs="Arial" w:asciiTheme="minorHAnsi" w:hAnsiTheme="minorHAnsi"/>
                    </w:rPr>
                  </w:pPr>
                  <w:r w:rsidRPr="00CA2D20">
                    <w:rPr>
                      <w:rFonts w:cs="Arial" w:asciiTheme="minorHAnsi" w:hAnsiTheme="minorHAnsi"/>
                    </w:rPr>
                    <w:t>77</w:t>
                  </w:r>
                </w:p>
              </w:tc>
              <w:tc>
                <w:tcPr>
                  <w:tcW w:w="1126" w:type="dxa"/>
                </w:tcPr>
                <w:p w:rsidRPr="00CA2D20" w:rsidR="00B2478B" w:rsidP="00B2478B" w:rsidRDefault="00B2478B" w14:paraId="39A5D69D" w14:textId="77777777">
                  <w:pPr>
                    <w:jc w:val="center"/>
                    <w:rPr>
                      <w:rFonts w:cs="Arial" w:asciiTheme="minorHAnsi" w:hAnsiTheme="minorHAnsi"/>
                    </w:rPr>
                  </w:pPr>
                </w:p>
              </w:tc>
              <w:tc>
                <w:tcPr>
                  <w:tcW w:w="1575" w:type="dxa"/>
                </w:tcPr>
                <w:p w:rsidRPr="00CA2D20" w:rsidR="00B2478B" w:rsidP="00B2478B" w:rsidRDefault="00B2478B" w14:paraId="2A272060" w14:textId="77777777">
                  <w:pPr>
                    <w:jc w:val="center"/>
                    <w:rPr>
                      <w:rFonts w:cs="Arial" w:asciiTheme="minorHAnsi" w:hAnsiTheme="minorHAnsi"/>
                    </w:rPr>
                  </w:pPr>
                </w:p>
              </w:tc>
            </w:tr>
            <w:tr w:rsidRPr="00CA2D20" w:rsidR="00B2478B" w:rsidTr="036F5BC6" w14:paraId="5B427A32" w14:textId="3A11C676">
              <w:tc>
                <w:tcPr>
                  <w:tcW w:w="1312" w:type="dxa"/>
                </w:tcPr>
                <w:p w:rsidRPr="00CA2D20" w:rsidR="00B2478B" w:rsidP="00B2478B" w:rsidRDefault="00B2478B" w14:paraId="790FF675" w14:textId="77777777">
                  <w:pPr>
                    <w:jc w:val="center"/>
                    <w:rPr>
                      <w:rFonts w:cs="Arial" w:asciiTheme="minorHAnsi" w:hAnsiTheme="minorHAnsi"/>
                    </w:rPr>
                  </w:pPr>
                  <w:r w:rsidRPr="00CA2D20">
                    <w:rPr>
                      <w:rFonts w:cs="Arial" w:asciiTheme="minorHAnsi" w:hAnsiTheme="minorHAnsi"/>
                    </w:rPr>
                    <w:t>C</w:t>
                  </w:r>
                </w:p>
              </w:tc>
              <w:tc>
                <w:tcPr>
                  <w:tcW w:w="1545" w:type="dxa"/>
                </w:tcPr>
                <w:p w:rsidRPr="00CA2D20" w:rsidR="00B2478B" w:rsidP="00B2478B" w:rsidRDefault="00B2478B" w14:paraId="746ED731" w14:textId="4FA56657">
                  <w:pPr>
                    <w:jc w:val="center"/>
                    <w:rPr>
                      <w:rFonts w:cs="Arial" w:asciiTheme="minorHAnsi" w:hAnsiTheme="minorHAnsi"/>
                    </w:rPr>
                  </w:pPr>
                  <w:r w:rsidRPr="00CA2D20">
                    <w:rPr>
                      <w:rFonts w:cs="Arial" w:asciiTheme="minorHAnsi" w:hAnsiTheme="minorHAnsi"/>
                    </w:rPr>
                    <w:t>7</w:t>
                  </w:r>
                  <w:r>
                    <w:rPr>
                      <w:rFonts w:cs="Arial" w:asciiTheme="minorHAnsi" w:hAnsiTheme="minorHAnsi"/>
                    </w:rPr>
                    <w:t>3</w:t>
                  </w:r>
                </w:p>
              </w:tc>
              <w:tc>
                <w:tcPr>
                  <w:tcW w:w="1126" w:type="dxa"/>
                </w:tcPr>
                <w:p w:rsidRPr="00CA2D20" w:rsidR="00B2478B" w:rsidP="00B2478B" w:rsidRDefault="00B2478B" w14:paraId="56F77090" w14:textId="77777777">
                  <w:pPr>
                    <w:jc w:val="center"/>
                    <w:rPr>
                      <w:rFonts w:cs="Arial" w:asciiTheme="minorHAnsi" w:hAnsiTheme="minorHAnsi"/>
                    </w:rPr>
                  </w:pPr>
                </w:p>
              </w:tc>
              <w:tc>
                <w:tcPr>
                  <w:tcW w:w="1575" w:type="dxa"/>
                </w:tcPr>
                <w:p w:rsidRPr="00CA2D20" w:rsidR="00B2478B" w:rsidP="00B2478B" w:rsidRDefault="00B2478B" w14:paraId="6DA61A07" w14:textId="77777777">
                  <w:pPr>
                    <w:jc w:val="center"/>
                    <w:rPr>
                      <w:rFonts w:cs="Arial" w:asciiTheme="minorHAnsi" w:hAnsiTheme="minorHAnsi"/>
                    </w:rPr>
                  </w:pPr>
                </w:p>
              </w:tc>
            </w:tr>
          </w:tbl>
          <w:p w:rsidRPr="00CA2D20" w:rsidR="00B2478B" w:rsidP="00B2478B" w:rsidRDefault="00B2478B" w14:paraId="68E53EEE" w14:textId="77777777">
            <w:pPr>
              <w:rPr>
                <w:rFonts w:cs="Arial" w:asciiTheme="minorHAnsi" w:hAnsiTheme="minorHAnsi"/>
              </w:rPr>
            </w:pPr>
          </w:p>
        </w:tc>
      </w:tr>
    </w:tbl>
    <w:p w:rsidRPr="00CA2D20" w:rsidR="00CC755A" w:rsidRDefault="00CC755A" w14:paraId="0F3BB94F" w14:textId="49D52B47">
      <w:pPr>
        <w:rPr>
          <w:rFonts w:asciiTheme="minorHAnsi" w:hAnsiTheme="minorHAnsi"/>
        </w:rPr>
      </w:pPr>
    </w:p>
    <w:p w:rsidRPr="00CA2D20" w:rsidR="002D522C" w:rsidRDefault="002D522C" w14:paraId="11EA166B" w14:textId="77777777">
      <w:pPr>
        <w:rPr>
          <w:rFonts w:asciiTheme="minorHAnsi" w:hAnsiTheme="minorHAnsi"/>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30"/>
      </w:tblGrid>
      <w:tr w:rsidRPr="00CA2D20" w:rsidR="00DC34AA" w:rsidTr="77342A85" w14:paraId="2AD0A015" w14:textId="77777777">
        <w:tc>
          <w:tcPr>
            <w:tcW w:w="8630" w:type="dxa"/>
            <w:tcBorders>
              <w:top w:val="single" w:color="auto" w:sz="4" w:space="0"/>
              <w:left w:val="single" w:color="auto" w:sz="4" w:space="0"/>
              <w:bottom w:val="single" w:color="auto" w:sz="4" w:space="0"/>
              <w:right w:val="single" w:color="auto" w:sz="4" w:space="0"/>
            </w:tcBorders>
            <w:tcMar/>
          </w:tcPr>
          <w:p w:rsidRPr="00CA2D20" w:rsidR="00DC34AA" w:rsidP="00DC34AA" w:rsidRDefault="00DC34AA" w14:paraId="0140B79D" w14:textId="0712FEE0">
            <w:pPr>
              <w:pStyle w:val="Heading1"/>
              <w:rPr>
                <w:rFonts w:cs="Arial" w:asciiTheme="minorHAnsi" w:hAnsiTheme="minorHAnsi"/>
                <w:sz w:val="22"/>
                <w:szCs w:val="22"/>
              </w:rPr>
            </w:pPr>
            <w:r w:rsidRPr="00CA2D20">
              <w:rPr>
                <w:rFonts w:asciiTheme="minorHAnsi" w:hAnsiTheme="minorHAnsi"/>
              </w:rPr>
              <w:t>Participation</w:t>
            </w:r>
          </w:p>
        </w:tc>
      </w:tr>
      <w:tr w:rsidRPr="00CA2D20" w:rsidR="00CA2D20" w:rsidTr="77342A85" w14:paraId="11526068" w14:textId="77777777">
        <w:tc>
          <w:tcPr>
            <w:tcW w:w="8630" w:type="dxa"/>
            <w:tcMar/>
          </w:tcPr>
          <w:p w:rsidRPr="00CA2D20" w:rsidR="00CA2D20" w:rsidP="00CA2D20" w:rsidRDefault="00CA2D20" w14:paraId="2E5C8298" w14:textId="77777777">
            <w:pPr>
              <w:rPr>
                <w:rFonts w:asciiTheme="minorHAnsi" w:hAnsiTheme="minorHAnsi" w:cstheme="majorHAnsi"/>
                <w:sz w:val="22"/>
                <w:szCs w:val="22"/>
              </w:rPr>
            </w:pPr>
          </w:p>
          <w:p w:rsidRPr="00CA2D20" w:rsidR="00CA2D20" w:rsidP="00CA2D20" w:rsidRDefault="00CA2D20" w14:paraId="2E0AD66A" w14:textId="77777777">
            <w:pPr>
              <w:rPr>
                <w:rFonts w:asciiTheme="minorHAnsi" w:hAnsiTheme="minorHAnsi" w:cstheme="majorHAnsi"/>
                <w:sz w:val="22"/>
                <w:szCs w:val="22"/>
              </w:rPr>
            </w:pPr>
            <w:r w:rsidRPr="00CA2D20">
              <w:rPr>
                <w:rFonts w:asciiTheme="minorHAnsi" w:hAnsiTheme="minorHAnsi" w:cstheme="majorHAnsi"/>
                <w:sz w:val="22"/>
                <w:szCs w:val="22"/>
              </w:rPr>
              <w:t xml:space="preserve">A “Participation/Contribution to Class Learning” grade will be assigned to each student as indicated in the grading section of this syllabus. Because successful general managers must demonstrate strong oral communication skills, participation is required to be successful in this class. You should demonstrate knowledge and thoughtful analysis of the readings, and, if appropriate, you should constructively challenge the ideas presented in the readings or by the faculty or other students. You should express your ideas and communicate your ideas effectively. Although the faculty prefers a natural and voluntary discussion, “cold calling” will be employed on occasion.  All forms of class participation are designed to encourage individual contribution in a supportive setting and to facilitate the inclusion of a variety of perspectives in the classroom. </w:t>
            </w:r>
          </w:p>
          <w:p w:rsidRPr="00CA2D20" w:rsidR="00CA2D20" w:rsidP="00CA2D20" w:rsidRDefault="00CA2D20" w14:paraId="70D06823" w14:textId="77777777">
            <w:pPr>
              <w:rPr>
                <w:rFonts w:asciiTheme="minorHAnsi" w:hAnsiTheme="minorHAnsi" w:cstheme="majorHAnsi"/>
                <w:sz w:val="22"/>
                <w:szCs w:val="22"/>
              </w:rPr>
            </w:pPr>
          </w:p>
          <w:p w:rsidRPr="00CA2D20" w:rsidR="00095BA6" w:rsidP="77342A85" w:rsidRDefault="00095BA6" w14:paraId="0F1ECB90" w14:textId="36E4F2B2">
            <w:pPr>
              <w:rPr>
                <w:rFonts w:ascii="Cambria" w:hAnsi="Cambria" w:cs="Calibri" w:asciiTheme="minorAscii" w:hAnsiTheme="minorAscii" w:cstheme="majorAscii"/>
                <w:sz w:val="22"/>
                <w:szCs w:val="22"/>
              </w:rPr>
            </w:pPr>
            <w:r w:rsidRPr="77342A85" w:rsidR="77342A85">
              <w:rPr>
                <w:rFonts w:ascii="Cambria" w:hAnsi="Cambria" w:cs="Calibri" w:asciiTheme="minorAscii" w:hAnsiTheme="minorAscii" w:cstheme="majorAscii"/>
                <w:sz w:val="22"/>
                <w:szCs w:val="22"/>
              </w:rPr>
              <w:t>You should thoroughly prepare to discuss the readings and cases on the assigned day.  Attendance is essential. Instructors assign class participation grades after each class on a “+3” to “-1” scale. Daily participation grades are assigned as follows:</w:t>
            </w:r>
          </w:p>
          <w:p w:rsidRPr="00CA2D20" w:rsidR="00CA2D20" w:rsidP="00CA2D20" w:rsidRDefault="00CA2D20" w14:paraId="2C68CE66" w14:textId="77777777">
            <w:pPr>
              <w:rPr>
                <w:rFonts w:asciiTheme="minorHAnsi" w:hAnsiTheme="minorHAnsi" w:cstheme="majorHAnsi"/>
                <w:sz w:val="22"/>
                <w:szCs w:val="22"/>
              </w:rPr>
            </w:pPr>
          </w:p>
          <w:tbl>
            <w:tblPr>
              <w:tblStyle w:val="TableGrid"/>
              <w:tblW w:w="0" w:type="auto"/>
              <w:tblLook w:val="04A0" w:firstRow="1" w:lastRow="0" w:firstColumn="1" w:lastColumn="0" w:noHBand="0" w:noVBand="1"/>
            </w:tblPr>
            <w:tblGrid>
              <w:gridCol w:w="1092"/>
              <w:gridCol w:w="2563"/>
              <w:gridCol w:w="4749"/>
            </w:tblGrid>
            <w:tr w:rsidRPr="00CA2D20" w:rsidR="00CA2D20" w:rsidTr="00EC5B04" w14:paraId="41C2BCC6" w14:textId="77777777">
              <w:tc>
                <w:tcPr>
                  <w:tcW w:w="1092" w:type="dxa"/>
                </w:tcPr>
                <w:p w:rsidRPr="00CA2D20" w:rsidR="00CA2D20" w:rsidP="00CA2D20" w:rsidRDefault="00CA2D20" w14:paraId="4BC2E5F0" w14:textId="77777777">
                  <w:pPr>
                    <w:jc w:val="center"/>
                    <w:rPr>
                      <w:rFonts w:asciiTheme="minorHAnsi" w:hAnsiTheme="minorHAnsi" w:cstheme="majorHAnsi"/>
                      <w:b/>
                      <w:sz w:val="22"/>
                      <w:szCs w:val="22"/>
                    </w:rPr>
                  </w:pPr>
                  <w:r w:rsidRPr="00CA2D20">
                    <w:rPr>
                      <w:rFonts w:asciiTheme="minorHAnsi" w:hAnsiTheme="minorHAnsi" w:cstheme="majorHAnsi"/>
                      <w:b/>
                      <w:sz w:val="22"/>
                      <w:szCs w:val="22"/>
                    </w:rPr>
                    <w:t>Class Grade</w:t>
                  </w:r>
                </w:p>
              </w:tc>
              <w:tc>
                <w:tcPr>
                  <w:tcW w:w="2563" w:type="dxa"/>
                </w:tcPr>
                <w:p w:rsidRPr="00CA2D20" w:rsidR="00CA2D20" w:rsidP="00CA2D20" w:rsidRDefault="00CA2D20" w14:paraId="0EFBFB96" w14:textId="77777777">
                  <w:pPr>
                    <w:jc w:val="center"/>
                    <w:rPr>
                      <w:rFonts w:asciiTheme="minorHAnsi" w:hAnsiTheme="minorHAnsi" w:cstheme="majorHAnsi"/>
                      <w:b/>
                      <w:sz w:val="22"/>
                      <w:szCs w:val="22"/>
                    </w:rPr>
                  </w:pPr>
                  <w:r w:rsidRPr="00CA2D20">
                    <w:rPr>
                      <w:rFonts w:asciiTheme="minorHAnsi" w:hAnsiTheme="minorHAnsi" w:cstheme="majorHAnsi"/>
                      <w:b/>
                      <w:sz w:val="22"/>
                      <w:szCs w:val="22"/>
                    </w:rPr>
                    <w:t>Explanation</w:t>
                  </w:r>
                </w:p>
              </w:tc>
              <w:tc>
                <w:tcPr>
                  <w:tcW w:w="4749" w:type="dxa"/>
                </w:tcPr>
                <w:p w:rsidRPr="00CA2D20" w:rsidR="00CA2D20" w:rsidP="00CA2D20" w:rsidRDefault="00CA2D20" w14:paraId="73EF6356" w14:textId="77777777">
                  <w:pPr>
                    <w:jc w:val="center"/>
                    <w:rPr>
                      <w:rFonts w:asciiTheme="minorHAnsi" w:hAnsiTheme="minorHAnsi" w:cstheme="majorHAnsi"/>
                      <w:b/>
                      <w:sz w:val="22"/>
                      <w:szCs w:val="22"/>
                    </w:rPr>
                  </w:pPr>
                  <w:r w:rsidRPr="00CA2D20">
                    <w:rPr>
                      <w:rFonts w:asciiTheme="minorHAnsi" w:hAnsiTheme="minorHAnsi" w:cstheme="majorHAnsi"/>
                      <w:b/>
                      <w:sz w:val="22"/>
                      <w:szCs w:val="22"/>
                    </w:rPr>
                    <w:t>Description</w:t>
                  </w:r>
                </w:p>
              </w:tc>
            </w:tr>
            <w:tr w:rsidRPr="00CA2D20" w:rsidR="00CA2D20" w:rsidTr="00EC5B04" w14:paraId="300BADED" w14:textId="77777777">
              <w:tc>
                <w:tcPr>
                  <w:tcW w:w="1092" w:type="dxa"/>
                </w:tcPr>
                <w:p w:rsidRPr="00CA2D20" w:rsidR="00CA2D20" w:rsidP="00CA2D20" w:rsidRDefault="00CA2D20" w14:paraId="66D0CC5F" w14:textId="77777777">
                  <w:pPr>
                    <w:jc w:val="center"/>
                    <w:rPr>
                      <w:rFonts w:asciiTheme="minorHAnsi" w:hAnsiTheme="minorHAnsi" w:cstheme="majorHAnsi"/>
                      <w:sz w:val="22"/>
                      <w:szCs w:val="22"/>
                    </w:rPr>
                  </w:pPr>
                  <w:r w:rsidRPr="00CA2D20">
                    <w:rPr>
                      <w:rFonts w:asciiTheme="minorHAnsi" w:hAnsiTheme="minorHAnsi" w:cstheme="majorHAnsi"/>
                      <w:sz w:val="22"/>
                      <w:szCs w:val="22"/>
                    </w:rPr>
                    <w:t>3</w:t>
                  </w:r>
                </w:p>
              </w:tc>
              <w:tc>
                <w:tcPr>
                  <w:tcW w:w="2563" w:type="dxa"/>
                </w:tcPr>
                <w:p w:rsidRPr="00CA2D20" w:rsidR="00CA2D20" w:rsidP="00CA2D20" w:rsidRDefault="00CA2D20" w14:paraId="733D4D8C" w14:textId="77777777">
                  <w:pPr>
                    <w:rPr>
                      <w:rFonts w:asciiTheme="minorHAnsi" w:hAnsiTheme="minorHAnsi" w:cstheme="majorHAnsi"/>
                      <w:sz w:val="22"/>
                      <w:szCs w:val="22"/>
                    </w:rPr>
                  </w:pPr>
                  <w:r w:rsidRPr="00CA2D20">
                    <w:rPr>
                      <w:rFonts w:asciiTheme="minorHAnsi" w:hAnsiTheme="minorHAnsi" w:cstheme="majorHAnsi"/>
                      <w:sz w:val="22"/>
                      <w:szCs w:val="22"/>
                    </w:rPr>
                    <w:t>Exceptional contribution to class discussion and learning</w:t>
                  </w:r>
                </w:p>
              </w:tc>
              <w:tc>
                <w:tcPr>
                  <w:tcW w:w="4749" w:type="dxa"/>
                </w:tcPr>
                <w:p w:rsidRPr="00CA2D20" w:rsidR="00CA2D20" w:rsidP="00CA2D20" w:rsidRDefault="00CA2D20" w14:paraId="11D4E96D" w14:textId="77777777">
                  <w:pPr>
                    <w:rPr>
                      <w:rFonts w:asciiTheme="minorHAnsi" w:hAnsiTheme="minorHAnsi" w:cstheme="majorHAnsi"/>
                      <w:sz w:val="22"/>
                      <w:szCs w:val="22"/>
                    </w:rPr>
                  </w:pPr>
                  <w:r w:rsidRPr="00CA2D20">
                    <w:rPr>
                      <w:rFonts w:asciiTheme="minorHAnsi" w:hAnsiTheme="minorHAnsi" w:cstheme="majorHAnsi"/>
                      <w:sz w:val="22"/>
                      <w:szCs w:val="22"/>
                    </w:rPr>
                    <w:t xml:space="preserve">These are insightful comments or questions that go beyond the readings, cases, or class discussion and demonstrate new ideas. They move the class thinking to a higher level and take real risks (e.g., student speaks up to persuasively and respectfully disagree when there seems to be consensus in the room, does an effective job of responding to a </w:t>
                  </w:r>
                  <w:proofErr w:type="gramStart"/>
                  <w:r w:rsidRPr="00CA2D20">
                    <w:rPr>
                      <w:rFonts w:asciiTheme="minorHAnsi" w:hAnsiTheme="minorHAnsi" w:cstheme="majorHAnsi"/>
                      <w:sz w:val="22"/>
                      <w:szCs w:val="22"/>
                    </w:rPr>
                    <w:t>cold-call</w:t>
                  </w:r>
                  <w:proofErr w:type="gramEnd"/>
                  <w:r w:rsidRPr="00CA2D20">
                    <w:rPr>
                      <w:rFonts w:asciiTheme="minorHAnsi" w:hAnsiTheme="minorHAnsi" w:cstheme="majorHAnsi"/>
                      <w:sz w:val="22"/>
                      <w:szCs w:val="22"/>
                    </w:rPr>
                    <w:t>, is willing to ask the “stupid” question, etc.).</w:t>
                  </w:r>
                </w:p>
              </w:tc>
            </w:tr>
            <w:tr w:rsidRPr="00CA2D20" w:rsidR="00CA2D20" w:rsidTr="00EC5B04" w14:paraId="13856279" w14:textId="77777777">
              <w:tc>
                <w:tcPr>
                  <w:tcW w:w="1092" w:type="dxa"/>
                </w:tcPr>
                <w:p w:rsidRPr="00CA2D20" w:rsidR="00CA2D20" w:rsidP="00CA2D20" w:rsidRDefault="00CA2D20" w14:paraId="4B1C20D5" w14:textId="77777777">
                  <w:pPr>
                    <w:jc w:val="center"/>
                    <w:rPr>
                      <w:rFonts w:asciiTheme="minorHAnsi" w:hAnsiTheme="minorHAnsi" w:cstheme="majorHAnsi"/>
                      <w:sz w:val="22"/>
                      <w:szCs w:val="22"/>
                    </w:rPr>
                  </w:pPr>
                  <w:r w:rsidRPr="00CA2D20">
                    <w:rPr>
                      <w:rFonts w:asciiTheme="minorHAnsi" w:hAnsiTheme="minorHAnsi" w:cstheme="majorHAnsi"/>
                      <w:sz w:val="22"/>
                      <w:szCs w:val="22"/>
                    </w:rPr>
                    <w:t>2</w:t>
                  </w:r>
                </w:p>
              </w:tc>
              <w:tc>
                <w:tcPr>
                  <w:tcW w:w="2563" w:type="dxa"/>
                </w:tcPr>
                <w:p w:rsidRPr="00CA2D20" w:rsidR="00CA2D20" w:rsidP="00CA2D20" w:rsidRDefault="00CA2D20" w14:paraId="11246D03" w14:textId="77777777">
                  <w:pPr>
                    <w:rPr>
                      <w:rFonts w:asciiTheme="minorHAnsi" w:hAnsiTheme="minorHAnsi" w:cstheme="majorHAnsi"/>
                      <w:sz w:val="22"/>
                      <w:szCs w:val="22"/>
                    </w:rPr>
                  </w:pPr>
                  <w:r w:rsidRPr="00CA2D20">
                    <w:rPr>
                      <w:rFonts w:asciiTheme="minorHAnsi" w:hAnsiTheme="minorHAnsi" w:cstheme="majorHAnsi"/>
                      <w:sz w:val="22"/>
                      <w:szCs w:val="22"/>
                    </w:rPr>
                    <w:t>Positive contribution to class discussion</w:t>
                  </w:r>
                </w:p>
              </w:tc>
              <w:tc>
                <w:tcPr>
                  <w:tcW w:w="4749" w:type="dxa"/>
                </w:tcPr>
                <w:p w:rsidRPr="00CA2D20" w:rsidR="00CA2D20" w:rsidP="00CA2D20" w:rsidRDefault="00CA2D20" w14:paraId="3D76D991" w14:textId="77777777">
                  <w:pPr>
                    <w:rPr>
                      <w:rFonts w:asciiTheme="minorHAnsi" w:hAnsiTheme="minorHAnsi" w:cstheme="majorHAnsi"/>
                      <w:sz w:val="22"/>
                      <w:szCs w:val="22"/>
                    </w:rPr>
                  </w:pPr>
                  <w:r w:rsidRPr="00CA2D20">
                    <w:rPr>
                      <w:rFonts w:asciiTheme="minorHAnsi" w:hAnsiTheme="minorHAnsi" w:cstheme="majorHAnsi"/>
                      <w:sz w:val="22"/>
                      <w:szCs w:val="22"/>
                    </w:rPr>
                    <w:t xml:space="preserve">Comments or questions that demonstrate thoughtful preparation and attention to the readings, cases, or class discussion and move the class forward. </w:t>
                  </w:r>
                </w:p>
              </w:tc>
            </w:tr>
            <w:tr w:rsidRPr="00CA2D20" w:rsidR="00CA2D20" w:rsidTr="00EC5B04" w14:paraId="21275ABA" w14:textId="77777777">
              <w:tc>
                <w:tcPr>
                  <w:tcW w:w="1092" w:type="dxa"/>
                </w:tcPr>
                <w:p w:rsidRPr="00CA2D20" w:rsidR="00CA2D20" w:rsidP="00CA2D20" w:rsidRDefault="00CA2D20" w14:paraId="7F1F8AC7" w14:textId="77777777">
                  <w:pPr>
                    <w:jc w:val="center"/>
                    <w:rPr>
                      <w:rFonts w:asciiTheme="minorHAnsi" w:hAnsiTheme="minorHAnsi" w:cstheme="majorHAnsi"/>
                      <w:sz w:val="22"/>
                      <w:szCs w:val="22"/>
                    </w:rPr>
                  </w:pPr>
                  <w:r w:rsidRPr="00CA2D20">
                    <w:rPr>
                      <w:rFonts w:asciiTheme="minorHAnsi" w:hAnsiTheme="minorHAnsi" w:cstheme="majorHAnsi"/>
                      <w:sz w:val="22"/>
                      <w:szCs w:val="22"/>
                    </w:rPr>
                    <w:t>1</w:t>
                  </w:r>
                </w:p>
              </w:tc>
              <w:tc>
                <w:tcPr>
                  <w:tcW w:w="2563" w:type="dxa"/>
                </w:tcPr>
                <w:p w:rsidRPr="00CA2D20" w:rsidR="00CA2D20" w:rsidP="00CA2D20" w:rsidRDefault="00CA2D20" w14:paraId="781BF7CA" w14:textId="77777777">
                  <w:pPr>
                    <w:rPr>
                      <w:rFonts w:asciiTheme="minorHAnsi" w:hAnsiTheme="minorHAnsi" w:cstheme="majorHAnsi"/>
                      <w:sz w:val="22"/>
                      <w:szCs w:val="22"/>
                    </w:rPr>
                  </w:pPr>
                  <w:r w:rsidRPr="00CA2D20">
                    <w:rPr>
                      <w:rFonts w:asciiTheme="minorHAnsi" w:hAnsiTheme="minorHAnsi" w:cstheme="majorHAnsi"/>
                      <w:sz w:val="22"/>
                      <w:szCs w:val="22"/>
                    </w:rPr>
                    <w:t>Attentive but did not participate meaningfully</w:t>
                  </w:r>
                </w:p>
              </w:tc>
              <w:tc>
                <w:tcPr>
                  <w:tcW w:w="4749" w:type="dxa"/>
                </w:tcPr>
                <w:p w:rsidRPr="00CA2D20" w:rsidR="00CA2D20" w:rsidP="00CA2D20" w:rsidRDefault="00CA2D20" w14:paraId="63FDF831" w14:textId="77777777">
                  <w:pPr>
                    <w:rPr>
                      <w:rFonts w:asciiTheme="minorHAnsi" w:hAnsiTheme="minorHAnsi" w:cstheme="majorHAnsi"/>
                      <w:sz w:val="22"/>
                      <w:szCs w:val="22"/>
                    </w:rPr>
                  </w:pPr>
                  <w:r w:rsidRPr="00CA2D20">
                    <w:rPr>
                      <w:rFonts w:asciiTheme="minorHAnsi" w:hAnsiTheme="minorHAnsi" w:cstheme="majorHAnsi"/>
                      <w:sz w:val="22"/>
                      <w:szCs w:val="22"/>
                    </w:rPr>
                    <w:t>Paid attention and politely listened to others but did not engage in the discussion or made repetitive comments that did not add to the discussion.</w:t>
                  </w:r>
                </w:p>
              </w:tc>
            </w:tr>
            <w:tr w:rsidRPr="00CA2D20" w:rsidR="00CA2D20" w:rsidTr="00EC5B04" w14:paraId="4DCB1997" w14:textId="77777777">
              <w:tc>
                <w:tcPr>
                  <w:tcW w:w="1092" w:type="dxa"/>
                </w:tcPr>
                <w:p w:rsidRPr="00CA2D20" w:rsidR="00CA2D20" w:rsidP="00CA2D20" w:rsidRDefault="00CA2D20" w14:paraId="7DD04CC3" w14:textId="77777777">
                  <w:pPr>
                    <w:jc w:val="center"/>
                    <w:rPr>
                      <w:rFonts w:asciiTheme="minorHAnsi" w:hAnsiTheme="minorHAnsi" w:cstheme="majorHAnsi"/>
                      <w:sz w:val="22"/>
                      <w:szCs w:val="22"/>
                    </w:rPr>
                  </w:pPr>
                  <w:r w:rsidRPr="00CA2D20">
                    <w:rPr>
                      <w:rFonts w:asciiTheme="minorHAnsi" w:hAnsiTheme="minorHAnsi" w:cstheme="majorHAnsi"/>
                      <w:sz w:val="22"/>
                      <w:szCs w:val="22"/>
                    </w:rPr>
                    <w:t>0</w:t>
                  </w:r>
                </w:p>
              </w:tc>
              <w:tc>
                <w:tcPr>
                  <w:tcW w:w="2563" w:type="dxa"/>
                </w:tcPr>
                <w:p w:rsidRPr="00CA2D20" w:rsidR="00CA2D20" w:rsidP="00CA2D20" w:rsidRDefault="00CA2D20" w14:paraId="3B1DC1B6" w14:textId="77777777">
                  <w:pPr>
                    <w:rPr>
                      <w:rFonts w:asciiTheme="minorHAnsi" w:hAnsiTheme="minorHAnsi" w:cstheme="majorHAnsi"/>
                      <w:sz w:val="22"/>
                      <w:szCs w:val="22"/>
                    </w:rPr>
                  </w:pPr>
                  <w:r w:rsidRPr="00CA2D20">
                    <w:rPr>
                      <w:rFonts w:asciiTheme="minorHAnsi" w:hAnsiTheme="minorHAnsi" w:cstheme="majorHAnsi"/>
                      <w:sz w:val="22"/>
                      <w:szCs w:val="22"/>
                    </w:rPr>
                    <w:t>Unprepared attendance or excused absence</w:t>
                  </w:r>
                </w:p>
              </w:tc>
              <w:tc>
                <w:tcPr>
                  <w:tcW w:w="4749" w:type="dxa"/>
                </w:tcPr>
                <w:p w:rsidRPr="00CA2D20" w:rsidR="00CA2D20" w:rsidP="00CA2D20" w:rsidRDefault="00CA2D20" w14:paraId="7F9D3A1B" w14:textId="77777777">
                  <w:pPr>
                    <w:rPr>
                      <w:rFonts w:asciiTheme="minorHAnsi" w:hAnsiTheme="minorHAnsi" w:cstheme="majorHAnsi"/>
                      <w:sz w:val="22"/>
                      <w:szCs w:val="22"/>
                    </w:rPr>
                  </w:pPr>
                  <w:r w:rsidRPr="00CA2D20">
                    <w:rPr>
                      <w:rFonts w:asciiTheme="minorHAnsi" w:hAnsiTheme="minorHAnsi" w:cstheme="majorHAnsi"/>
                      <w:sz w:val="22"/>
                      <w:szCs w:val="22"/>
                    </w:rPr>
                    <w:t>Unprepared for cold-call, inattentive. Also, awarded for all absences excused for interviews or illness after the second one in the course.</w:t>
                  </w:r>
                </w:p>
              </w:tc>
            </w:tr>
            <w:tr w:rsidRPr="00CA2D20" w:rsidR="00CA2D20" w:rsidTr="00EC5B04" w14:paraId="5F096160" w14:textId="77777777">
              <w:tc>
                <w:tcPr>
                  <w:tcW w:w="1092" w:type="dxa"/>
                </w:tcPr>
                <w:p w:rsidRPr="00CA2D20" w:rsidR="00CA2D20" w:rsidP="00CA2D20" w:rsidRDefault="00CA2D20" w14:paraId="03A19265" w14:textId="77777777">
                  <w:pPr>
                    <w:jc w:val="center"/>
                    <w:rPr>
                      <w:rFonts w:asciiTheme="minorHAnsi" w:hAnsiTheme="minorHAnsi" w:cstheme="majorHAnsi"/>
                      <w:sz w:val="22"/>
                      <w:szCs w:val="22"/>
                    </w:rPr>
                  </w:pPr>
                  <w:r w:rsidRPr="00CA2D20">
                    <w:rPr>
                      <w:rFonts w:asciiTheme="minorHAnsi" w:hAnsiTheme="minorHAnsi" w:cstheme="majorHAnsi"/>
                      <w:sz w:val="22"/>
                      <w:szCs w:val="22"/>
                    </w:rPr>
                    <w:t>-1</w:t>
                  </w:r>
                </w:p>
              </w:tc>
              <w:tc>
                <w:tcPr>
                  <w:tcW w:w="2563" w:type="dxa"/>
                </w:tcPr>
                <w:p w:rsidRPr="00CA2D20" w:rsidR="00CA2D20" w:rsidP="00CA2D20" w:rsidRDefault="00CA2D20" w14:paraId="6879ECAE" w14:textId="77777777">
                  <w:pPr>
                    <w:rPr>
                      <w:rFonts w:asciiTheme="minorHAnsi" w:hAnsiTheme="minorHAnsi" w:cstheme="majorHAnsi"/>
                      <w:sz w:val="22"/>
                      <w:szCs w:val="22"/>
                    </w:rPr>
                  </w:pPr>
                  <w:r w:rsidRPr="00CA2D20">
                    <w:rPr>
                      <w:rFonts w:asciiTheme="minorHAnsi" w:hAnsiTheme="minorHAnsi" w:cstheme="majorHAnsi"/>
                      <w:sz w:val="22"/>
                      <w:szCs w:val="22"/>
                    </w:rPr>
                    <w:t>Negative behavior or unexcused absence</w:t>
                  </w:r>
                </w:p>
              </w:tc>
              <w:tc>
                <w:tcPr>
                  <w:tcW w:w="4749" w:type="dxa"/>
                </w:tcPr>
                <w:p w:rsidRPr="00CA2D20" w:rsidR="00CA2D20" w:rsidP="00CA2D20" w:rsidRDefault="00CA2D20" w14:paraId="2879ADB3" w14:textId="77777777">
                  <w:pPr>
                    <w:rPr>
                      <w:rFonts w:asciiTheme="minorHAnsi" w:hAnsiTheme="minorHAnsi" w:cstheme="majorHAnsi"/>
                      <w:sz w:val="22"/>
                      <w:szCs w:val="22"/>
                    </w:rPr>
                  </w:pPr>
                  <w:r w:rsidRPr="00CA2D20">
                    <w:rPr>
                      <w:rFonts w:asciiTheme="minorHAnsi" w:hAnsiTheme="minorHAnsi" w:cstheme="majorHAnsi"/>
                      <w:sz w:val="22"/>
                      <w:szCs w:val="22"/>
                    </w:rPr>
                    <w:t>Inappropriate, disruptive, disrespectful, or distracting behavior or comments; absent from class without prior approval; and late to class or late back from break.</w:t>
                  </w:r>
                </w:p>
              </w:tc>
            </w:tr>
          </w:tbl>
          <w:p w:rsidRPr="00CA2D20" w:rsidR="00CA2D20" w:rsidP="00CA2D20" w:rsidRDefault="00CA2D20" w14:paraId="57487236" w14:textId="77777777">
            <w:pPr>
              <w:rPr>
                <w:rFonts w:cs="Arial" w:asciiTheme="minorHAnsi" w:hAnsiTheme="minorHAnsi"/>
              </w:rPr>
            </w:pPr>
          </w:p>
        </w:tc>
      </w:tr>
      <w:tr w:rsidRPr="00CA2D20" w:rsidR="00CA2D20" w:rsidTr="77342A85" w14:paraId="01755DEF" w14:textId="77777777">
        <w:tc>
          <w:tcPr>
            <w:tcW w:w="8630" w:type="dxa"/>
            <w:tcMar/>
          </w:tcPr>
          <w:p w:rsidRPr="00CA2D20" w:rsidR="00CA2D20" w:rsidP="00CA2D20" w:rsidRDefault="00CA2D20" w14:paraId="6AD21D6C" w14:textId="77777777">
            <w:pPr>
              <w:rPr>
                <w:rFonts w:asciiTheme="minorHAnsi" w:hAnsiTheme="minorHAnsi" w:cstheme="majorHAnsi"/>
                <w:sz w:val="22"/>
                <w:szCs w:val="22"/>
              </w:rPr>
            </w:pPr>
          </w:p>
          <w:p w:rsidRPr="00CA2D20" w:rsidR="00CA2D20" w:rsidP="00CA2D20" w:rsidRDefault="00CA2D20" w14:paraId="19BFB631" w14:textId="77777777">
            <w:pPr>
              <w:rPr>
                <w:rFonts w:asciiTheme="minorHAnsi" w:hAnsiTheme="minorHAnsi" w:cstheme="majorHAnsi"/>
                <w:sz w:val="22"/>
                <w:szCs w:val="22"/>
              </w:rPr>
            </w:pPr>
            <w:r w:rsidRPr="00CA2D20">
              <w:rPr>
                <w:rFonts w:asciiTheme="minorHAnsi" w:hAnsiTheme="minorHAnsi" w:cstheme="majorHAnsi"/>
                <w:sz w:val="22"/>
                <w:szCs w:val="22"/>
              </w:rPr>
              <w:t xml:space="preserve">If you are unable to attend class, you must notify your instructors in advance and receive approval for an excused absence. </w:t>
            </w:r>
          </w:p>
          <w:p w:rsidRPr="00CA2D20" w:rsidR="00CA2D20" w:rsidP="00CA2D20" w:rsidRDefault="00CA2D20" w14:paraId="6ABD3650" w14:textId="77777777">
            <w:pPr>
              <w:rPr>
                <w:rFonts w:asciiTheme="minorHAnsi" w:hAnsiTheme="minorHAnsi" w:cstheme="majorHAnsi"/>
                <w:sz w:val="22"/>
                <w:szCs w:val="22"/>
              </w:rPr>
            </w:pPr>
          </w:p>
          <w:p w:rsidRPr="00CA2D20" w:rsidR="00CA2D20" w:rsidP="00CA2D20" w:rsidRDefault="00CA2D20" w14:paraId="77D983F6" w14:textId="77777777">
            <w:pPr>
              <w:rPr>
                <w:rFonts w:asciiTheme="minorHAnsi" w:hAnsiTheme="minorHAnsi" w:cstheme="majorHAnsi"/>
                <w:sz w:val="22"/>
                <w:szCs w:val="22"/>
              </w:rPr>
            </w:pPr>
            <w:r w:rsidRPr="00CA2D20">
              <w:rPr>
                <w:rFonts w:asciiTheme="minorHAnsi" w:hAnsiTheme="minorHAnsi" w:cstheme="majorHAnsi"/>
                <w:sz w:val="22"/>
                <w:szCs w:val="22"/>
              </w:rPr>
              <w:t xml:space="preserve">You may receive up to two excused absences for interviews or illness per class per semester. These missed classes will not be factored into your grade for course participation. Excused absences after the second one may result in your receiving a “0” for an excused absence because you are unable to participate and contribute to the class discussion and learning. If you attend class and demonstrate that you are unprepared for class, then you will also receive a class participation grade of “0” for the day. If you fail to attend class without an excused absence, you will receive a “-1” for the day. </w:t>
            </w:r>
          </w:p>
          <w:p w:rsidRPr="00CA2D20" w:rsidR="00CA2D20" w:rsidP="00CA2D20" w:rsidRDefault="00CA2D20" w14:paraId="6EA85998" w14:textId="77777777">
            <w:pPr>
              <w:rPr>
                <w:rFonts w:asciiTheme="minorHAnsi" w:hAnsiTheme="minorHAnsi" w:cstheme="majorHAnsi"/>
                <w:sz w:val="22"/>
                <w:szCs w:val="22"/>
              </w:rPr>
            </w:pPr>
          </w:p>
          <w:p w:rsidRPr="00CA2D20" w:rsidR="00CA2D20" w:rsidP="00CA2D20" w:rsidRDefault="00CA2D20" w14:paraId="4B820558" w14:textId="45C25049">
            <w:pPr>
              <w:rPr>
                <w:rFonts w:asciiTheme="minorHAnsi" w:hAnsiTheme="minorHAnsi" w:cstheme="majorHAnsi"/>
                <w:sz w:val="22"/>
                <w:szCs w:val="22"/>
              </w:rPr>
            </w:pPr>
            <w:r w:rsidRPr="00CA2D20">
              <w:rPr>
                <w:rFonts w:asciiTheme="minorHAnsi" w:hAnsiTheme="minorHAnsi" w:cstheme="majorHAnsi"/>
                <w:sz w:val="22"/>
                <w:szCs w:val="22"/>
              </w:rPr>
              <w:t xml:space="preserve">Also, arriving late and leaving early is unacceptable and will lower your participation grade.  Excessive absences or disruptive behavior will result in a significantly </w:t>
            </w:r>
            <w:proofErr w:type="gramStart"/>
            <w:r w:rsidRPr="00CA2D20">
              <w:rPr>
                <w:rFonts w:asciiTheme="minorHAnsi" w:hAnsiTheme="minorHAnsi" w:cstheme="majorHAnsi"/>
                <w:sz w:val="22"/>
                <w:szCs w:val="22"/>
              </w:rPr>
              <w:t>lower class</w:t>
            </w:r>
            <w:proofErr w:type="gramEnd"/>
            <w:r w:rsidRPr="00CA2D20">
              <w:rPr>
                <w:rFonts w:asciiTheme="minorHAnsi" w:hAnsiTheme="minorHAnsi" w:cstheme="majorHAnsi"/>
                <w:sz w:val="22"/>
                <w:szCs w:val="22"/>
              </w:rPr>
              <w:t xml:space="preserve"> discussions </w:t>
            </w:r>
            <w:r w:rsidR="00863E61">
              <w:rPr>
                <w:rFonts w:asciiTheme="minorHAnsi" w:hAnsiTheme="minorHAnsi" w:cstheme="majorHAnsi"/>
                <w:sz w:val="22"/>
                <w:szCs w:val="22"/>
              </w:rPr>
              <w:t xml:space="preserve">grade </w:t>
            </w:r>
            <w:r w:rsidRPr="00CA2D20">
              <w:rPr>
                <w:rFonts w:asciiTheme="minorHAnsi" w:hAnsiTheme="minorHAnsi" w:cstheme="majorHAnsi"/>
                <w:sz w:val="22"/>
                <w:szCs w:val="22"/>
              </w:rPr>
              <w:t>if you are not present.</w:t>
            </w:r>
          </w:p>
          <w:p w:rsidRPr="00CA2D20" w:rsidR="00CA2D20" w:rsidP="00CA2D20" w:rsidRDefault="00CA2D20" w14:paraId="4A2AA220" w14:textId="77777777">
            <w:pPr>
              <w:rPr>
                <w:rFonts w:cs="Calibri" w:asciiTheme="minorHAnsi" w:hAnsiTheme="minorHAnsi"/>
                <w:sz w:val="22"/>
                <w:szCs w:val="22"/>
              </w:rPr>
            </w:pPr>
          </w:p>
          <w:p w:rsidR="00863E61" w:rsidP="00CA2D20" w:rsidRDefault="00CA2D20" w14:paraId="6F4DC310" w14:textId="77777777">
            <w:pPr>
              <w:rPr>
                <w:rFonts w:cs="Calibri" w:asciiTheme="minorHAnsi" w:hAnsiTheme="minorHAnsi"/>
                <w:sz w:val="22"/>
                <w:szCs w:val="22"/>
              </w:rPr>
            </w:pPr>
            <w:r w:rsidRPr="00CA2D20">
              <w:rPr>
                <w:rFonts w:asciiTheme="minorHAnsi" w:hAnsiTheme="minorHAnsi" w:cstheme="majorHAnsi"/>
                <w:sz w:val="22"/>
                <w:szCs w:val="22"/>
              </w:rPr>
              <w:t>If you are unable to attend class, you must notify your instructor in advance and receive approval for an excused absence. You may receive up to two excused absences for interviews or illness per class per semester. These missed classes will not be factored into your grade for course participation.</w:t>
            </w:r>
            <w:r w:rsidR="00DA4DFD">
              <w:rPr>
                <w:rFonts w:cs="Calibri" w:asciiTheme="minorHAnsi" w:hAnsiTheme="minorHAnsi"/>
                <w:sz w:val="22"/>
                <w:szCs w:val="22"/>
              </w:rPr>
              <w:t xml:space="preserve"> </w:t>
            </w:r>
          </w:p>
          <w:p w:rsidR="00863E61" w:rsidP="00CA2D20" w:rsidRDefault="00863E61" w14:paraId="013F061B" w14:textId="77777777">
            <w:pPr>
              <w:rPr>
                <w:rFonts w:cs="Calibri" w:asciiTheme="minorHAnsi" w:hAnsiTheme="minorHAnsi"/>
                <w:sz w:val="22"/>
                <w:szCs w:val="22"/>
              </w:rPr>
            </w:pPr>
          </w:p>
          <w:p w:rsidRPr="00863E61" w:rsidR="00DA4DFD" w:rsidP="00CA2D20" w:rsidRDefault="00DA4DFD" w14:paraId="347D7A45" w14:textId="1541329A">
            <w:pPr>
              <w:rPr>
                <w:rFonts w:asciiTheme="minorHAnsi" w:hAnsiTheme="minorHAnsi" w:cstheme="majorHAnsi"/>
                <w:b/>
                <w:bCs/>
                <w:sz w:val="22"/>
                <w:szCs w:val="22"/>
              </w:rPr>
            </w:pPr>
            <w:r w:rsidRPr="00863E61">
              <w:rPr>
                <w:rFonts w:cs="Calibri" w:asciiTheme="minorHAnsi" w:hAnsiTheme="minorHAnsi"/>
                <w:b/>
                <w:bCs/>
                <w:sz w:val="22"/>
                <w:szCs w:val="22"/>
              </w:rPr>
              <w:t xml:space="preserve">You may use the class absence request form to inform </w:t>
            </w:r>
            <w:r w:rsidRPr="00863E61" w:rsidR="00780E76">
              <w:rPr>
                <w:rFonts w:cs="Calibri" w:asciiTheme="minorHAnsi" w:hAnsiTheme="minorHAnsi"/>
                <w:b/>
                <w:bCs/>
                <w:sz w:val="22"/>
                <w:szCs w:val="22"/>
              </w:rPr>
              <w:t>your instructors</w:t>
            </w:r>
            <w:r w:rsidRPr="00863E61">
              <w:rPr>
                <w:rFonts w:cs="Calibri" w:asciiTheme="minorHAnsi" w:hAnsiTheme="minorHAnsi"/>
                <w:b/>
                <w:bCs/>
                <w:sz w:val="22"/>
                <w:szCs w:val="22"/>
              </w:rPr>
              <w:t xml:space="preserve"> of your expected absence:</w:t>
            </w:r>
            <w:r w:rsidRPr="00863E61">
              <w:rPr>
                <w:rFonts w:cs="Calibri" w:asciiTheme="minorHAnsi" w:hAnsiTheme="minorHAnsi"/>
                <w:b/>
                <w:bCs/>
                <w:sz w:val="22"/>
                <w:szCs w:val="22"/>
              </w:rPr>
              <w:br/>
            </w:r>
            <w:r w:rsidRPr="00863E61">
              <w:rPr>
                <w:rFonts w:cs="Calibri" w:asciiTheme="minorHAnsi" w:hAnsiTheme="minorHAnsi"/>
                <w:b/>
                <w:bCs/>
                <w:sz w:val="22"/>
                <w:szCs w:val="22"/>
              </w:rPr>
              <w:br/>
            </w:r>
            <w:hyperlink w:history="1" r:id="rId14">
              <w:r w:rsidRPr="00863E61">
                <w:rPr>
                  <w:rStyle w:val="Hyperlink"/>
                  <w:rFonts w:cs="Calibri" w:asciiTheme="minorHAnsi" w:hAnsiTheme="minorHAnsi"/>
                  <w:b/>
                  <w:bCs/>
                  <w:sz w:val="22"/>
                  <w:szCs w:val="22"/>
                </w:rPr>
                <w:t>https://commercevirginia.co1.qualtrics.com/jfe/form/SV_8IaF7iZ06rLx1NY</w:t>
              </w:r>
            </w:hyperlink>
          </w:p>
          <w:p w:rsidR="00863E61" w:rsidP="00CA2D20" w:rsidRDefault="00863E61" w14:paraId="6672A08C" w14:textId="77777777">
            <w:pPr>
              <w:rPr>
                <w:rFonts w:asciiTheme="minorHAnsi" w:hAnsiTheme="minorHAnsi" w:cstheme="majorHAnsi"/>
                <w:sz w:val="22"/>
                <w:szCs w:val="22"/>
              </w:rPr>
            </w:pPr>
          </w:p>
          <w:p w:rsidRPr="00CA2D20" w:rsidR="00CA2D20" w:rsidP="00CA2D20" w:rsidRDefault="00CA2D20" w14:paraId="33A20C90" w14:textId="4A8EE1A0">
            <w:pPr>
              <w:rPr>
                <w:rFonts w:asciiTheme="minorHAnsi" w:hAnsiTheme="minorHAnsi" w:cstheme="majorHAnsi"/>
                <w:sz w:val="22"/>
                <w:szCs w:val="22"/>
              </w:rPr>
            </w:pPr>
            <w:r w:rsidRPr="00CA2D20">
              <w:rPr>
                <w:rFonts w:asciiTheme="minorHAnsi" w:hAnsiTheme="minorHAnsi" w:cstheme="majorHAnsi"/>
                <w:sz w:val="22"/>
                <w:szCs w:val="22"/>
              </w:rPr>
              <w:t xml:space="preserve">Excused absences after the second one may result in your receiving a “0” for an excused absence because you are unable to participate and contribute to the class discussion and learning. If you attend class and demonstrate that you are unprepared for class, then you will also receive a class participation grade of “0” for the day. If you fail to attend class without an excused absence, you will receive a “-1” for the day. </w:t>
            </w:r>
          </w:p>
          <w:p w:rsidRPr="00CA2D20" w:rsidR="00CA2D20" w:rsidP="00CA2D20" w:rsidRDefault="00CA2D20" w14:paraId="6AC8CE1F" w14:textId="77777777">
            <w:pPr>
              <w:rPr>
                <w:rFonts w:asciiTheme="minorHAnsi" w:hAnsiTheme="minorHAnsi" w:cstheme="majorHAnsi"/>
                <w:sz w:val="22"/>
                <w:szCs w:val="22"/>
              </w:rPr>
            </w:pPr>
          </w:p>
          <w:p w:rsidRPr="00691D12" w:rsidR="002C7D23" w:rsidP="00CA2D20" w:rsidRDefault="00CA2D20" w14:paraId="424F90DE" w14:textId="3DDEEF05">
            <w:pPr>
              <w:rPr>
                <w:rFonts w:asciiTheme="minorHAnsi" w:hAnsiTheme="minorHAnsi" w:cstheme="majorHAnsi"/>
                <w:sz w:val="22"/>
                <w:szCs w:val="22"/>
              </w:rPr>
            </w:pPr>
            <w:r w:rsidRPr="00CA2D20">
              <w:rPr>
                <w:rFonts w:asciiTheme="minorHAnsi" w:hAnsiTheme="minorHAnsi" w:cstheme="majorHAnsi"/>
                <w:sz w:val="22"/>
                <w:szCs w:val="22"/>
              </w:rPr>
              <w:t xml:space="preserve">Also, arriving late and leaving early is unacceptable and will lower your participation grade.  Excessive absences or disruptive behavior will result in a significantly </w:t>
            </w:r>
            <w:proofErr w:type="gramStart"/>
            <w:r w:rsidRPr="00CA2D20">
              <w:rPr>
                <w:rFonts w:asciiTheme="minorHAnsi" w:hAnsiTheme="minorHAnsi" w:cstheme="majorHAnsi"/>
                <w:sz w:val="22"/>
                <w:szCs w:val="22"/>
              </w:rPr>
              <w:t>lower class</w:t>
            </w:r>
            <w:proofErr w:type="gramEnd"/>
            <w:r w:rsidRPr="00CA2D20">
              <w:rPr>
                <w:rFonts w:asciiTheme="minorHAnsi" w:hAnsiTheme="minorHAnsi" w:cstheme="majorHAnsi"/>
                <w:sz w:val="22"/>
                <w:szCs w:val="22"/>
              </w:rPr>
              <w:t xml:space="preserve"> discussions if you are not present.</w:t>
            </w:r>
          </w:p>
        </w:tc>
      </w:tr>
    </w:tbl>
    <w:p w:rsidRPr="00CA2D20" w:rsidR="00C919D1" w:rsidRDefault="00C919D1" w14:paraId="6EE5E30E" w14:textId="77777777">
      <w:pPr>
        <w:rPr>
          <w:rFonts w:asciiTheme="minorHAnsi" w:hAnsiTheme="minorHAnsi"/>
        </w:rPr>
      </w:pPr>
    </w:p>
    <w:tbl>
      <w:tblPr>
        <w:tblStyle w:val="TableGrid"/>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74"/>
        <w:gridCol w:w="6651"/>
      </w:tblGrid>
      <w:tr w:rsidRPr="00CA2D20" w:rsidR="007B1816" w:rsidTr="036F5BC6" w14:paraId="5B142C2F" w14:textId="77777777">
        <w:tc>
          <w:tcPr>
            <w:tcW w:w="8625" w:type="dxa"/>
            <w:gridSpan w:val="2"/>
            <w:tcBorders>
              <w:top w:val="single" w:color="auto" w:sz="4" w:space="0"/>
              <w:left w:val="single" w:color="auto" w:sz="4" w:space="0"/>
              <w:bottom w:val="single" w:color="auto" w:sz="4" w:space="0"/>
              <w:right w:val="single" w:color="auto" w:sz="4" w:space="0"/>
            </w:tcBorders>
          </w:tcPr>
          <w:p w:rsidRPr="00CA2D20" w:rsidR="007B1816" w:rsidP="00B25E02" w:rsidRDefault="007B1816" w14:paraId="0EA13FAB" w14:textId="77777777">
            <w:pPr>
              <w:pStyle w:val="Heading1"/>
              <w:rPr>
                <w:rFonts w:asciiTheme="minorHAnsi" w:hAnsiTheme="minorHAnsi"/>
              </w:rPr>
            </w:pPr>
            <w:r w:rsidRPr="00CA2D20">
              <w:rPr>
                <w:rFonts w:asciiTheme="minorHAnsi" w:hAnsiTheme="minorHAnsi"/>
              </w:rPr>
              <w:t>Class Material</w:t>
            </w:r>
          </w:p>
        </w:tc>
      </w:tr>
      <w:tr w:rsidRPr="00CA2D20" w:rsidR="00B25E02" w:rsidTr="036F5BC6" w14:paraId="691F368E" w14:textId="77777777">
        <w:tc>
          <w:tcPr>
            <w:tcW w:w="1974" w:type="dxa"/>
            <w:tcBorders>
              <w:top w:val="single" w:color="auto" w:sz="4" w:space="0"/>
            </w:tcBorders>
          </w:tcPr>
          <w:p w:rsidRPr="00CA2D20" w:rsidR="00B25E02" w:rsidP="006A23D8" w:rsidRDefault="00B25E02" w14:paraId="2FEFDABC" w14:textId="77777777">
            <w:pPr>
              <w:pStyle w:val="NoSpacing"/>
            </w:pPr>
          </w:p>
        </w:tc>
        <w:tc>
          <w:tcPr>
            <w:tcW w:w="6651" w:type="dxa"/>
            <w:tcBorders>
              <w:top w:val="single" w:color="auto" w:sz="4" w:space="0"/>
            </w:tcBorders>
          </w:tcPr>
          <w:p w:rsidRPr="00CA2D20" w:rsidR="00B25E02" w:rsidP="006A23D8" w:rsidRDefault="00B25E02" w14:paraId="1FA71D64" w14:textId="77777777">
            <w:pPr>
              <w:pStyle w:val="NoSpacing"/>
            </w:pPr>
          </w:p>
        </w:tc>
      </w:tr>
      <w:tr w:rsidRPr="00CA2D20" w:rsidR="00C64DFF" w:rsidTr="036F5BC6" w14:paraId="5F02E19D" w14:textId="77777777">
        <w:tc>
          <w:tcPr>
            <w:tcW w:w="1974" w:type="dxa"/>
            <w:tcBorders>
              <w:right w:val="single" w:color="auto" w:sz="4" w:space="0"/>
            </w:tcBorders>
          </w:tcPr>
          <w:p w:rsidRPr="00CA2D20" w:rsidR="006A23D8" w:rsidP="006A23D8" w:rsidRDefault="003D265B" w14:paraId="6D7CCC63" w14:textId="7C55CAEE">
            <w:pPr>
              <w:rPr>
                <w:rFonts w:cs="Arial" w:asciiTheme="minorHAnsi" w:hAnsiTheme="minorHAnsi"/>
                <w:b/>
              </w:rPr>
            </w:pPr>
            <w:r w:rsidRPr="00CA2D20">
              <w:rPr>
                <w:rFonts w:cs="Arial" w:asciiTheme="minorHAnsi" w:hAnsiTheme="minorHAnsi"/>
                <w:b/>
              </w:rPr>
              <w:t>Required</w:t>
            </w:r>
            <w:r w:rsidRPr="00CA2D20" w:rsidR="006A23D8">
              <w:rPr>
                <w:rFonts w:cs="Arial" w:asciiTheme="minorHAnsi" w:hAnsiTheme="minorHAnsi"/>
                <w:b/>
              </w:rPr>
              <w:t xml:space="preserve"> </w:t>
            </w:r>
          </w:p>
        </w:tc>
        <w:tc>
          <w:tcPr>
            <w:tcW w:w="6651" w:type="dxa"/>
            <w:tcBorders>
              <w:left w:val="single" w:color="auto" w:sz="4" w:space="0"/>
            </w:tcBorders>
          </w:tcPr>
          <w:p w:rsidRPr="00CA2D20" w:rsidR="00C64DFF" w:rsidP="008B5E15" w:rsidRDefault="00534B6D" w14:paraId="67B9D3E5" w14:textId="301E1A16">
            <w:pPr>
              <w:pStyle w:val="ListParagraph"/>
              <w:numPr>
                <w:ilvl w:val="0"/>
                <w:numId w:val="6"/>
              </w:numPr>
              <w:rPr>
                <w:rFonts w:cs="Arial"/>
                <w:sz w:val="24"/>
                <w:szCs w:val="24"/>
              </w:rPr>
            </w:pPr>
            <w:r w:rsidRPr="00CA2D20">
              <w:rPr>
                <w:rFonts w:cs="Arial"/>
                <w:sz w:val="24"/>
                <w:szCs w:val="24"/>
              </w:rPr>
              <w:t>Fundamentals of</w:t>
            </w:r>
            <w:r w:rsidRPr="00CA2D20" w:rsidR="00C64DFF">
              <w:rPr>
                <w:rFonts w:cs="Arial"/>
                <w:sz w:val="24"/>
                <w:szCs w:val="24"/>
              </w:rPr>
              <w:t xml:space="preserve"> Cybersecurity Custom Textbook, 20</w:t>
            </w:r>
            <w:r w:rsidRPr="00CA2D20" w:rsidR="00CA2D20">
              <w:rPr>
                <w:rFonts w:cs="Arial"/>
                <w:sz w:val="24"/>
                <w:szCs w:val="24"/>
              </w:rPr>
              <w:t>2</w:t>
            </w:r>
            <w:r w:rsidR="00780E76">
              <w:rPr>
                <w:rFonts w:cs="Arial"/>
                <w:sz w:val="24"/>
                <w:szCs w:val="24"/>
              </w:rPr>
              <w:t>3</w:t>
            </w:r>
            <w:r w:rsidRPr="00CA2D20" w:rsidR="006A23D8">
              <w:rPr>
                <w:rFonts w:cs="Arial"/>
                <w:sz w:val="24"/>
                <w:szCs w:val="24"/>
              </w:rPr>
              <w:t xml:space="preserve">, </w:t>
            </w:r>
            <w:r w:rsidRPr="00CA2D20" w:rsidR="00C64DFF">
              <w:rPr>
                <w:rFonts w:cs="Arial"/>
                <w:sz w:val="24"/>
                <w:szCs w:val="24"/>
              </w:rPr>
              <w:t>Jones and Bartlett</w:t>
            </w:r>
            <w:r w:rsidRPr="00CA2D20" w:rsidR="003B4389">
              <w:rPr>
                <w:rFonts w:cs="Arial"/>
                <w:sz w:val="24"/>
                <w:szCs w:val="24"/>
              </w:rPr>
              <w:t>.</w:t>
            </w:r>
            <w:r w:rsidR="00BC44D9">
              <w:rPr>
                <w:rFonts w:cs="Arial"/>
                <w:sz w:val="24"/>
                <w:szCs w:val="24"/>
              </w:rPr>
              <w:t xml:space="preserve"> </w:t>
            </w:r>
            <w:r w:rsidRPr="00CA2D20" w:rsidR="00BC44D9">
              <w:rPr>
                <w:rFonts w:cs="Arial"/>
                <w:sz w:val="24"/>
                <w:szCs w:val="24"/>
              </w:rPr>
              <w:t>(Inclusive Access)</w:t>
            </w:r>
          </w:p>
        </w:tc>
      </w:tr>
      <w:tr w:rsidRPr="00CA2D20" w:rsidR="00C64DFF" w:rsidTr="036F5BC6" w14:paraId="3BD1FBFB" w14:textId="77777777">
        <w:tc>
          <w:tcPr>
            <w:tcW w:w="1974" w:type="dxa"/>
            <w:tcBorders>
              <w:right w:val="single" w:color="auto" w:sz="4" w:space="0"/>
            </w:tcBorders>
          </w:tcPr>
          <w:p w:rsidRPr="00CA2D20" w:rsidR="00C64DFF" w:rsidP="00C64DFF" w:rsidRDefault="00C64DFF" w14:paraId="0C9633AF" w14:textId="77777777">
            <w:pPr>
              <w:rPr>
                <w:rFonts w:cs="Arial" w:asciiTheme="minorHAnsi" w:hAnsiTheme="minorHAnsi"/>
              </w:rPr>
            </w:pPr>
          </w:p>
        </w:tc>
        <w:tc>
          <w:tcPr>
            <w:tcW w:w="6651" w:type="dxa"/>
            <w:tcBorders>
              <w:left w:val="single" w:color="auto" w:sz="4" w:space="0"/>
            </w:tcBorders>
          </w:tcPr>
          <w:p w:rsidRPr="00CA2D20" w:rsidR="00562680" w:rsidP="00534B6D" w:rsidRDefault="00562680" w14:paraId="79496669" w14:textId="77777777">
            <w:pPr>
              <w:rPr>
                <w:rFonts w:cs="Arial" w:asciiTheme="minorHAnsi" w:hAnsiTheme="minorHAnsi"/>
              </w:rPr>
            </w:pPr>
          </w:p>
          <w:p w:rsidRPr="00CA2D20" w:rsidR="00C64DFF" w:rsidP="008B5E15" w:rsidRDefault="00534B6D" w14:paraId="0FEABFEF" w14:textId="41A5E2BC">
            <w:pPr>
              <w:pStyle w:val="ListParagraph"/>
              <w:numPr>
                <w:ilvl w:val="0"/>
                <w:numId w:val="6"/>
              </w:numPr>
              <w:rPr>
                <w:rFonts w:cs="Arial"/>
                <w:sz w:val="24"/>
                <w:szCs w:val="24"/>
              </w:rPr>
            </w:pPr>
            <w:r w:rsidRPr="00CA2D20">
              <w:rPr>
                <w:rFonts w:cs="Arial"/>
                <w:sz w:val="24"/>
                <w:szCs w:val="24"/>
              </w:rPr>
              <w:t xml:space="preserve">Fundamentals of Cybersecurity </w:t>
            </w:r>
            <w:r w:rsidRPr="00CA2D20" w:rsidR="00C64DFF">
              <w:rPr>
                <w:rFonts w:cs="Arial"/>
                <w:sz w:val="24"/>
                <w:szCs w:val="24"/>
              </w:rPr>
              <w:t>Custom Lab Access, 20</w:t>
            </w:r>
            <w:r w:rsidRPr="00CA2D20" w:rsidR="00CA2D20">
              <w:rPr>
                <w:rFonts w:cs="Arial"/>
                <w:sz w:val="24"/>
                <w:szCs w:val="24"/>
              </w:rPr>
              <w:t>2</w:t>
            </w:r>
            <w:r w:rsidR="00780E76">
              <w:rPr>
                <w:rFonts w:cs="Arial"/>
                <w:sz w:val="24"/>
                <w:szCs w:val="24"/>
              </w:rPr>
              <w:t>3</w:t>
            </w:r>
            <w:r w:rsidRPr="00CA2D20" w:rsidR="006A23D8">
              <w:rPr>
                <w:rFonts w:cs="Arial"/>
                <w:sz w:val="24"/>
                <w:szCs w:val="24"/>
              </w:rPr>
              <w:t xml:space="preserve">, </w:t>
            </w:r>
            <w:r w:rsidRPr="00CA2D20" w:rsidR="00C64DFF">
              <w:rPr>
                <w:rFonts w:cs="Arial"/>
                <w:sz w:val="24"/>
                <w:szCs w:val="24"/>
              </w:rPr>
              <w:t>Jones and Bar</w:t>
            </w:r>
            <w:r w:rsidRPr="00CA2D20" w:rsidR="006A23D8">
              <w:rPr>
                <w:rFonts w:cs="Arial"/>
                <w:sz w:val="24"/>
                <w:szCs w:val="24"/>
              </w:rPr>
              <w:t>t</w:t>
            </w:r>
            <w:r w:rsidRPr="00CA2D20" w:rsidR="00C64DFF">
              <w:rPr>
                <w:rFonts w:cs="Arial"/>
                <w:sz w:val="24"/>
                <w:szCs w:val="24"/>
              </w:rPr>
              <w:t>lett</w:t>
            </w:r>
            <w:r w:rsidRPr="00CA2D20" w:rsidR="003B4389">
              <w:rPr>
                <w:rFonts w:cs="Arial"/>
                <w:sz w:val="24"/>
                <w:szCs w:val="24"/>
              </w:rPr>
              <w:t>.</w:t>
            </w:r>
            <w:r w:rsidR="00BC44D9">
              <w:rPr>
                <w:rFonts w:cs="Arial"/>
                <w:sz w:val="24"/>
                <w:szCs w:val="24"/>
              </w:rPr>
              <w:t xml:space="preserve"> </w:t>
            </w:r>
            <w:r w:rsidRPr="00CA2D20" w:rsidR="00BC44D9">
              <w:rPr>
                <w:rFonts w:cs="Arial"/>
                <w:sz w:val="24"/>
                <w:szCs w:val="24"/>
              </w:rPr>
              <w:t>(Inclusive Access)</w:t>
            </w:r>
          </w:p>
        </w:tc>
      </w:tr>
      <w:tr w:rsidRPr="00CA2D20" w:rsidR="00C64DFF" w:rsidTr="036F5BC6" w14:paraId="69148A8E" w14:textId="77777777">
        <w:trPr>
          <w:trHeight w:val="162"/>
        </w:trPr>
        <w:tc>
          <w:tcPr>
            <w:tcW w:w="1974" w:type="dxa"/>
            <w:tcBorders>
              <w:right w:val="single" w:color="auto" w:sz="4" w:space="0"/>
            </w:tcBorders>
          </w:tcPr>
          <w:p w:rsidRPr="00CA2D20" w:rsidR="003B4389" w:rsidP="00CA2D20" w:rsidRDefault="003B4389" w14:paraId="657386BF" w14:textId="74F0664E">
            <w:pPr>
              <w:rPr>
                <w:rFonts w:cs="Arial" w:asciiTheme="minorHAnsi" w:hAnsiTheme="minorHAnsi"/>
              </w:rPr>
            </w:pPr>
          </w:p>
        </w:tc>
        <w:tc>
          <w:tcPr>
            <w:tcW w:w="6651" w:type="dxa"/>
            <w:tcBorders>
              <w:left w:val="single" w:color="auto" w:sz="4" w:space="0"/>
            </w:tcBorders>
          </w:tcPr>
          <w:p w:rsidR="036F5BC6" w:rsidP="036F5BC6" w:rsidRDefault="036F5BC6" w14:paraId="55A1A1F2" w14:textId="63BF1318"/>
          <w:p w:rsidRPr="00CA2D20" w:rsidR="00562680" w:rsidP="003103CD" w:rsidRDefault="036F5BC6" w14:paraId="4B00644C" w14:textId="020AF897">
            <w:pPr>
              <w:pStyle w:val="ListParagraph"/>
              <w:numPr>
                <w:ilvl w:val="0"/>
                <w:numId w:val="6"/>
              </w:numPr>
              <w:rPr>
                <w:rFonts w:cs="Arial"/>
                <w:sz w:val="24"/>
                <w:szCs w:val="24"/>
              </w:rPr>
            </w:pPr>
            <w:r w:rsidRPr="036F5BC6">
              <w:rPr>
                <w:rFonts w:cs="Arial"/>
                <w:sz w:val="24"/>
                <w:szCs w:val="24"/>
              </w:rPr>
              <w:t>Course Pack (Inclusive Access)</w:t>
            </w:r>
          </w:p>
        </w:tc>
      </w:tr>
      <w:tr w:rsidRPr="00CA2D20" w:rsidR="002C7D23" w:rsidTr="036F5BC6" w14:paraId="6B981A0B" w14:textId="77777777">
        <w:trPr>
          <w:trHeight w:val="162"/>
        </w:trPr>
        <w:tc>
          <w:tcPr>
            <w:tcW w:w="1974" w:type="dxa"/>
          </w:tcPr>
          <w:p w:rsidRPr="00CA2D20" w:rsidR="002C7D23" w:rsidP="00CA2D20" w:rsidRDefault="002C7D23" w14:paraId="11D23205" w14:textId="77777777">
            <w:pPr>
              <w:rPr>
                <w:rFonts w:cs="Arial" w:asciiTheme="minorHAnsi" w:hAnsiTheme="minorHAnsi"/>
              </w:rPr>
            </w:pPr>
          </w:p>
        </w:tc>
        <w:tc>
          <w:tcPr>
            <w:tcW w:w="6651" w:type="dxa"/>
          </w:tcPr>
          <w:p w:rsidRPr="002C7D23" w:rsidR="002C7D23" w:rsidP="002C7D23" w:rsidRDefault="002C7D23" w14:paraId="47D5AE9A" w14:textId="77777777">
            <w:pPr>
              <w:rPr>
                <w:rFonts w:cs="Arial"/>
              </w:rPr>
            </w:pPr>
          </w:p>
        </w:tc>
      </w:tr>
    </w:tbl>
    <w:p w:rsidRPr="00CA2D20" w:rsidR="00CA2D20" w:rsidP="00CA2D20" w:rsidRDefault="00CA2D20" w14:paraId="13639093" w14:textId="77777777">
      <w:pPr>
        <w:rPr>
          <w:rFonts w:cs="Calibri" w:asciiTheme="minorHAnsi" w:hAnsiTheme="minorHAnsi"/>
          <w:b/>
          <w:sz w:val="22"/>
          <w:szCs w:val="22"/>
          <w:u w:val="single"/>
        </w:rPr>
      </w:pPr>
      <w:bookmarkStart w:name="_Hlk48634984" w:id="0"/>
      <w:r w:rsidRPr="00CA2D20">
        <w:rPr>
          <w:rFonts w:cs="Calibri" w:asciiTheme="minorHAnsi" w:hAnsiTheme="minorHAnsi"/>
          <w:b/>
          <w:sz w:val="22"/>
          <w:szCs w:val="22"/>
          <w:u w:val="single"/>
        </w:rPr>
        <w:t>Inclusive Access Materials through the Bookstore</w:t>
      </w:r>
    </w:p>
    <w:p w:rsidRPr="00CA2D20" w:rsidR="00CA2D20" w:rsidP="00CA2D20" w:rsidRDefault="00CA2D20" w14:paraId="6DAE1C1C" w14:textId="07854772">
      <w:pPr>
        <w:rPr>
          <w:rFonts w:cs="Calibri" w:asciiTheme="minorHAnsi" w:hAnsiTheme="minorHAnsi"/>
          <w:sz w:val="22"/>
          <w:szCs w:val="22"/>
        </w:rPr>
      </w:pPr>
      <w:r w:rsidRPr="00CA2D20">
        <w:rPr>
          <w:rFonts w:cs="Calibri" w:asciiTheme="minorHAnsi" w:hAnsiTheme="minorHAnsi"/>
          <w:sz w:val="22"/>
          <w:szCs w:val="22"/>
        </w:rPr>
        <w:t xml:space="preserve">This course will take </w:t>
      </w:r>
      <w:proofErr w:type="gramStart"/>
      <w:r w:rsidRPr="00CA2D20">
        <w:rPr>
          <w:rFonts w:cs="Calibri" w:asciiTheme="minorHAnsi" w:hAnsiTheme="minorHAnsi"/>
          <w:sz w:val="22"/>
          <w:szCs w:val="22"/>
        </w:rPr>
        <w:t>part</w:t>
      </w:r>
      <w:proofErr w:type="gramEnd"/>
      <w:r w:rsidRPr="00CA2D20">
        <w:rPr>
          <w:rFonts w:cs="Calibri" w:asciiTheme="minorHAnsi" w:hAnsiTheme="minorHAnsi"/>
          <w:sz w:val="22"/>
          <w:szCs w:val="22"/>
        </w:rPr>
        <w:t xml:space="preserve"> the Inclusive Access program with The UVA Bookstore. This service provides immediate access to your digital course materials through Blackboard for the first 14 days of class. Login to your Blackboard course site and follow the instructions to access the digital materials. After </w:t>
      </w:r>
      <w:r w:rsidRPr="00CA2D20">
        <w:rPr>
          <w:rFonts w:cs="Calibri" w:asciiTheme="minorHAnsi" w:hAnsiTheme="minorHAnsi"/>
          <w:b/>
          <w:sz w:val="22"/>
          <w:szCs w:val="22"/>
        </w:rPr>
        <w:t>the drop date</w:t>
      </w:r>
      <w:r w:rsidRPr="00CA2D20">
        <w:rPr>
          <w:rFonts w:cs="Calibri" w:asciiTheme="minorHAnsi" w:hAnsiTheme="minorHAnsi"/>
          <w:sz w:val="22"/>
          <w:szCs w:val="22"/>
        </w:rPr>
        <w:t xml:space="preserve">, your student account will be charged </w:t>
      </w:r>
      <w:r w:rsidRPr="00CA2D20">
        <w:rPr>
          <w:rFonts w:cs="Calibri" w:asciiTheme="minorHAnsi" w:hAnsiTheme="minorHAnsi"/>
          <w:b/>
          <w:sz w:val="22"/>
          <w:szCs w:val="22"/>
        </w:rPr>
        <w:t>for the course pack for the text and access to the labs</w:t>
      </w:r>
      <w:r w:rsidRPr="00CA2D20">
        <w:rPr>
          <w:rFonts w:cs="Calibri" w:asciiTheme="minorHAnsi" w:hAnsiTheme="minorHAnsi"/>
          <w:sz w:val="22"/>
          <w:szCs w:val="22"/>
        </w:rPr>
        <w:t xml:space="preserve">. If for some reason you decide you do not want to purchase these required materials, you can opt out of the program by clicking “OPT OUT.” However, your access to the materials through Blackboard will be removed. You must opt out by the </w:t>
      </w:r>
      <w:r w:rsidRPr="00CA2D20">
        <w:rPr>
          <w:rFonts w:cs="Calibri" w:asciiTheme="minorHAnsi" w:hAnsiTheme="minorHAnsi"/>
          <w:b/>
          <w:sz w:val="22"/>
          <w:szCs w:val="22"/>
        </w:rPr>
        <w:t>class add/drop deadline</w:t>
      </w:r>
      <w:r w:rsidRPr="00CA2D20">
        <w:rPr>
          <w:rFonts w:cs="Calibri" w:asciiTheme="minorHAnsi" w:hAnsiTheme="minorHAnsi"/>
          <w:sz w:val="22"/>
          <w:szCs w:val="22"/>
        </w:rPr>
        <w:t xml:space="preserve">. Due to the special pricing, no refunds can be processed. If you have any questions regarding the program, please email </w:t>
      </w:r>
      <w:hyperlink w:history="1" r:id="rId15">
        <w:r w:rsidRPr="00CA2D20">
          <w:rPr>
            <w:rStyle w:val="Hyperlink"/>
            <w:rFonts w:cs="Calibri" w:asciiTheme="minorHAnsi" w:hAnsiTheme="minorHAnsi"/>
            <w:sz w:val="22"/>
            <w:szCs w:val="22"/>
          </w:rPr>
          <w:t>textbook@virginia.edu</w:t>
        </w:r>
      </w:hyperlink>
      <w:r w:rsidRPr="00CA2D20">
        <w:rPr>
          <w:rFonts w:cs="Calibri" w:asciiTheme="minorHAnsi" w:hAnsiTheme="minorHAnsi"/>
          <w:sz w:val="22"/>
          <w:szCs w:val="22"/>
        </w:rPr>
        <w:t xml:space="preserve"> or call 434-924-1045.</w:t>
      </w:r>
    </w:p>
    <w:bookmarkEnd w:id="0"/>
    <w:p w:rsidRPr="00CA2D20" w:rsidR="00833548" w:rsidP="001A01CF" w:rsidRDefault="00833548" w14:paraId="1E23A1F0" w14:textId="6FDCB8E8">
      <w:pPr>
        <w:pStyle w:val="NoSpacing"/>
      </w:pPr>
    </w:p>
    <w:p w:rsidR="4A3D8661" w:rsidRDefault="4A3D8661" w14:paraId="7256465F" w14:textId="510B01AB"/>
    <w:p w:rsidR="4A3D8661" w:rsidP="4A3D8661" w:rsidRDefault="4A3D8661" w14:paraId="38E04C49" w14:textId="13E92501"/>
    <w:p w:rsidR="4A3D8661" w:rsidP="4A3D8661" w:rsidRDefault="4A3D8661" w14:paraId="2722D15F" w14:textId="1153F80D"/>
    <w:p w:rsidR="4A3D8661" w:rsidP="4A3D8661" w:rsidRDefault="4A3D8661" w14:paraId="7EC2866A" w14:textId="0AB3D6B9"/>
    <w:p w:rsidR="4A3D8661" w:rsidP="330A6D64" w:rsidRDefault="4A3D8661" w14:paraId="785C801A" w14:textId="5AA95F00">
      <w:pPr>
        <w:pStyle w:val="Normal"/>
      </w:pPr>
    </w:p>
    <w:p w:rsidR="330A6D64" w:rsidP="330A6D64" w:rsidRDefault="330A6D64" w14:paraId="08F25B7C" w14:textId="4F9DE638">
      <w:pPr>
        <w:pStyle w:val="Normal"/>
      </w:pPr>
    </w:p>
    <w:p w:rsidR="68BE0B6C" w:rsidRDefault="68BE0B6C" w14:paraId="0B8E04DF" w14:textId="2D9DA1B6">
      <w:r>
        <w:br w:type="page"/>
      </w:r>
    </w:p>
    <w:p w:rsidR="4A3D8661" w:rsidP="4A3D8661" w:rsidRDefault="4A3D8661" w14:paraId="2A6810FF" w14:textId="1D4D9488"/>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746"/>
      </w:tblGrid>
      <w:tr w:rsidRPr="00CA2D20" w:rsidR="007B1816" w:rsidTr="68BE0B6C" w14:paraId="3A250B08" w14:textId="77777777">
        <w:tc>
          <w:tcPr>
            <w:tcW w:w="8746" w:type="dxa"/>
            <w:tcBorders>
              <w:top w:val="single" w:color="auto" w:sz="4" w:space="0"/>
              <w:left w:val="single" w:color="auto" w:sz="4" w:space="0"/>
              <w:bottom w:val="single" w:color="auto" w:sz="4" w:space="0"/>
              <w:right w:val="single" w:color="auto" w:sz="4" w:space="0"/>
            </w:tcBorders>
            <w:tcMar/>
          </w:tcPr>
          <w:p w:rsidR="4A3D8661" w:rsidP="68BE0B6C" w:rsidRDefault="089176CB" w14:paraId="4A61A0FD" w14:textId="7C5E918D">
            <w:pPr>
              <w:pStyle w:val="Heading1"/>
              <w:rPr>
                <w:rFonts w:ascii="Cambria" w:hAnsi="Cambria" w:asciiTheme="minorAscii" w:hAnsiTheme="minorAscii"/>
              </w:rPr>
            </w:pPr>
            <w:r w:rsidRPr="68BE0B6C" w:rsidR="68BE0B6C">
              <w:rPr>
                <w:rFonts w:ascii="Cambria" w:hAnsi="Cambria" w:asciiTheme="minorAscii" w:hAnsiTheme="minorAscii"/>
              </w:rPr>
              <w:t xml:space="preserve">McIntire Class Policies </w:t>
            </w:r>
          </w:p>
          <w:p w:rsidR="4A3D8661" w:rsidP="4A3D8661" w:rsidRDefault="089176CB" w14:paraId="4E6FB4B7" w14:textId="24A139D5">
            <w:pPr>
              <w:pStyle w:val="xxmsonormal"/>
              <w:rPr>
                <w:b/>
                <w:bCs/>
                <w:u w:val="single"/>
              </w:rPr>
            </w:pPr>
            <w:r w:rsidRPr="089176CB">
              <w:rPr>
                <w:b/>
                <w:bCs/>
                <w:u w:val="single"/>
              </w:rPr>
              <w:t>Table of Contents</w:t>
            </w:r>
          </w:p>
          <w:p w:rsidR="4A3D8661" w:rsidP="4A3D8661" w:rsidRDefault="4A3D8661" w14:paraId="5394A747" w14:textId="17257B66">
            <w:pPr>
              <w:rPr>
                <w:b/>
                <w:bCs/>
              </w:rPr>
            </w:pPr>
          </w:p>
          <w:p w:rsidR="4A3D8661" w:rsidP="4A3D8661" w:rsidRDefault="4A3D8661" w14:paraId="5704CB60" w14:textId="414A6FFC">
            <w:pPr>
              <w:pStyle w:val="ListParagraph"/>
              <w:numPr>
                <w:ilvl w:val="0"/>
                <w:numId w:val="12"/>
              </w:numPr>
              <w:rPr>
                <w:rFonts w:ascii="Times New Roman" w:hAnsi="Times New Roman" w:cs="Times New Roman"/>
              </w:rPr>
            </w:pPr>
            <w:r w:rsidRPr="4A3D8661">
              <w:rPr>
                <w:rFonts w:ascii="Calibri" w:hAnsi="Calibri" w:eastAsia="Calibri" w:cs="Calibri"/>
              </w:rPr>
              <w:t>Honor Statement</w:t>
            </w:r>
          </w:p>
          <w:p w:rsidR="4A3D8661" w:rsidP="4A3D8661" w:rsidRDefault="4A3D8661" w14:paraId="2EE1E364" w14:textId="13FF2B35">
            <w:pPr>
              <w:pStyle w:val="ListParagraph"/>
              <w:numPr>
                <w:ilvl w:val="0"/>
                <w:numId w:val="12"/>
              </w:numPr>
              <w:rPr>
                <w:rFonts w:ascii="Times New Roman" w:hAnsi="Times New Roman" w:cs="Times New Roman"/>
              </w:rPr>
            </w:pPr>
            <w:r w:rsidRPr="4A3D8661">
              <w:rPr>
                <w:rFonts w:ascii="Calibri" w:hAnsi="Calibri" w:eastAsia="Calibri" w:cs="Calibri"/>
              </w:rPr>
              <w:t>Student Use of Artificial Intelligence (A.I.) Tools</w:t>
            </w:r>
          </w:p>
          <w:p w:rsidR="4A3D8661" w:rsidP="4A3D8661" w:rsidRDefault="4A3D8661" w14:paraId="2D991769" w14:textId="0A152F48">
            <w:pPr>
              <w:pStyle w:val="ListParagraph"/>
              <w:numPr>
                <w:ilvl w:val="0"/>
                <w:numId w:val="12"/>
              </w:numPr>
              <w:rPr>
                <w:rFonts w:ascii="Times New Roman" w:hAnsi="Times New Roman" w:cs="Times New Roman"/>
              </w:rPr>
            </w:pPr>
            <w:r w:rsidRPr="4A3D8661">
              <w:rPr>
                <w:rFonts w:ascii="Calibri" w:hAnsi="Calibri" w:eastAsia="Calibri" w:cs="Calibri"/>
              </w:rPr>
              <w:t>Wellbeing Statement</w:t>
            </w:r>
          </w:p>
          <w:p w:rsidR="4A3D8661" w:rsidP="4A3D8661" w:rsidRDefault="4A3D8661" w14:paraId="7DA7CE29" w14:textId="6FEA1FCD">
            <w:pPr>
              <w:pStyle w:val="ListParagraph"/>
              <w:numPr>
                <w:ilvl w:val="0"/>
                <w:numId w:val="12"/>
              </w:numPr>
              <w:rPr>
                <w:rFonts w:ascii="Times New Roman" w:hAnsi="Times New Roman" w:cs="Times New Roman"/>
              </w:rPr>
            </w:pPr>
            <w:r w:rsidRPr="4A3D8661">
              <w:rPr>
                <w:rFonts w:ascii="Calibri" w:hAnsi="Calibri" w:eastAsia="Calibri" w:cs="Calibri"/>
              </w:rPr>
              <w:t>Commitment to Inclusion and Respect for Differences</w:t>
            </w:r>
          </w:p>
          <w:p w:rsidR="4A3D8661" w:rsidP="4A3D8661" w:rsidRDefault="4A3D8661" w14:paraId="78FCE83C" w14:textId="6C5D549C">
            <w:pPr>
              <w:pStyle w:val="ListParagraph"/>
              <w:numPr>
                <w:ilvl w:val="0"/>
                <w:numId w:val="12"/>
              </w:numPr>
              <w:rPr>
                <w:rFonts w:ascii="Times New Roman" w:hAnsi="Times New Roman" w:cs="Times New Roman"/>
              </w:rPr>
            </w:pPr>
            <w:r w:rsidRPr="4A3D8661">
              <w:rPr>
                <w:rFonts w:ascii="Calibri" w:hAnsi="Calibri" w:eastAsia="Calibri" w:cs="Calibri"/>
              </w:rPr>
              <w:t>McIntire Policy on Audio and Video Taping and Distribution of Class Materials</w:t>
            </w:r>
          </w:p>
          <w:p w:rsidR="4A3D8661" w:rsidP="4A3D8661" w:rsidRDefault="4A3D8661" w14:paraId="3FED35BF" w14:textId="78DF765D">
            <w:pPr>
              <w:pStyle w:val="ListParagraph"/>
              <w:numPr>
                <w:ilvl w:val="0"/>
                <w:numId w:val="12"/>
              </w:numPr>
              <w:rPr>
                <w:rFonts w:ascii="Times New Roman" w:hAnsi="Times New Roman" w:cs="Times New Roman"/>
              </w:rPr>
            </w:pPr>
            <w:r w:rsidRPr="4A3D8661">
              <w:rPr>
                <w:rFonts w:ascii="Calibri" w:hAnsi="Calibri" w:eastAsia="Calibri" w:cs="Calibri"/>
              </w:rPr>
              <w:t>Supplement for Recording Policy</w:t>
            </w:r>
          </w:p>
          <w:p w:rsidR="4A3D8661" w:rsidP="4A3D8661" w:rsidRDefault="4A3D8661" w14:paraId="7E50679E" w14:textId="4CC1F3F4">
            <w:pPr>
              <w:pStyle w:val="ListParagraph"/>
              <w:numPr>
                <w:ilvl w:val="0"/>
                <w:numId w:val="12"/>
              </w:numPr>
              <w:rPr>
                <w:rFonts w:ascii="Times New Roman" w:hAnsi="Times New Roman" w:cs="Times New Roman"/>
              </w:rPr>
            </w:pPr>
            <w:r w:rsidRPr="4A3D8661">
              <w:rPr>
                <w:rFonts w:ascii="Calibri" w:hAnsi="Calibri" w:eastAsia="Calibri" w:cs="Calibri"/>
              </w:rPr>
              <w:t>Academic Accommodation for Religious Observance</w:t>
            </w:r>
          </w:p>
          <w:p w:rsidR="4A3D8661" w:rsidP="4A3D8661" w:rsidRDefault="4A3D8661" w14:paraId="323834DD" w14:textId="16E7EB5B">
            <w:pPr>
              <w:pStyle w:val="ListParagraph"/>
              <w:numPr>
                <w:ilvl w:val="0"/>
                <w:numId w:val="12"/>
              </w:numPr>
              <w:rPr>
                <w:rFonts w:ascii="Times New Roman" w:hAnsi="Times New Roman" w:cs="Times New Roman"/>
              </w:rPr>
            </w:pPr>
            <w:r w:rsidRPr="4A3D8661">
              <w:rPr>
                <w:rFonts w:ascii="Calibri" w:hAnsi="Calibri" w:eastAsia="Calibri" w:cs="Calibri"/>
              </w:rPr>
              <w:t>Academic Accommodations for Students with Disabilities</w:t>
            </w:r>
          </w:p>
          <w:p w:rsidR="4A3D8661" w:rsidP="4A3D8661" w:rsidRDefault="4A3D8661" w14:paraId="2DBC30E9" w14:textId="4ED97225">
            <w:pPr>
              <w:pStyle w:val="ListParagraph"/>
              <w:numPr>
                <w:ilvl w:val="0"/>
                <w:numId w:val="12"/>
              </w:numPr>
              <w:rPr>
                <w:rFonts w:ascii="Times New Roman" w:hAnsi="Times New Roman" w:cs="Times New Roman"/>
              </w:rPr>
            </w:pPr>
            <w:r w:rsidRPr="4A3D8661">
              <w:rPr>
                <w:rFonts w:ascii="Calibri" w:hAnsi="Calibri" w:eastAsia="Calibri" w:cs="Calibri"/>
              </w:rPr>
              <w:t>Inclusive Access Materials through the Bookstore</w:t>
            </w:r>
          </w:p>
          <w:p w:rsidRPr="00BF5EC8" w:rsidR="007B1816" w:rsidP="036F5BC6" w:rsidRDefault="4A3D8661" w14:paraId="39EC527B" w14:textId="4855FD58">
            <w:pPr>
              <w:pStyle w:val="ListParagraph"/>
              <w:numPr>
                <w:ilvl w:val="0"/>
                <w:numId w:val="12"/>
              </w:numPr>
              <w:rPr>
                <w:rFonts w:ascii="Times New Roman" w:hAnsi="Times New Roman" w:cs="Times New Roman"/>
              </w:rPr>
            </w:pPr>
            <w:r w:rsidRPr="4A3D8661">
              <w:rPr>
                <w:rFonts w:ascii="Calibri" w:hAnsi="Calibri" w:eastAsia="Calibri" w:cs="Calibri"/>
              </w:rPr>
              <w:t>EOCR Land Use Acknowledgement</w:t>
            </w:r>
          </w:p>
        </w:tc>
      </w:tr>
    </w:tbl>
    <w:p w:rsidRPr="00CA2D20" w:rsidR="007F6FBB" w:rsidP="089176CB" w:rsidRDefault="007F6FBB" w14:paraId="05FAD005" w14:textId="5F2E0C67">
      <w:pPr>
        <w:rPr>
          <w:rFonts w:cs="Arial" w:asciiTheme="minorHAnsi" w:hAnsiTheme="minorHAnsi"/>
        </w:rPr>
      </w:pPr>
    </w:p>
    <w:p w:rsidR="68BE0B6C" w:rsidP="68BE0B6C" w:rsidRDefault="68BE0B6C" w14:paraId="3E8AB4DB" w14:textId="68593C4E">
      <w:pPr>
        <w:pStyle w:val="ListParagraph"/>
        <w:numPr>
          <w:ilvl w:val="0"/>
          <w:numId w:val="13"/>
        </w:numPr>
        <w:spacing w:before="0" w:beforeAutospacing="off" w:after="0" w:afterAutospacing="off"/>
        <w:ind w:left="360" w:right="0" w:hanging="360"/>
        <w:rPr>
          <w:rFonts w:ascii="Calibri" w:hAnsi="Calibri" w:eastAsia="Calibri" w:cs="Calibri"/>
          <w:b w:val="1"/>
          <w:bCs w:val="1"/>
          <w:noProof w:val="0"/>
          <w:sz w:val="22"/>
          <w:szCs w:val="22"/>
          <w:u w:val="single"/>
          <w:lang w:val="en-US"/>
        </w:rPr>
      </w:pPr>
      <w:r w:rsidRPr="68BE0B6C" w:rsidR="68BE0B6C">
        <w:rPr>
          <w:rFonts w:ascii="Calibri" w:hAnsi="Calibri" w:eastAsia="Calibri" w:cs="Calibri"/>
          <w:b w:val="1"/>
          <w:bCs w:val="1"/>
          <w:noProof w:val="0"/>
          <w:sz w:val="22"/>
          <w:szCs w:val="22"/>
          <w:u w:val="single"/>
          <w:lang w:val="en-US"/>
        </w:rPr>
        <w:t>McIntire School of Commerce Honor Statement</w:t>
      </w:r>
    </w:p>
    <w:p w:rsidR="68BE0B6C" w:rsidP="68BE0B6C" w:rsidRDefault="68BE0B6C" w14:paraId="5E250706" w14:textId="45AB181B">
      <w:pPr>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613512FD" w14:textId="6B2AB8F2">
      <w:pPr>
        <w:spacing w:before="0" w:beforeAutospacing="off" w:after="0" w:afterAutospacing="off"/>
      </w:pPr>
      <w:r w:rsidRPr="68BE0B6C" w:rsidR="68BE0B6C">
        <w:rPr>
          <w:rFonts w:ascii="Calibri" w:hAnsi="Calibri" w:eastAsia="Calibri" w:cs="Calibri"/>
          <w:noProof w:val="0"/>
          <w:sz w:val="22"/>
          <w:szCs w:val="22"/>
          <w:lang w:val="en-US"/>
        </w:rPr>
        <w:t>The McIntire School of Commerce relies upon and cherishes its community of trust. We endorse and uphold the University’s Honor principle that students will not lie, cheat, or steal, nor shall they tolerate those who do. We recognize that even one honor infraction can destroy an exemplary reputation that took years to build. Acting in a manner consistent with the principles of honor benefits every member of the community while enrolled in the McIntire School and in the future.</w:t>
      </w:r>
    </w:p>
    <w:p w:rsidR="68BE0B6C" w:rsidP="68BE0B6C" w:rsidRDefault="68BE0B6C" w14:paraId="2D892622" w14:textId="5218D43F">
      <w:pPr>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5CEF7955" w14:textId="6147F14F">
      <w:pPr>
        <w:spacing w:before="0" w:beforeAutospacing="off" w:after="0" w:afterAutospacing="off"/>
      </w:pPr>
      <w:r w:rsidRPr="68BE0B6C" w:rsidR="68BE0B6C">
        <w:rPr>
          <w:rFonts w:ascii="Calibri" w:hAnsi="Calibri" w:eastAsia="Calibri" w:cs="Calibri"/>
          <w:noProof w:val="0"/>
          <w:sz w:val="22"/>
          <w:szCs w:val="22"/>
          <w:lang w:val="en-US"/>
        </w:rPr>
        <w:t>We trust every McIntire student to comply fully with all provisions of the UVa Honor System. By enrolling in this course, you agree to abide by and uphold the Honor System of the University of Virginia, as well as the following policies specific to ICE.</w:t>
      </w:r>
    </w:p>
    <w:p w:rsidR="68BE0B6C" w:rsidP="68BE0B6C" w:rsidRDefault="68BE0B6C" w14:paraId="4586FCA2" w14:textId="73032F83">
      <w:pPr>
        <w:spacing w:before="0" w:beforeAutospacing="off" w:after="0" w:afterAutospacing="off"/>
      </w:pPr>
      <w:r w:rsidRPr="68BE0B6C" w:rsidR="68BE0B6C">
        <w:rPr>
          <w:rFonts w:ascii="Calibri" w:hAnsi="Calibri" w:eastAsia="Calibri" w:cs="Calibri"/>
          <w:i w:val="1"/>
          <w:iCs w:val="1"/>
          <w:noProof w:val="0"/>
          <w:sz w:val="22"/>
          <w:szCs w:val="22"/>
          <w:lang w:val="en-US"/>
        </w:rPr>
        <w:t xml:space="preserve"> </w:t>
      </w:r>
    </w:p>
    <w:p w:rsidR="68BE0B6C" w:rsidP="68BE0B6C" w:rsidRDefault="68BE0B6C" w14:paraId="69A6FBD6" w14:textId="758B5140">
      <w:pPr>
        <w:pStyle w:val="ListParagraph"/>
        <w:numPr>
          <w:ilvl w:val="0"/>
          <w:numId w:val="14"/>
        </w:numPr>
        <w:spacing w:before="0" w:beforeAutospacing="off" w:after="0" w:afterAutospacing="off" w:line="276" w:lineRule="auto"/>
        <w:rPr>
          <w:rFonts w:ascii="Calibri" w:hAnsi="Calibri" w:eastAsia="Calibri" w:cs="Calibri"/>
          <w:noProof w:val="0"/>
          <w:sz w:val="22"/>
          <w:szCs w:val="22"/>
          <w:lang w:val="en-US"/>
        </w:rPr>
      </w:pPr>
      <w:r w:rsidRPr="68BE0B6C" w:rsidR="68BE0B6C">
        <w:rPr>
          <w:rFonts w:ascii="Calibri" w:hAnsi="Calibri" w:eastAsia="Calibri" w:cs="Calibri"/>
          <w:noProof w:val="0"/>
          <w:sz w:val="22"/>
          <w:szCs w:val="22"/>
          <w:lang w:val="en-US"/>
        </w:rPr>
        <w:t>All graded assignments must be pledged.</w:t>
      </w:r>
    </w:p>
    <w:p w:rsidR="68BE0B6C" w:rsidP="68BE0B6C" w:rsidRDefault="68BE0B6C" w14:paraId="0503455B" w14:textId="1BB1EAA5">
      <w:pPr>
        <w:pStyle w:val="ListParagraph"/>
        <w:numPr>
          <w:ilvl w:val="0"/>
          <w:numId w:val="14"/>
        </w:numPr>
        <w:spacing w:before="0" w:beforeAutospacing="off" w:after="0" w:afterAutospacing="off" w:line="276" w:lineRule="auto"/>
        <w:rPr>
          <w:rFonts w:ascii="Calibri" w:hAnsi="Calibri" w:eastAsia="Calibri" w:cs="Calibri"/>
          <w:noProof w:val="0"/>
          <w:sz w:val="22"/>
          <w:szCs w:val="22"/>
          <w:lang w:val="en-US"/>
        </w:rPr>
      </w:pPr>
      <w:r w:rsidRPr="68BE0B6C" w:rsidR="68BE0B6C">
        <w:rPr>
          <w:rFonts w:ascii="Calibri" w:hAnsi="Calibri" w:eastAsia="Calibri" w:cs="Calibri"/>
          <w:noProof w:val="0"/>
          <w:sz w:val="22"/>
          <w:szCs w:val="22"/>
          <w:lang w:val="en-US"/>
        </w:rPr>
        <w:t>You may not access any notes, study outlines, problem sets, old exams, answer keys, or collaborate with other students without our explicit permission.</w:t>
      </w:r>
    </w:p>
    <w:p w:rsidR="68BE0B6C" w:rsidP="68BE0B6C" w:rsidRDefault="68BE0B6C" w14:paraId="22649F50" w14:textId="1ADCA355">
      <w:pPr>
        <w:pStyle w:val="ListParagraph"/>
        <w:numPr>
          <w:ilvl w:val="0"/>
          <w:numId w:val="14"/>
        </w:numPr>
        <w:spacing w:before="0" w:beforeAutospacing="off" w:after="0" w:afterAutospacing="off" w:line="276" w:lineRule="auto"/>
        <w:rPr>
          <w:rFonts w:ascii="Calibri" w:hAnsi="Calibri" w:eastAsia="Calibri" w:cs="Calibri"/>
          <w:noProof w:val="0"/>
          <w:sz w:val="22"/>
          <w:szCs w:val="22"/>
          <w:lang w:val="en-US"/>
        </w:rPr>
      </w:pPr>
      <w:r w:rsidRPr="68BE0B6C" w:rsidR="68BE0B6C">
        <w:rPr>
          <w:rFonts w:ascii="Calibri" w:hAnsi="Calibri" w:eastAsia="Calibri" w:cs="Calibri"/>
          <w:noProof w:val="0"/>
          <w:sz w:val="22"/>
          <w:szCs w:val="22"/>
          <w:lang w:val="en-US"/>
        </w:rPr>
        <w:t>When given permission to collaborate with others, do not copy answers from another student.</w:t>
      </w:r>
    </w:p>
    <w:p w:rsidR="68BE0B6C" w:rsidP="68BE0B6C" w:rsidRDefault="68BE0B6C" w14:paraId="1782D489" w14:textId="44F14B2F">
      <w:pPr>
        <w:pStyle w:val="ListParagraph"/>
        <w:numPr>
          <w:ilvl w:val="0"/>
          <w:numId w:val="14"/>
        </w:numPr>
        <w:spacing w:before="0" w:beforeAutospacing="off" w:after="0" w:afterAutospacing="off" w:line="276" w:lineRule="auto"/>
        <w:rPr>
          <w:rFonts w:ascii="Calibri" w:hAnsi="Calibri" w:eastAsia="Calibri" w:cs="Calibri"/>
          <w:noProof w:val="0"/>
          <w:sz w:val="22"/>
          <w:szCs w:val="22"/>
          <w:lang w:val="en-US"/>
        </w:rPr>
      </w:pPr>
      <w:r w:rsidRPr="68BE0B6C" w:rsidR="68BE0B6C">
        <w:rPr>
          <w:rFonts w:ascii="Calibri" w:hAnsi="Calibri" w:eastAsia="Calibri" w:cs="Calibri"/>
          <w:noProof w:val="0"/>
          <w:sz w:val="22"/>
          <w:szCs w:val="22"/>
          <w:lang w:val="en-US"/>
        </w:rPr>
        <w:t>Always cite any resources or individuals you consult to complete an assignment.  If in doubt, cite the source.</w:t>
      </w:r>
    </w:p>
    <w:p w:rsidR="68BE0B6C" w:rsidP="68BE0B6C" w:rsidRDefault="68BE0B6C" w14:paraId="39054F26" w14:textId="3DA3B84F">
      <w:pPr>
        <w:pStyle w:val="ListParagraph"/>
        <w:numPr>
          <w:ilvl w:val="0"/>
          <w:numId w:val="14"/>
        </w:numPr>
        <w:spacing w:before="0" w:beforeAutospacing="off" w:after="0" w:afterAutospacing="off" w:line="276" w:lineRule="auto"/>
        <w:rPr>
          <w:rFonts w:ascii="Calibri" w:hAnsi="Calibri" w:eastAsia="Calibri" w:cs="Calibri"/>
          <w:noProof w:val="0"/>
          <w:sz w:val="22"/>
          <w:szCs w:val="22"/>
          <w:lang w:val="en-US"/>
        </w:rPr>
      </w:pPr>
      <w:r w:rsidRPr="68BE0B6C" w:rsidR="68BE0B6C">
        <w:rPr>
          <w:rFonts w:ascii="Calibri" w:hAnsi="Calibri" w:eastAsia="Calibri" w:cs="Calibri"/>
          <w:noProof w:val="0"/>
          <w:sz w:val="22"/>
          <w:szCs w:val="22"/>
          <w:lang w:val="en-US"/>
        </w:rPr>
        <w:t>All suspected violations will be forwarded to the Honor Committee, and, at our discretion, you may receive an immediate zero on that assignment regardless of any action taken by the Honor Committee.</w:t>
      </w:r>
    </w:p>
    <w:p w:rsidR="68BE0B6C" w:rsidP="68BE0B6C" w:rsidRDefault="68BE0B6C" w14:paraId="31665973" w14:textId="2E3C669A">
      <w:pPr>
        <w:pStyle w:val="ListParagraph"/>
        <w:numPr>
          <w:ilvl w:val="0"/>
          <w:numId w:val="14"/>
        </w:numPr>
        <w:spacing w:before="0" w:beforeAutospacing="off" w:after="0" w:afterAutospacing="off" w:line="276" w:lineRule="auto"/>
        <w:rPr>
          <w:rFonts w:ascii="Calibri" w:hAnsi="Calibri" w:eastAsia="Calibri" w:cs="Calibri"/>
          <w:noProof w:val="0"/>
          <w:sz w:val="22"/>
          <w:szCs w:val="22"/>
          <w:lang w:val="en-US"/>
        </w:rPr>
      </w:pPr>
      <w:r w:rsidRPr="68BE0B6C" w:rsidR="68BE0B6C">
        <w:rPr>
          <w:rFonts w:ascii="Calibri" w:hAnsi="Calibri" w:eastAsia="Calibri" w:cs="Calibri"/>
          <w:noProof w:val="0"/>
          <w:sz w:val="22"/>
          <w:szCs w:val="22"/>
          <w:lang w:val="en-US"/>
        </w:rPr>
        <w:t>If you have a question about what is or is not permitted on an assignment, you should clarify your question with the professor prior to doing the work.</w:t>
      </w:r>
    </w:p>
    <w:p w:rsidR="68BE0B6C" w:rsidP="68BE0B6C" w:rsidRDefault="68BE0B6C" w14:paraId="1C2085D9" w14:textId="7A5C7AC0">
      <w:pPr>
        <w:spacing w:before="0" w:beforeAutospacing="off" w:after="0" w:afterAutospacing="off"/>
      </w:pPr>
      <w:r w:rsidRPr="68BE0B6C" w:rsidR="68BE0B6C">
        <w:rPr>
          <w:rFonts w:ascii="Calibri" w:hAnsi="Calibri" w:eastAsia="Calibri" w:cs="Calibri"/>
          <w:noProof w:val="0"/>
          <w:color w:val="000000" w:themeColor="text1" w:themeTint="FF" w:themeShade="FF"/>
          <w:sz w:val="22"/>
          <w:szCs w:val="22"/>
          <w:lang w:val="en-US"/>
        </w:rPr>
        <w:t xml:space="preserve">If you believe you may have committed an Honor Offense, you may wish to file a Conscientious Retraction (“CR”). For your retraction to be considered valid, it must, among other things, be filed with the Honor Committee before you are aware that the Act in question has come under suspicion by anyone. Please contact McIntire Honor Representatives, Simran Havaldar </w:t>
      </w:r>
      <w:hyperlink r:id="R510e9b9831ca4908">
        <w:r w:rsidRPr="68BE0B6C" w:rsidR="68BE0B6C">
          <w:rPr>
            <w:rStyle w:val="Hyperlink"/>
            <w:rFonts w:ascii="Calibri" w:hAnsi="Calibri" w:eastAsia="Calibri" w:cs="Calibri"/>
            <w:strike w:val="0"/>
            <w:dstrike w:val="0"/>
            <w:noProof w:val="0"/>
            <w:color w:val="0563C1"/>
            <w:sz w:val="22"/>
            <w:szCs w:val="22"/>
            <w:u w:val="single"/>
            <w:lang w:val="en-US"/>
          </w:rPr>
          <w:t>huv3sh@virginia.edu</w:t>
        </w:r>
      </w:hyperlink>
      <w:r w:rsidRPr="68BE0B6C" w:rsidR="68BE0B6C">
        <w:rPr>
          <w:rFonts w:ascii="Calibri" w:hAnsi="Calibri" w:eastAsia="Calibri" w:cs="Calibri"/>
          <w:noProof w:val="0"/>
          <w:color w:val="000000" w:themeColor="text1" w:themeTint="FF" w:themeShade="FF"/>
          <w:sz w:val="22"/>
          <w:szCs w:val="22"/>
          <w:lang w:val="en-US"/>
        </w:rPr>
        <w:t xml:space="preserve"> and Carson Breus </w:t>
      </w:r>
      <w:hyperlink r:id="Re1bbdbbfacbc4878">
        <w:r w:rsidRPr="68BE0B6C" w:rsidR="68BE0B6C">
          <w:rPr>
            <w:rStyle w:val="Hyperlink"/>
            <w:rFonts w:ascii="Calibri" w:hAnsi="Calibri" w:eastAsia="Calibri" w:cs="Calibri"/>
            <w:strike w:val="0"/>
            <w:dstrike w:val="0"/>
            <w:noProof w:val="0"/>
            <w:color w:val="0563C1"/>
            <w:sz w:val="22"/>
            <w:szCs w:val="22"/>
            <w:u w:val="single"/>
            <w:lang w:val="en-US"/>
          </w:rPr>
          <w:t>xby6su@virginia.edu</w:t>
        </w:r>
      </w:hyperlink>
      <w:r w:rsidRPr="68BE0B6C" w:rsidR="68BE0B6C">
        <w:rPr>
          <w:rFonts w:ascii="Calibri" w:hAnsi="Calibri" w:eastAsia="Calibri" w:cs="Calibri"/>
          <w:noProof w:val="0"/>
          <w:color w:val="000000" w:themeColor="text1" w:themeTint="FF" w:themeShade="FF"/>
          <w:sz w:val="22"/>
          <w:szCs w:val="22"/>
          <w:lang w:val="en-US"/>
        </w:rPr>
        <w:t xml:space="preserve">  if you have questions regarding the Honor System, believe you may have committed an Honor Offense, or would like to report your suspicion of an Honor offense. More information can be found at </w:t>
      </w:r>
      <w:hyperlink r:id="R9dd4b6dfbfae48d5">
        <w:r w:rsidRPr="68BE0B6C" w:rsidR="68BE0B6C">
          <w:rPr>
            <w:rStyle w:val="Hyperlink"/>
            <w:rFonts w:ascii="Calibri" w:hAnsi="Calibri" w:eastAsia="Calibri" w:cs="Calibri"/>
            <w:strike w:val="0"/>
            <w:dstrike w:val="0"/>
            <w:noProof w:val="0"/>
            <w:color w:val="0563C1"/>
            <w:sz w:val="22"/>
            <w:szCs w:val="22"/>
            <w:u w:val="single"/>
            <w:lang w:val="en-US"/>
          </w:rPr>
          <w:t>www.virginia.edu/honor</w:t>
        </w:r>
      </w:hyperlink>
      <w:r w:rsidRPr="68BE0B6C" w:rsidR="68BE0B6C">
        <w:rPr>
          <w:rFonts w:ascii="Calibri" w:hAnsi="Calibri" w:eastAsia="Calibri" w:cs="Calibri"/>
          <w:noProof w:val="0"/>
          <w:color w:val="000000" w:themeColor="text1" w:themeTint="FF" w:themeShade="FF"/>
          <w:sz w:val="22"/>
          <w:szCs w:val="22"/>
          <w:lang w:val="en-US"/>
        </w:rPr>
        <w:t>. Please direct any further questions regarding the course Honor policy to your professor.</w:t>
      </w:r>
    </w:p>
    <w:p w:rsidR="68BE0B6C" w:rsidP="68BE0B6C" w:rsidRDefault="68BE0B6C" w14:paraId="625AD1A4" w14:textId="5A3F7097">
      <w:pPr>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504F6565" w14:textId="3D1DBE86">
      <w:pPr>
        <w:pStyle w:val="ListParagraph"/>
        <w:numPr>
          <w:ilvl w:val="0"/>
          <w:numId w:val="13"/>
        </w:numPr>
        <w:spacing w:before="0" w:beforeAutospacing="off" w:after="0" w:afterAutospacing="off"/>
        <w:ind w:left="360" w:right="0" w:hanging="360"/>
        <w:rPr>
          <w:rFonts w:ascii="Calibri" w:hAnsi="Calibri" w:eastAsia="Calibri" w:cs="Calibri"/>
          <w:b w:val="1"/>
          <w:bCs w:val="1"/>
          <w:noProof w:val="0"/>
          <w:sz w:val="22"/>
          <w:szCs w:val="22"/>
          <w:u w:val="single"/>
          <w:lang w:val="en-US"/>
        </w:rPr>
      </w:pPr>
      <w:r w:rsidRPr="68BE0B6C" w:rsidR="68BE0B6C">
        <w:rPr>
          <w:rFonts w:ascii="Calibri" w:hAnsi="Calibri" w:eastAsia="Calibri" w:cs="Calibri"/>
          <w:b w:val="1"/>
          <w:bCs w:val="1"/>
          <w:noProof w:val="0"/>
          <w:sz w:val="22"/>
          <w:szCs w:val="22"/>
          <w:u w:val="single"/>
          <w:lang w:val="en-US"/>
        </w:rPr>
        <w:t>Student Use of Artificial Intelligence (A.I.) Tools</w:t>
      </w:r>
    </w:p>
    <w:p w:rsidR="68BE0B6C" w:rsidP="68BE0B6C" w:rsidRDefault="68BE0B6C" w14:paraId="141A299C" w14:textId="4BED46EA">
      <w:pPr>
        <w:spacing w:before="0" w:beforeAutospacing="off" w:after="0" w:afterAutospacing="off"/>
      </w:pPr>
      <w:r w:rsidRPr="68BE0B6C" w:rsidR="68BE0B6C">
        <w:rPr>
          <w:rFonts w:ascii="Calibri" w:hAnsi="Calibri" w:eastAsia="Calibri" w:cs="Calibri"/>
          <w:noProof w:val="0"/>
          <w:sz w:val="22"/>
          <w:szCs w:val="22"/>
          <w:lang w:val="en-US"/>
        </w:rPr>
        <w:t xml:space="preserve">Artificially Intelligent (A.I.) tools, such as </w:t>
      </w:r>
      <w:hyperlink r:id="Ra0c672e630ec42de">
        <w:r w:rsidRPr="68BE0B6C" w:rsidR="68BE0B6C">
          <w:rPr>
            <w:rStyle w:val="Hyperlink"/>
            <w:rFonts w:ascii="Calibri" w:hAnsi="Calibri" w:eastAsia="Calibri" w:cs="Calibri"/>
            <w:strike w:val="0"/>
            <w:dstrike w:val="0"/>
            <w:noProof w:val="0"/>
            <w:color w:val="0563C1"/>
            <w:sz w:val="22"/>
            <w:szCs w:val="22"/>
            <w:u w:val="single"/>
            <w:lang w:val="en-US"/>
          </w:rPr>
          <w:t>ChatGPT</w:t>
        </w:r>
      </w:hyperlink>
      <w:r w:rsidRPr="68BE0B6C" w:rsidR="68BE0B6C">
        <w:rPr>
          <w:rFonts w:ascii="Calibri" w:hAnsi="Calibri" w:eastAsia="Calibri" w:cs="Calibri"/>
          <w:noProof w:val="0"/>
          <w:sz w:val="22"/>
          <w:szCs w:val="22"/>
          <w:lang w:val="en-US"/>
        </w:rPr>
        <w:t xml:space="preserve">, are becoming widely available to students. These tools produce various outputs including well-written responses to complex questions like those offered throughout McIntire courses. These tools, like other online resources, should be utilized according to the policies and expectations set forth in your class and may differ by assignment or instructor.       </w:t>
      </w:r>
    </w:p>
    <w:p w:rsidR="68BE0B6C" w:rsidP="68BE0B6C" w:rsidRDefault="68BE0B6C" w14:paraId="10614791" w14:textId="32591453">
      <w:pPr>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19F3E74C" w14:textId="2401A38F">
      <w:pPr>
        <w:spacing w:before="0" w:beforeAutospacing="off" w:after="0" w:afterAutospacing="off"/>
      </w:pPr>
      <w:r w:rsidRPr="68BE0B6C" w:rsidR="68BE0B6C">
        <w:rPr>
          <w:rFonts w:ascii="Calibri" w:hAnsi="Calibri" w:eastAsia="Calibri" w:cs="Calibri"/>
          <w:noProof w:val="0"/>
          <w:sz w:val="22"/>
          <w:szCs w:val="22"/>
          <w:lang w:val="en-US"/>
        </w:rPr>
        <w:t xml:space="preserve">The advice to students considering the use of these tools is simple. If you plan to use the tool for any coursework (graded or ungraded) </w:t>
      </w:r>
      <w:r w:rsidRPr="68BE0B6C" w:rsidR="68BE0B6C">
        <w:rPr>
          <w:rFonts w:ascii="Calibri" w:hAnsi="Calibri" w:eastAsia="Calibri" w:cs="Calibri"/>
          <w:noProof w:val="0"/>
          <w:sz w:val="22"/>
          <w:szCs w:val="22"/>
          <w:u w:val="single"/>
          <w:lang w:val="en-US"/>
        </w:rPr>
        <w:t>ask your instructor in advance how the tool can or should be utilized.</w:t>
      </w:r>
      <w:r w:rsidRPr="68BE0B6C" w:rsidR="68BE0B6C">
        <w:rPr>
          <w:rFonts w:ascii="Calibri" w:hAnsi="Calibri" w:eastAsia="Calibri" w:cs="Calibri"/>
          <w:noProof w:val="0"/>
          <w:sz w:val="22"/>
          <w:szCs w:val="22"/>
          <w:lang w:val="en-US"/>
        </w:rPr>
        <w:t xml:space="preserve"> We acknowledge the presence of these tools and encourage students to explore and experiment with their utility. However, this MUST be done appropriately given the guidelines and expectations communicated by your instructor on each assignment. Your instructors are in the best position to help you navigate the proper use of these tools. Please use their expertise, which will help prepare you for success within this class and for long-term use of A.I. tools after your time at McIntire. </w:t>
      </w:r>
    </w:p>
    <w:p w:rsidR="68BE0B6C" w:rsidP="68BE0B6C" w:rsidRDefault="68BE0B6C" w14:paraId="379DEF5B" w14:textId="65A95F2D">
      <w:pPr>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62E17ABD" w14:textId="26796585">
      <w:pPr>
        <w:spacing w:before="0" w:beforeAutospacing="off" w:after="0" w:afterAutospacing="off"/>
      </w:pPr>
      <w:r w:rsidRPr="68BE0B6C" w:rsidR="68BE0B6C">
        <w:rPr>
          <w:rFonts w:ascii="Calibri" w:hAnsi="Calibri" w:eastAsia="Calibri" w:cs="Calibri"/>
          <w:noProof w:val="0"/>
          <w:sz w:val="22"/>
          <w:szCs w:val="22"/>
          <w:lang w:val="en-US"/>
        </w:rPr>
        <w:t xml:space="preserve">If you have questions about the UVA Honor Code, please reference the </w:t>
      </w:r>
      <w:hyperlink r:id="R7126a09fb6484377">
        <w:r w:rsidRPr="68BE0B6C" w:rsidR="68BE0B6C">
          <w:rPr>
            <w:rStyle w:val="Hyperlink"/>
            <w:rFonts w:ascii="Calibri" w:hAnsi="Calibri" w:eastAsia="Calibri" w:cs="Calibri"/>
            <w:strike w:val="0"/>
            <w:dstrike w:val="0"/>
            <w:noProof w:val="0"/>
            <w:color w:val="0563C1"/>
            <w:sz w:val="22"/>
            <w:szCs w:val="22"/>
            <w:u w:val="single"/>
            <w:lang w:val="en-US"/>
          </w:rPr>
          <w:t>Honor Committee Website</w:t>
        </w:r>
      </w:hyperlink>
      <w:r w:rsidRPr="68BE0B6C" w:rsidR="68BE0B6C">
        <w:rPr>
          <w:rFonts w:ascii="Calibri" w:hAnsi="Calibri" w:eastAsia="Calibri" w:cs="Calibri"/>
          <w:noProof w:val="0"/>
          <w:sz w:val="22"/>
          <w:szCs w:val="22"/>
          <w:lang w:val="en-US"/>
        </w:rPr>
        <w:t>.</w:t>
      </w:r>
    </w:p>
    <w:p w:rsidR="68BE0B6C" w:rsidP="68BE0B6C" w:rsidRDefault="68BE0B6C" w14:paraId="64062CAA" w14:textId="7A232474">
      <w:pPr>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1E8141AB" w14:textId="2DB678DF">
      <w:pPr>
        <w:pStyle w:val="ListParagraph"/>
        <w:numPr>
          <w:ilvl w:val="0"/>
          <w:numId w:val="13"/>
        </w:numPr>
        <w:spacing w:before="0" w:beforeAutospacing="off" w:after="0" w:afterAutospacing="off"/>
        <w:ind w:left="360" w:right="0" w:hanging="360"/>
        <w:rPr>
          <w:rFonts w:ascii="Calibri" w:hAnsi="Calibri" w:eastAsia="Calibri" w:cs="Calibri"/>
          <w:b w:val="1"/>
          <w:bCs w:val="1"/>
          <w:noProof w:val="0"/>
          <w:sz w:val="22"/>
          <w:szCs w:val="22"/>
          <w:u w:val="single"/>
          <w:lang w:val="en-US"/>
        </w:rPr>
      </w:pPr>
      <w:r w:rsidRPr="68BE0B6C" w:rsidR="68BE0B6C">
        <w:rPr>
          <w:rFonts w:ascii="Calibri" w:hAnsi="Calibri" w:eastAsia="Calibri" w:cs="Calibri"/>
          <w:b w:val="1"/>
          <w:bCs w:val="1"/>
          <w:noProof w:val="0"/>
          <w:sz w:val="22"/>
          <w:szCs w:val="22"/>
          <w:u w:val="single"/>
          <w:lang w:val="en-US"/>
        </w:rPr>
        <w:t>McIntire School of Commerce Well-Being Statement</w:t>
      </w:r>
    </w:p>
    <w:p w:rsidR="68BE0B6C" w:rsidP="68BE0B6C" w:rsidRDefault="68BE0B6C" w14:paraId="610C5A67" w14:textId="1F397868">
      <w:pPr>
        <w:spacing w:before="0" w:beforeAutospacing="off" w:after="0" w:afterAutospacing="off"/>
      </w:pPr>
      <w:r w:rsidRPr="68BE0B6C" w:rsidR="68BE0B6C">
        <w:rPr>
          <w:rFonts w:ascii="Calibri" w:hAnsi="Calibri" w:eastAsia="Calibri" w:cs="Calibri"/>
          <w:noProof w:val="0"/>
          <w:sz w:val="22"/>
          <w:szCs w:val="22"/>
          <w:lang w:val="en-US"/>
        </w:rPr>
        <w:t xml:space="preserve">The McIntire School of Commerce endeavors to support student well-being and foster a culture in which all can feel valued and respected. We also acknowledge that systems of oppression and inequities within society exist and impact different aspects of wellness. </w:t>
      </w:r>
      <w:r>
        <w:br/>
      </w:r>
      <w:r>
        <w:br/>
      </w:r>
      <w:r w:rsidRPr="68BE0B6C" w:rsidR="68BE0B6C">
        <w:rPr>
          <w:rFonts w:ascii="Calibri" w:hAnsi="Calibri" w:eastAsia="Calibri" w:cs="Calibri"/>
          <w:noProof w:val="0"/>
          <w:sz w:val="22"/>
          <w:szCs w:val="22"/>
          <w:lang w:val="en-US"/>
        </w:rPr>
        <w:t xml:space="preserve">If you feel overwhelmed, stressed, or isolated, many in our community want to help. If you wish, you can make an appointment with me to speak privately about how things are going. I also encourage you to engage with our Student Success Office, specifically your academic advisor (undergraduate students) or your graduate program manager (graduate students). You can schedule an appointment with a Student Services staff member through either </w:t>
      </w:r>
      <w:hyperlink r:id="R0bab64631ee64fac">
        <w:r w:rsidRPr="68BE0B6C" w:rsidR="68BE0B6C">
          <w:rPr>
            <w:rStyle w:val="Hyperlink"/>
            <w:rFonts w:ascii="Calibri" w:hAnsi="Calibri" w:eastAsia="Calibri" w:cs="Calibri"/>
            <w:strike w:val="0"/>
            <w:dstrike w:val="0"/>
            <w:noProof w:val="0"/>
            <w:color w:val="0563C1"/>
            <w:sz w:val="22"/>
            <w:szCs w:val="22"/>
            <w:u w:val="single"/>
            <w:lang w:val="en-US"/>
          </w:rPr>
          <w:t>in person</w:t>
        </w:r>
      </w:hyperlink>
      <w:r w:rsidRPr="68BE0B6C" w:rsidR="68BE0B6C">
        <w:rPr>
          <w:rFonts w:ascii="Calibri" w:hAnsi="Calibri" w:eastAsia="Calibri" w:cs="Calibri"/>
          <w:noProof w:val="0"/>
          <w:sz w:val="22"/>
          <w:szCs w:val="22"/>
          <w:lang w:val="en-US"/>
        </w:rPr>
        <w:t xml:space="preserve"> or </w:t>
      </w:r>
      <w:hyperlink r:id="R612c0f9c0b814e54">
        <w:r w:rsidRPr="68BE0B6C" w:rsidR="68BE0B6C">
          <w:rPr>
            <w:rStyle w:val="Hyperlink"/>
            <w:rFonts w:ascii="Calibri" w:hAnsi="Calibri" w:eastAsia="Calibri" w:cs="Calibri"/>
            <w:strike w:val="0"/>
            <w:dstrike w:val="0"/>
            <w:noProof w:val="0"/>
            <w:color w:val="0563C1"/>
            <w:sz w:val="22"/>
            <w:szCs w:val="22"/>
            <w:u w:val="single"/>
            <w:lang w:val="en-US"/>
          </w:rPr>
          <w:t>via zoom</w:t>
        </w:r>
      </w:hyperlink>
      <w:r w:rsidRPr="68BE0B6C" w:rsidR="68BE0B6C">
        <w:rPr>
          <w:rFonts w:ascii="Calibri" w:hAnsi="Calibri" w:eastAsia="Calibri" w:cs="Calibri"/>
          <w:noProof w:val="0"/>
          <w:sz w:val="22"/>
          <w:szCs w:val="22"/>
          <w:lang w:val="en-US"/>
        </w:rPr>
        <w:t>.</w:t>
      </w:r>
    </w:p>
    <w:p w:rsidR="68BE0B6C" w:rsidP="68BE0B6C" w:rsidRDefault="68BE0B6C" w14:paraId="798E3939" w14:textId="5AAD62D9">
      <w:pPr>
        <w:tabs>
          <w:tab w:val="left" w:leader="none" w:pos="720"/>
        </w:tabs>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4456E2F0" w14:textId="4EF0309A">
      <w:pPr>
        <w:tabs>
          <w:tab w:val="left" w:leader="none" w:pos="720"/>
        </w:tabs>
        <w:spacing w:before="0" w:beforeAutospacing="off" w:after="0" w:afterAutospacing="off"/>
      </w:pPr>
      <w:r w:rsidRPr="68BE0B6C" w:rsidR="68BE0B6C">
        <w:rPr>
          <w:rFonts w:ascii="Calibri" w:hAnsi="Calibri" w:eastAsia="Calibri" w:cs="Calibri"/>
          <w:noProof w:val="0"/>
          <w:sz w:val="22"/>
          <w:szCs w:val="22"/>
          <w:lang w:val="en-US"/>
        </w:rPr>
        <w:t xml:space="preserve">In addition to McIntire faculty and staff members, you are encouraged to engage with University resources. The Student Health and Wellness Center offers </w:t>
      </w:r>
      <w:hyperlink r:id="Rf441677d1fed4107">
        <w:r w:rsidRPr="68BE0B6C" w:rsidR="68BE0B6C">
          <w:rPr>
            <w:rStyle w:val="Hyperlink"/>
            <w:rFonts w:ascii="Calibri" w:hAnsi="Calibri" w:eastAsia="Calibri" w:cs="Calibri"/>
            <w:strike w:val="0"/>
            <w:dstrike w:val="0"/>
            <w:noProof w:val="0"/>
            <w:color w:val="0563C1"/>
            <w:sz w:val="22"/>
            <w:szCs w:val="22"/>
            <w:u w:val="single"/>
            <w:lang w:val="en-US"/>
          </w:rPr>
          <w:t>Counseling and Psychological Services</w:t>
        </w:r>
      </w:hyperlink>
      <w:r w:rsidRPr="68BE0B6C" w:rsidR="68BE0B6C">
        <w:rPr>
          <w:rFonts w:ascii="Calibri" w:hAnsi="Calibri" w:eastAsia="Calibri" w:cs="Calibri"/>
          <w:noProof w:val="0"/>
          <w:sz w:val="22"/>
          <w:szCs w:val="22"/>
          <w:lang w:val="en-US"/>
        </w:rPr>
        <w:t xml:space="preserve"> (CAPS). McIntire students can take advantage of the </w:t>
      </w:r>
      <w:hyperlink r:id="R52147228e02447a3">
        <w:r w:rsidRPr="68BE0B6C" w:rsidR="68BE0B6C">
          <w:rPr>
            <w:rStyle w:val="Hyperlink"/>
            <w:rFonts w:ascii="Calibri" w:hAnsi="Calibri" w:eastAsia="Calibri" w:cs="Calibri"/>
            <w:strike w:val="0"/>
            <w:dstrike w:val="0"/>
            <w:noProof w:val="0"/>
            <w:color w:val="0563C1"/>
            <w:sz w:val="22"/>
            <w:szCs w:val="22"/>
            <w:u w:val="single"/>
            <w:lang w:val="en-US"/>
          </w:rPr>
          <w:t>CAPS@COMM program</w:t>
        </w:r>
      </w:hyperlink>
      <w:r w:rsidRPr="68BE0B6C" w:rsidR="68BE0B6C">
        <w:rPr>
          <w:rFonts w:ascii="Calibri" w:hAnsi="Calibri" w:eastAsia="Calibri" w:cs="Calibri"/>
          <w:noProof w:val="0"/>
          <w:sz w:val="22"/>
          <w:szCs w:val="22"/>
          <w:lang w:val="en-US"/>
        </w:rPr>
        <w:t xml:space="preserve">, a partnership between McIntire and CAPS where a CAPS counselor dedicates 20 hours per week to working with McIntire students. If you prefer to speak anonymously and confidentially over the phone, call Madison House’s </w:t>
      </w:r>
      <w:hyperlink r:id="Re9f939e257bb4132">
        <w:r w:rsidRPr="68BE0B6C" w:rsidR="68BE0B6C">
          <w:rPr>
            <w:rStyle w:val="Hyperlink"/>
            <w:rFonts w:ascii="Calibri" w:hAnsi="Calibri" w:eastAsia="Calibri" w:cs="Calibri"/>
            <w:strike w:val="0"/>
            <w:dstrike w:val="0"/>
            <w:noProof w:val="0"/>
            <w:color w:val="0563C1"/>
            <w:sz w:val="22"/>
            <w:szCs w:val="22"/>
            <w:u w:val="single"/>
            <w:lang w:val="en-US"/>
          </w:rPr>
          <w:t>HELP Line</w:t>
        </w:r>
      </w:hyperlink>
      <w:r w:rsidRPr="68BE0B6C" w:rsidR="68BE0B6C">
        <w:rPr>
          <w:rFonts w:ascii="Calibri" w:hAnsi="Calibri" w:eastAsia="Calibri" w:cs="Calibri"/>
          <w:noProof w:val="0"/>
          <w:sz w:val="22"/>
          <w:szCs w:val="22"/>
          <w:lang w:val="en-US"/>
        </w:rPr>
        <w:t xml:space="preserve"> at any hour of any day: 434-295-8255.</w:t>
      </w:r>
    </w:p>
    <w:p w:rsidR="68BE0B6C" w:rsidP="68BE0B6C" w:rsidRDefault="68BE0B6C" w14:paraId="63AD4A8A" w14:textId="145DC4F6">
      <w:pPr>
        <w:tabs>
          <w:tab w:val="left" w:leader="none" w:pos="720"/>
        </w:tabs>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15C6ABFA" w14:textId="5F5E9F00">
      <w:pPr>
        <w:tabs>
          <w:tab w:val="left" w:leader="none" w:pos="720"/>
        </w:tabs>
        <w:spacing w:before="0" w:beforeAutospacing="off" w:after="0" w:afterAutospacing="off"/>
      </w:pPr>
      <w:r w:rsidRPr="68BE0B6C" w:rsidR="68BE0B6C">
        <w:rPr>
          <w:rFonts w:ascii="Calibri" w:hAnsi="Calibri" w:eastAsia="Calibri" w:cs="Calibri"/>
          <w:noProof w:val="0"/>
          <w:sz w:val="22"/>
          <w:szCs w:val="22"/>
          <w:lang w:val="en-US"/>
        </w:rPr>
        <w:t xml:space="preserve">If you or someone you know is struggling with gender, sexual, or domestic violence, there are many community and University resources available, such as the </w:t>
      </w:r>
      <w:hyperlink r:id="Re5a5ed82f1824915">
        <w:r w:rsidRPr="68BE0B6C" w:rsidR="68BE0B6C">
          <w:rPr>
            <w:rStyle w:val="Hyperlink"/>
            <w:rFonts w:ascii="Calibri" w:hAnsi="Calibri" w:eastAsia="Calibri" w:cs="Calibri"/>
            <w:strike w:val="0"/>
            <w:dstrike w:val="0"/>
            <w:noProof w:val="0"/>
            <w:color w:val="0563C1"/>
            <w:sz w:val="22"/>
            <w:szCs w:val="22"/>
            <w:u w:val="single"/>
            <w:lang w:val="en-US"/>
          </w:rPr>
          <w:t>Office of the Dean of Students,</w:t>
        </w:r>
      </w:hyperlink>
      <w:r w:rsidRPr="68BE0B6C" w:rsidR="68BE0B6C">
        <w:rPr>
          <w:rFonts w:ascii="Calibri" w:hAnsi="Calibri" w:eastAsia="Calibri" w:cs="Calibri"/>
          <w:noProof w:val="0"/>
          <w:sz w:val="22"/>
          <w:szCs w:val="22"/>
          <w:lang w:val="en-US"/>
        </w:rPr>
        <w:t xml:space="preserve"> </w:t>
      </w:r>
      <w:hyperlink r:id="R1a6467b747894c2d">
        <w:r w:rsidRPr="68BE0B6C" w:rsidR="68BE0B6C">
          <w:rPr>
            <w:rStyle w:val="Hyperlink"/>
            <w:rFonts w:ascii="Calibri" w:hAnsi="Calibri" w:eastAsia="Calibri" w:cs="Calibri"/>
            <w:strike w:val="0"/>
            <w:dstrike w:val="0"/>
            <w:noProof w:val="0"/>
            <w:color w:val="0563C1"/>
            <w:sz w:val="22"/>
            <w:szCs w:val="22"/>
            <w:u w:val="single"/>
            <w:lang w:val="en-US"/>
          </w:rPr>
          <w:t>Sexual Assault Resource Agency</w:t>
        </w:r>
      </w:hyperlink>
      <w:r w:rsidRPr="68BE0B6C" w:rsidR="68BE0B6C">
        <w:rPr>
          <w:rFonts w:ascii="Calibri" w:hAnsi="Calibri" w:eastAsia="Calibri" w:cs="Calibri"/>
          <w:noProof w:val="0"/>
          <w:sz w:val="22"/>
          <w:szCs w:val="22"/>
          <w:lang w:val="en-US"/>
        </w:rPr>
        <w:t xml:space="preserve"> (SARA), </w:t>
      </w:r>
      <w:hyperlink r:id="R73cfe6bed5b14b41">
        <w:r w:rsidRPr="68BE0B6C" w:rsidR="68BE0B6C">
          <w:rPr>
            <w:rStyle w:val="Hyperlink"/>
            <w:rFonts w:ascii="Calibri" w:hAnsi="Calibri" w:eastAsia="Calibri" w:cs="Calibri"/>
            <w:strike w:val="0"/>
            <w:dstrike w:val="0"/>
            <w:noProof w:val="0"/>
            <w:color w:val="0563C1"/>
            <w:sz w:val="22"/>
            <w:szCs w:val="22"/>
            <w:u w:val="single"/>
            <w:lang w:val="en-US"/>
          </w:rPr>
          <w:t>Shelter for Help in Emergency</w:t>
        </w:r>
      </w:hyperlink>
      <w:r w:rsidRPr="68BE0B6C" w:rsidR="68BE0B6C">
        <w:rPr>
          <w:rFonts w:ascii="Calibri" w:hAnsi="Calibri" w:eastAsia="Calibri" w:cs="Calibri"/>
          <w:noProof w:val="0"/>
          <w:sz w:val="22"/>
          <w:szCs w:val="22"/>
          <w:lang w:val="en-US"/>
        </w:rPr>
        <w:t xml:space="preserve"> (SHE), and </w:t>
      </w:r>
      <w:hyperlink r:id="R4a4fec746e8a4988">
        <w:r w:rsidRPr="68BE0B6C" w:rsidR="68BE0B6C">
          <w:rPr>
            <w:rStyle w:val="Hyperlink"/>
            <w:rFonts w:ascii="Calibri" w:hAnsi="Calibri" w:eastAsia="Calibri" w:cs="Calibri"/>
            <w:strike w:val="0"/>
            <w:dstrike w:val="0"/>
            <w:noProof w:val="0"/>
            <w:color w:val="0563C1"/>
            <w:sz w:val="22"/>
            <w:szCs w:val="22"/>
            <w:u w:val="single"/>
            <w:lang w:val="en-US"/>
          </w:rPr>
          <w:t>UVA Women’s Center</w:t>
        </w:r>
      </w:hyperlink>
      <w:r w:rsidRPr="68BE0B6C" w:rsidR="68BE0B6C">
        <w:rPr>
          <w:rFonts w:ascii="Calibri" w:hAnsi="Calibri" w:eastAsia="Calibri" w:cs="Calibri"/>
          <w:noProof w:val="0"/>
          <w:sz w:val="22"/>
          <w:szCs w:val="22"/>
          <w:lang w:val="en-US"/>
        </w:rPr>
        <w:t xml:space="preserve">. </w:t>
      </w:r>
    </w:p>
    <w:p w:rsidR="68BE0B6C" w:rsidP="68BE0B6C" w:rsidRDefault="68BE0B6C" w14:paraId="49E8AF47" w14:textId="4C78F1AD">
      <w:pPr>
        <w:spacing w:before="0" w:beforeAutospacing="off" w:after="0" w:afterAutospacing="off"/>
      </w:pPr>
      <w:r w:rsidRPr="68BE0B6C" w:rsidR="68BE0B6C">
        <w:rPr>
          <w:rFonts w:ascii="Calibri" w:hAnsi="Calibri" w:eastAsia="Calibri" w:cs="Calibri"/>
          <w:b w:val="1"/>
          <w:bCs w:val="1"/>
          <w:strike w:val="0"/>
          <w:dstrike w:val="0"/>
          <w:noProof w:val="0"/>
          <w:sz w:val="22"/>
          <w:szCs w:val="22"/>
          <w:u w:val="none"/>
          <w:lang w:val="en-US"/>
        </w:rPr>
        <w:t xml:space="preserve"> </w:t>
      </w:r>
    </w:p>
    <w:p w:rsidR="68BE0B6C" w:rsidP="68BE0B6C" w:rsidRDefault="68BE0B6C" w14:paraId="708FA064" w14:textId="3A0BE7FD">
      <w:pPr>
        <w:pStyle w:val="ListParagraph"/>
        <w:numPr>
          <w:ilvl w:val="0"/>
          <w:numId w:val="13"/>
        </w:numPr>
        <w:spacing w:before="0" w:beforeAutospacing="off" w:after="0" w:afterAutospacing="off"/>
        <w:ind w:left="360" w:right="0" w:hanging="360"/>
        <w:rPr>
          <w:rFonts w:ascii="Calibri" w:hAnsi="Calibri" w:eastAsia="Calibri" w:cs="Calibri"/>
          <w:b w:val="1"/>
          <w:bCs w:val="1"/>
          <w:noProof w:val="0"/>
          <w:sz w:val="22"/>
          <w:szCs w:val="22"/>
          <w:u w:val="single"/>
          <w:lang w:val="en-US"/>
        </w:rPr>
      </w:pPr>
      <w:r w:rsidRPr="68BE0B6C" w:rsidR="68BE0B6C">
        <w:rPr>
          <w:rFonts w:ascii="Calibri" w:hAnsi="Calibri" w:eastAsia="Calibri" w:cs="Calibri"/>
          <w:b w:val="1"/>
          <w:bCs w:val="1"/>
          <w:noProof w:val="0"/>
          <w:sz w:val="22"/>
          <w:szCs w:val="22"/>
          <w:u w:val="single"/>
          <w:lang w:val="en-US"/>
        </w:rPr>
        <w:t xml:space="preserve">Commitment to Inclusion and Respect for Differences </w:t>
      </w:r>
    </w:p>
    <w:p w:rsidR="68BE0B6C" w:rsidP="68BE0B6C" w:rsidRDefault="68BE0B6C" w14:paraId="622A56B8" w14:textId="6207A4B4">
      <w:pPr>
        <w:spacing w:before="240" w:beforeAutospacing="off" w:after="240" w:afterAutospacing="off"/>
      </w:pPr>
      <w:r w:rsidRPr="68BE0B6C" w:rsidR="68BE0B6C">
        <w:rPr>
          <w:rFonts w:ascii="Calibri" w:hAnsi="Calibri" w:eastAsia="Calibri" w:cs="Calibri"/>
          <w:noProof w:val="0"/>
          <w:sz w:val="22"/>
          <w:szCs w:val="22"/>
          <w:lang w:val="en-US"/>
        </w:rPr>
        <w:t xml:space="preserve">The McIntire School of Commerce is committed to creating an inclusive learning environment that is free of bias, discrimination, and harassment.   We believe an inclusive classroom is an environment where all students feel supported intellectually and academically and feel a sense of belonging while embracing identity, learning preferences, backgrounds and nationalities.  Honesty, empathy, listening for understanding, a willingness to share your ideas, and demonstrating respect for self and others are fundamental expectations in creating a positive learning environment.  </w:t>
      </w:r>
    </w:p>
    <w:p w:rsidR="68BE0B6C" w:rsidP="68BE0B6C" w:rsidRDefault="68BE0B6C" w14:paraId="44D7A4D0" w14:textId="7B58CA5A">
      <w:pPr>
        <w:spacing w:before="240" w:beforeAutospacing="off" w:after="240" w:afterAutospacing="off"/>
      </w:pPr>
      <w:r w:rsidRPr="68BE0B6C" w:rsidR="68BE0B6C">
        <w:rPr>
          <w:rFonts w:ascii="Calibri" w:hAnsi="Calibri" w:eastAsia="Calibri" w:cs="Calibri"/>
          <w:noProof w:val="0"/>
          <w:sz w:val="22"/>
          <w:szCs w:val="22"/>
          <w:lang w:val="en-US"/>
        </w:rPr>
        <w:t xml:space="preserve">Even with our best intentions, issues or comments may surface in class that can be offensive or hurtful.  It may be possible that there is implicit or explicit bias in some of the learning material due to the lens with which it was written. We are committed to respectfully addressing these issues as they arise.  You are encouraged to speak with me directly, contact your academic advisor (undergraduate students) or graduate program manager (graduate students) in the </w:t>
      </w:r>
      <w:hyperlink r:id="R01dfded55ed54300">
        <w:r w:rsidRPr="68BE0B6C" w:rsidR="68BE0B6C">
          <w:rPr>
            <w:rStyle w:val="Hyperlink"/>
            <w:rFonts w:ascii="Calibri" w:hAnsi="Calibri" w:eastAsia="Calibri" w:cs="Calibri"/>
            <w:strike w:val="0"/>
            <w:dstrike w:val="0"/>
            <w:noProof w:val="0"/>
            <w:color w:val="0563C1"/>
            <w:sz w:val="22"/>
            <w:szCs w:val="22"/>
            <w:u w:val="single"/>
            <w:lang w:val="en-US"/>
          </w:rPr>
          <w:t>Student Success Office</w:t>
        </w:r>
      </w:hyperlink>
      <w:r w:rsidRPr="68BE0B6C" w:rsidR="68BE0B6C">
        <w:rPr>
          <w:rFonts w:ascii="Calibri" w:hAnsi="Calibri" w:eastAsia="Calibri" w:cs="Calibri"/>
          <w:noProof w:val="0"/>
          <w:sz w:val="22"/>
          <w:szCs w:val="22"/>
          <w:lang w:val="en-US"/>
        </w:rPr>
        <w:t xml:space="preserve">, or contact our </w:t>
      </w:r>
      <w:hyperlink r:id="Rd46bccd72c7c489e">
        <w:r w:rsidRPr="68BE0B6C" w:rsidR="68BE0B6C">
          <w:rPr>
            <w:rStyle w:val="Hyperlink"/>
            <w:rFonts w:ascii="Calibri" w:hAnsi="Calibri" w:eastAsia="Calibri" w:cs="Calibri"/>
            <w:strike w:val="0"/>
            <w:dstrike w:val="0"/>
            <w:noProof w:val="0"/>
            <w:color w:val="0563C1"/>
            <w:sz w:val="22"/>
            <w:szCs w:val="22"/>
            <w:u w:val="single"/>
            <w:lang w:val="en-US"/>
          </w:rPr>
          <w:t>Associate Director of Student Diversity, Equity, and Inclusion</w:t>
        </w:r>
      </w:hyperlink>
      <w:r w:rsidRPr="68BE0B6C" w:rsidR="68BE0B6C">
        <w:rPr>
          <w:rFonts w:ascii="Calibri" w:hAnsi="Calibri" w:eastAsia="Calibri" w:cs="Calibri"/>
          <w:noProof w:val="0"/>
          <w:sz w:val="22"/>
          <w:szCs w:val="22"/>
          <w:lang w:val="en-US"/>
        </w:rPr>
        <w:t xml:space="preserve"> with your concerns. Working together, we can create a positive learning environment for all members of our community. </w:t>
      </w:r>
    </w:p>
    <w:p w:rsidR="68BE0B6C" w:rsidP="68BE0B6C" w:rsidRDefault="68BE0B6C" w14:paraId="7C7324C1" w14:textId="20196FC0">
      <w:pPr>
        <w:spacing w:before="240" w:beforeAutospacing="off" w:after="240" w:afterAutospacing="off"/>
      </w:pPr>
      <w:r w:rsidRPr="68BE0B6C" w:rsidR="68BE0B6C">
        <w:rPr>
          <w:rFonts w:ascii="Calibri" w:hAnsi="Calibri" w:eastAsia="Calibri" w:cs="Calibri"/>
          <w:noProof w:val="0"/>
          <w:sz w:val="22"/>
          <w:szCs w:val="22"/>
          <w:lang w:val="en-US"/>
        </w:rPr>
        <w:t xml:space="preserve">Additionally, the University’s </w:t>
      </w:r>
      <w:hyperlink r:id="R5f0ec1d75acb4222">
        <w:r w:rsidRPr="68BE0B6C" w:rsidR="68BE0B6C">
          <w:rPr>
            <w:rStyle w:val="Hyperlink"/>
            <w:rFonts w:ascii="Calibri" w:hAnsi="Calibri" w:eastAsia="Calibri" w:cs="Calibri"/>
            <w:strike w:val="0"/>
            <w:dstrike w:val="0"/>
            <w:noProof w:val="0"/>
            <w:color w:val="0563C1"/>
            <w:sz w:val="22"/>
            <w:szCs w:val="22"/>
            <w:u w:val="single"/>
            <w:lang w:val="en-US"/>
          </w:rPr>
          <w:t>Just Report It</w:t>
        </w:r>
      </w:hyperlink>
      <w:r w:rsidRPr="68BE0B6C" w:rsidR="68BE0B6C">
        <w:rPr>
          <w:rFonts w:ascii="Calibri" w:hAnsi="Calibri" w:eastAsia="Calibri" w:cs="Calibri"/>
          <w:noProof w:val="0"/>
          <w:sz w:val="22"/>
          <w:szCs w:val="22"/>
          <w:lang w:val="en-US"/>
        </w:rPr>
        <w:t xml:space="preserve"> system is available to report any act of alleged prohibited conduct as well as bias and other forms of misconduct.  </w:t>
      </w:r>
    </w:p>
    <w:p w:rsidR="68BE0B6C" w:rsidP="68BE0B6C" w:rsidRDefault="68BE0B6C" w14:paraId="673297AA" w14:textId="74965BF5">
      <w:pPr>
        <w:spacing w:before="0" w:beforeAutospacing="off" w:after="0" w:afterAutospacing="off"/>
        <w:ind w:left="360" w:right="0"/>
      </w:pPr>
      <w:r w:rsidRPr="68BE0B6C" w:rsidR="68BE0B6C">
        <w:rPr>
          <w:rFonts w:ascii="Calibri" w:hAnsi="Calibri" w:eastAsia="Calibri" w:cs="Calibri"/>
          <w:b w:val="1"/>
          <w:bCs w:val="1"/>
          <w:noProof w:val="0"/>
          <w:sz w:val="22"/>
          <w:szCs w:val="22"/>
          <w:lang w:val="en-US"/>
        </w:rPr>
        <w:t>Faculty are encouraged to add to this statement with a personal Teaching Philosophy or course practices</w:t>
      </w:r>
    </w:p>
    <w:p w:rsidR="68BE0B6C" w:rsidP="68BE0B6C" w:rsidRDefault="68BE0B6C" w14:paraId="71FB78E4" w14:textId="4EEE9290">
      <w:pPr>
        <w:spacing w:before="0" w:beforeAutospacing="off" w:after="0" w:afterAutospacing="off"/>
        <w:ind w:left="360" w:right="0"/>
      </w:pPr>
      <w:r w:rsidRPr="68BE0B6C" w:rsidR="68BE0B6C">
        <w:rPr>
          <w:rFonts w:ascii="Calibri" w:hAnsi="Calibri" w:eastAsia="Calibri" w:cs="Calibri"/>
          <w:noProof w:val="0"/>
          <w:sz w:val="22"/>
          <w:szCs w:val="22"/>
          <w:lang w:val="en-US"/>
        </w:rPr>
        <w:t xml:space="preserve"> </w:t>
      </w:r>
    </w:p>
    <w:p w:rsidR="68BE0B6C" w:rsidP="68BE0B6C" w:rsidRDefault="68BE0B6C" w14:paraId="5BE3C71F" w14:textId="58E20675">
      <w:pPr>
        <w:pStyle w:val="ListParagraph"/>
        <w:numPr>
          <w:ilvl w:val="0"/>
          <w:numId w:val="13"/>
        </w:numPr>
        <w:spacing w:before="0" w:beforeAutospacing="off" w:after="0" w:afterAutospacing="off"/>
        <w:ind w:left="360" w:right="0" w:hanging="360"/>
        <w:rPr>
          <w:rFonts w:ascii="Calibri" w:hAnsi="Calibri" w:eastAsia="Calibri" w:cs="Calibri"/>
          <w:b w:val="1"/>
          <w:bCs w:val="1"/>
          <w:noProof w:val="0"/>
          <w:sz w:val="22"/>
          <w:szCs w:val="22"/>
          <w:u w:val="single"/>
          <w:lang w:val="en-US"/>
        </w:rPr>
      </w:pPr>
      <w:r w:rsidRPr="68BE0B6C" w:rsidR="68BE0B6C">
        <w:rPr>
          <w:rFonts w:ascii="Calibri" w:hAnsi="Calibri" w:eastAsia="Calibri" w:cs="Calibri"/>
          <w:b w:val="1"/>
          <w:bCs w:val="1"/>
          <w:noProof w:val="0"/>
          <w:sz w:val="22"/>
          <w:szCs w:val="22"/>
          <w:u w:val="single"/>
          <w:lang w:val="en-US"/>
        </w:rPr>
        <w:t xml:space="preserve">McIntire Policy on Audio and Video Taping and Distribution of Class Materials </w:t>
      </w:r>
    </w:p>
    <w:p w:rsidR="68BE0B6C" w:rsidP="68BE0B6C" w:rsidRDefault="68BE0B6C" w14:paraId="3AC23276" w14:textId="02B518DE">
      <w:pPr>
        <w:spacing w:before="0" w:beforeAutospacing="off" w:after="0" w:afterAutospacing="off"/>
        <w:ind w:left="360" w:right="0"/>
      </w:pPr>
      <w:r w:rsidRPr="68BE0B6C" w:rsidR="68BE0B6C">
        <w:rPr>
          <w:rFonts w:ascii="Calibri" w:hAnsi="Calibri" w:eastAsia="Calibri" w:cs="Calibri"/>
          <w:noProof w:val="0"/>
          <w:sz w:val="22"/>
          <w:szCs w:val="22"/>
          <w:lang w:val="en-US"/>
        </w:rPr>
        <w:t>(Also in the Undergraduate Record, McIntire Section)</w:t>
      </w:r>
    </w:p>
    <w:p w:rsidR="68BE0B6C" w:rsidP="68BE0B6C" w:rsidRDefault="68BE0B6C" w14:paraId="50C39A9F" w14:textId="6650A8AE">
      <w:pPr>
        <w:spacing w:before="0" w:beforeAutospacing="off" w:after="0" w:afterAutospacing="off"/>
      </w:pPr>
      <w:r w:rsidRPr="68BE0B6C" w:rsidR="68BE0B6C">
        <w:rPr>
          <w:rFonts w:ascii="Calibri" w:hAnsi="Calibri" w:eastAsia="Calibri" w:cs="Calibri"/>
          <w:b w:val="1"/>
          <w:bCs w:val="1"/>
          <w:strike w:val="0"/>
          <w:dstrike w:val="0"/>
          <w:noProof w:val="0"/>
          <w:sz w:val="22"/>
          <w:szCs w:val="22"/>
          <w:u w:val="none"/>
          <w:lang w:val="en-US"/>
        </w:rPr>
        <w:t xml:space="preserve"> </w:t>
      </w:r>
    </w:p>
    <w:p w:rsidR="68BE0B6C" w:rsidP="68BE0B6C" w:rsidRDefault="68BE0B6C" w14:paraId="0F6F1876" w14:textId="33CF09A7">
      <w:pPr>
        <w:spacing w:before="0" w:beforeAutospacing="off" w:after="0" w:afterAutospacing="off"/>
      </w:pPr>
      <w:r w:rsidRPr="68BE0B6C" w:rsidR="68BE0B6C">
        <w:rPr>
          <w:rFonts w:ascii="Calibri" w:hAnsi="Calibri" w:eastAsia="Calibri" w:cs="Calibri"/>
          <w:noProof w:val="0"/>
          <w:sz w:val="22"/>
          <w:szCs w:val="22"/>
          <w:lang w:val="en-US"/>
        </w:rPr>
        <w:t xml:space="preserve">The general policy of the McIntire School is to prohibit audio and video recording of classroom lectures and discussions.  Audio and video recording are only allowed under special circumstances (e.g., students with documented disabilities) and </w:t>
      </w:r>
      <w:r w:rsidRPr="68BE0B6C" w:rsidR="68BE0B6C">
        <w:rPr>
          <w:rFonts w:ascii="Calibri" w:hAnsi="Calibri" w:eastAsia="Calibri" w:cs="Calibri"/>
          <w:b w:val="1"/>
          <w:bCs w:val="1"/>
          <w:i w:val="1"/>
          <w:iCs w:val="1"/>
          <w:noProof w:val="0"/>
          <w:sz w:val="22"/>
          <w:szCs w:val="22"/>
          <w:lang w:val="en-US"/>
        </w:rPr>
        <w:t>only with the prior written permission of the instructor</w:t>
      </w:r>
      <w:r w:rsidRPr="68BE0B6C" w:rsidR="68BE0B6C">
        <w:rPr>
          <w:rFonts w:ascii="Calibri" w:hAnsi="Calibri" w:eastAsia="Calibri" w:cs="Calibri"/>
          <w:b w:val="1"/>
          <w:bCs w:val="1"/>
          <w:noProof w:val="0"/>
          <w:sz w:val="22"/>
          <w:szCs w:val="22"/>
          <w:lang w:val="en-US"/>
        </w:rPr>
        <w:t xml:space="preserve">.  </w:t>
      </w:r>
    </w:p>
    <w:p w:rsidR="68BE0B6C" w:rsidP="68BE0B6C" w:rsidRDefault="68BE0B6C" w14:paraId="07076955" w14:textId="4DB54E23">
      <w:pPr>
        <w:spacing w:before="0" w:beforeAutospacing="off" w:after="0" w:afterAutospacing="off"/>
      </w:pPr>
      <w:r w:rsidRPr="68BE0B6C" w:rsidR="68BE0B6C">
        <w:rPr>
          <w:rFonts w:ascii="Calibri" w:hAnsi="Calibri" w:eastAsia="Calibri" w:cs="Calibri"/>
          <w:noProof w:val="0"/>
          <w:sz w:val="22"/>
          <w:szCs w:val="22"/>
          <w:lang w:val="en-US"/>
        </w:rPr>
        <w:t>Any audio or video recording or all other class materials handed out in class or posted to websites such as Canvas may not be exchanged or distributed for commercial purposes, for compensation, or for any other purpose other than study by students enrolled in the class. Public distribution of such materials may constitute copyright infringement. Unauthorized use of class notes or recordings may subject an individual to University Honor, Judicial charges, and/or legal action.</w:t>
      </w:r>
    </w:p>
    <w:p w:rsidR="68BE0B6C" w:rsidP="68BE0B6C" w:rsidRDefault="68BE0B6C" w14:paraId="65875BD0" w14:textId="341588A4">
      <w:pPr>
        <w:spacing w:before="0" w:beforeAutospacing="off" w:after="0" w:afterAutospacing="off"/>
      </w:pPr>
      <w:hyperlink w:anchor="courserules" r:id="Rae1f3a50e0614f01">
        <w:r w:rsidRPr="68BE0B6C" w:rsidR="68BE0B6C">
          <w:rPr>
            <w:rStyle w:val="Hyperlink"/>
            <w:rFonts w:ascii="Calibri" w:hAnsi="Calibri" w:eastAsia="Calibri" w:cs="Calibri"/>
            <w:b w:val="1"/>
            <w:bCs w:val="1"/>
            <w:strike w:val="0"/>
            <w:dstrike w:val="0"/>
            <w:noProof w:val="0"/>
            <w:color w:val="0563C1"/>
            <w:sz w:val="22"/>
            <w:szCs w:val="22"/>
            <w:u w:val="single"/>
            <w:lang w:val="en-US"/>
          </w:rPr>
          <w:t>McIntire Course Policies in Undergraduate Record</w:t>
        </w:r>
      </w:hyperlink>
    </w:p>
    <w:p w:rsidR="68BE0B6C" w:rsidP="68BE0B6C" w:rsidRDefault="68BE0B6C" w14:paraId="226CD3A3" w14:textId="206F8729">
      <w:pPr>
        <w:spacing w:before="0" w:beforeAutospacing="off" w:after="0" w:afterAutospacing="off"/>
      </w:pPr>
      <w:hyperlink w:anchor="Recording_of_Classroom_Lectures_and_Distribution_of_Course_Materials_by_Students" r:id="R78c476721a2a4c31">
        <w:r w:rsidRPr="68BE0B6C" w:rsidR="68BE0B6C">
          <w:rPr>
            <w:rStyle w:val="Hyperlink"/>
            <w:rFonts w:ascii="Calibri" w:hAnsi="Calibri" w:eastAsia="Calibri" w:cs="Calibri"/>
            <w:b w:val="1"/>
            <w:bCs w:val="1"/>
            <w:strike w:val="0"/>
            <w:dstrike w:val="0"/>
            <w:noProof w:val="0"/>
            <w:color w:val="0563C1"/>
            <w:sz w:val="22"/>
            <w:szCs w:val="22"/>
            <w:u w:val="single"/>
            <w:lang w:val="en-US"/>
          </w:rPr>
          <w:t>Supplemental Provost Policy on Class Recordings</w:t>
        </w:r>
      </w:hyperlink>
    </w:p>
    <w:p w:rsidR="68BE0B6C" w:rsidP="68BE0B6C" w:rsidRDefault="68BE0B6C" w14:paraId="362DFCB4" w14:textId="4E2AA75B">
      <w:pPr>
        <w:spacing w:before="0" w:beforeAutospacing="off" w:after="0" w:afterAutospacing="off"/>
      </w:pPr>
      <w:r w:rsidRPr="68BE0B6C" w:rsidR="68BE0B6C">
        <w:rPr>
          <w:rFonts w:ascii="Calibri" w:hAnsi="Calibri" w:eastAsia="Calibri" w:cs="Calibri"/>
          <w:strike w:val="0"/>
          <w:dstrike w:val="0"/>
          <w:noProof w:val="0"/>
          <w:color w:val="000000" w:themeColor="text1" w:themeTint="FF" w:themeShade="FF"/>
          <w:sz w:val="22"/>
          <w:szCs w:val="22"/>
          <w:u w:val="none"/>
          <w:lang w:val="en-US"/>
        </w:rPr>
        <w:t xml:space="preserve"> </w:t>
      </w:r>
    </w:p>
    <w:p w:rsidR="68BE0B6C" w:rsidP="68BE0B6C" w:rsidRDefault="68BE0B6C" w14:paraId="1E2FB614" w14:textId="3FB44CE1">
      <w:pPr>
        <w:spacing w:before="0" w:beforeAutospacing="off" w:after="0" w:afterAutospacing="off"/>
      </w:pPr>
      <w:r w:rsidRPr="68BE0B6C" w:rsidR="68BE0B6C">
        <w:rPr>
          <w:rFonts w:ascii="Calibri" w:hAnsi="Calibri" w:eastAsia="Calibri" w:cs="Calibri"/>
          <w:b w:val="1"/>
          <w:bCs w:val="1"/>
          <w:noProof w:val="0"/>
          <w:sz w:val="22"/>
          <w:szCs w:val="22"/>
          <w:u w:val="single"/>
          <w:lang w:val="en-US"/>
        </w:rPr>
        <w:t>Supplement for Recording Policy (If applicable)</w:t>
      </w:r>
    </w:p>
    <w:p w:rsidR="68BE0B6C" w:rsidP="68BE0B6C" w:rsidRDefault="68BE0B6C" w14:paraId="148C78E9" w14:textId="1E8C869A">
      <w:pPr>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6A916DC6" w14:textId="427AC654">
      <w:pPr>
        <w:spacing w:before="0" w:beforeAutospacing="off" w:after="0" w:afterAutospacing="off"/>
      </w:pPr>
      <w:r w:rsidRPr="68BE0B6C" w:rsidR="68BE0B6C">
        <w:rPr>
          <w:rFonts w:ascii="Calibri" w:hAnsi="Calibri" w:eastAsia="Calibri" w:cs="Calibri"/>
          <w:noProof w:val="0"/>
          <w:color w:val="000000" w:themeColor="text1" w:themeTint="FF" w:themeShade="FF"/>
          <w:sz w:val="22"/>
          <w:szCs w:val="22"/>
          <w:lang w:val="en-US"/>
        </w:rPr>
        <w:t>Note that some sessions for this course may be recorded. If so, these recordings will only be made available to students for reasons deemed appropriate by the instructor. Students should contact the instructor for more information regarding access to recorded sessions. Any access to recordings will be made available via Canvas; distribution to others or public posting is strictly prohibited. Please contact the instructor during the first week of the semester if you have any questions or concerns.</w:t>
      </w:r>
    </w:p>
    <w:p w:rsidR="68BE0B6C" w:rsidP="68BE0B6C" w:rsidRDefault="68BE0B6C" w14:paraId="4137DACC" w14:textId="50C59B5A">
      <w:pPr>
        <w:spacing w:before="0" w:beforeAutospacing="off" w:after="0" w:afterAutospacing="off"/>
      </w:pPr>
      <w:r w:rsidRPr="68BE0B6C" w:rsidR="68BE0B6C">
        <w:rPr>
          <w:rFonts w:ascii="Calibri" w:hAnsi="Calibri" w:eastAsia="Calibri" w:cs="Calibri"/>
          <w:b w:val="1"/>
          <w:bCs w:val="1"/>
          <w:strike w:val="0"/>
          <w:dstrike w:val="0"/>
          <w:noProof w:val="0"/>
          <w:color w:val="000000" w:themeColor="text1" w:themeTint="FF" w:themeShade="FF"/>
          <w:sz w:val="22"/>
          <w:szCs w:val="22"/>
          <w:u w:val="none"/>
          <w:lang w:val="en-US"/>
        </w:rPr>
        <w:t xml:space="preserve"> </w:t>
      </w:r>
    </w:p>
    <w:p w:rsidR="68BE0B6C" w:rsidP="68BE0B6C" w:rsidRDefault="68BE0B6C" w14:paraId="682F2FDE" w14:textId="462E8ACC">
      <w:pPr>
        <w:pStyle w:val="ListParagraph"/>
        <w:numPr>
          <w:ilvl w:val="0"/>
          <w:numId w:val="13"/>
        </w:numPr>
        <w:spacing w:before="0" w:beforeAutospacing="off" w:after="0" w:afterAutospacing="off"/>
        <w:ind w:left="360" w:right="0" w:hanging="360"/>
        <w:rPr>
          <w:rFonts w:ascii="Calibri" w:hAnsi="Calibri" w:eastAsia="Calibri" w:cs="Calibri"/>
          <w:b w:val="1"/>
          <w:bCs w:val="1"/>
          <w:noProof w:val="0"/>
          <w:color w:val="000000" w:themeColor="text1" w:themeTint="FF" w:themeShade="FF"/>
          <w:sz w:val="22"/>
          <w:szCs w:val="22"/>
          <w:u w:val="single"/>
          <w:lang w:val="en-US"/>
        </w:rPr>
      </w:pPr>
      <w:r w:rsidRPr="68BE0B6C" w:rsidR="68BE0B6C">
        <w:rPr>
          <w:rFonts w:ascii="Calibri" w:hAnsi="Calibri" w:eastAsia="Calibri" w:cs="Calibri"/>
          <w:b w:val="1"/>
          <w:bCs w:val="1"/>
          <w:noProof w:val="0"/>
          <w:color w:val="000000" w:themeColor="text1" w:themeTint="FF" w:themeShade="FF"/>
          <w:sz w:val="22"/>
          <w:szCs w:val="22"/>
          <w:u w:val="single"/>
          <w:lang w:val="en-US"/>
        </w:rPr>
        <w:t>Academic Accommodation for Religious Observance</w:t>
      </w:r>
    </w:p>
    <w:p w:rsidR="68BE0B6C" w:rsidP="68BE0B6C" w:rsidRDefault="68BE0B6C" w14:paraId="3FBE96D5" w14:textId="2005D259">
      <w:pPr>
        <w:spacing w:before="0" w:beforeAutospacing="off" w:after="0" w:afterAutospacing="off"/>
        <w:ind w:firstLine="360"/>
      </w:pPr>
      <w:r w:rsidRPr="68BE0B6C" w:rsidR="68BE0B6C">
        <w:rPr>
          <w:rFonts w:ascii="Calibri" w:hAnsi="Calibri" w:eastAsia="Calibri" w:cs="Calibri"/>
          <w:noProof w:val="0"/>
          <w:color w:val="000000" w:themeColor="text1" w:themeTint="FF" w:themeShade="FF"/>
          <w:sz w:val="22"/>
          <w:szCs w:val="22"/>
          <w:lang w:val="en-US"/>
        </w:rPr>
        <w:t>(More detailed statement in Undergraduate Record)</w:t>
      </w:r>
    </w:p>
    <w:p w:rsidR="68BE0B6C" w:rsidP="68BE0B6C" w:rsidRDefault="68BE0B6C" w14:paraId="4ECE203D" w14:textId="0D384EC8">
      <w:pPr>
        <w:spacing w:before="0" w:beforeAutospacing="off" w:after="0" w:afterAutospacing="off"/>
      </w:pPr>
    </w:p>
    <w:p w:rsidR="68BE0B6C" w:rsidP="68BE0B6C" w:rsidRDefault="68BE0B6C" w14:paraId="4FA66182" w14:textId="19E78D98">
      <w:pPr>
        <w:spacing w:before="0" w:beforeAutospacing="off" w:after="0" w:afterAutospacing="off"/>
      </w:pPr>
      <w:r w:rsidRPr="68BE0B6C" w:rsidR="68BE0B6C">
        <w:rPr>
          <w:rFonts w:ascii="Calibri" w:hAnsi="Calibri" w:eastAsia="Calibri" w:cs="Calibri"/>
          <w:noProof w:val="0"/>
          <w:color w:val="000000" w:themeColor="text1" w:themeTint="FF" w:themeShade="FF"/>
          <w:sz w:val="22"/>
          <w:szCs w:val="22"/>
          <w:lang w:val="en-US"/>
        </w:rPr>
        <w:t>It is the University's long-standing policy and practice to reasonably accommodate students so that they do not experience an adverse academic consequence when sincerely held religious beliefs or observances conflict with academic requirements.</w:t>
      </w:r>
    </w:p>
    <w:p w:rsidR="68BE0B6C" w:rsidP="68BE0B6C" w:rsidRDefault="68BE0B6C" w14:paraId="0D412F94" w14:textId="6B18C2CE">
      <w:pPr>
        <w:spacing w:before="0" w:beforeAutospacing="off" w:after="0" w:afterAutospacing="off"/>
      </w:pPr>
      <w:r w:rsidRPr="68BE0B6C" w:rsidR="68BE0B6C">
        <w:rPr>
          <w:rFonts w:ascii="Calibri" w:hAnsi="Calibri" w:eastAsia="Calibri" w:cs="Calibri"/>
          <w:noProof w:val="0"/>
          <w:color w:val="000000" w:themeColor="text1" w:themeTint="FF" w:themeShade="FF"/>
          <w:sz w:val="22"/>
          <w:szCs w:val="22"/>
          <w:lang w:val="en-US"/>
        </w:rPr>
        <w:t xml:space="preserve"> </w:t>
      </w:r>
    </w:p>
    <w:p w:rsidR="68BE0B6C" w:rsidP="68BE0B6C" w:rsidRDefault="68BE0B6C" w14:paraId="25BC555B" w14:textId="64C2F482">
      <w:pPr>
        <w:spacing w:before="0" w:beforeAutospacing="off" w:after="0" w:afterAutospacing="off"/>
      </w:pPr>
      <w:r w:rsidRPr="68BE0B6C" w:rsidR="68BE0B6C">
        <w:rPr>
          <w:rFonts w:ascii="Calibri" w:hAnsi="Calibri" w:eastAsia="Calibri" w:cs="Calibri"/>
          <w:noProof w:val="0"/>
          <w:color w:val="000000" w:themeColor="text1" w:themeTint="FF" w:themeShade="FF"/>
          <w:sz w:val="22"/>
          <w:szCs w:val="22"/>
          <w:lang w:val="en-US"/>
        </w:rPr>
        <w:t xml:space="preserve">Students who wish to request academic accommodation for a religious observance should submit their request in writing directly to the instructor of the course. Students and instructors who have questions or concerns about academic accommodations for religious observance or religious beliefs may contact the University’s Office for Equal Opportunity and Civil Rights (EOCR) at </w:t>
      </w:r>
      <w:hyperlink r:id="R668d2fa004d74d59">
        <w:r w:rsidRPr="68BE0B6C" w:rsidR="68BE0B6C">
          <w:rPr>
            <w:rStyle w:val="Hyperlink"/>
            <w:rFonts w:ascii="Calibri" w:hAnsi="Calibri" w:eastAsia="Calibri" w:cs="Calibri"/>
            <w:strike w:val="0"/>
            <w:dstrike w:val="0"/>
            <w:noProof w:val="0"/>
            <w:color w:val="0563C1"/>
            <w:sz w:val="22"/>
            <w:szCs w:val="22"/>
            <w:u w:val="single"/>
            <w:lang w:val="en-US"/>
          </w:rPr>
          <w:t>UVAEOCR@virginia.edu</w:t>
        </w:r>
      </w:hyperlink>
      <w:r w:rsidRPr="68BE0B6C" w:rsidR="68BE0B6C">
        <w:rPr>
          <w:rFonts w:ascii="Calibri" w:hAnsi="Calibri" w:eastAsia="Calibri" w:cs="Calibri"/>
          <w:noProof w:val="0"/>
          <w:color w:val="000000" w:themeColor="text1" w:themeTint="FF" w:themeShade="FF"/>
          <w:sz w:val="22"/>
          <w:szCs w:val="22"/>
          <w:lang w:val="en-US"/>
        </w:rPr>
        <w:t xml:space="preserve"> or 434-924-3200.</w:t>
      </w:r>
    </w:p>
    <w:p w:rsidR="68BE0B6C" w:rsidP="68BE0B6C" w:rsidRDefault="68BE0B6C" w14:paraId="37F30E4F" w14:textId="1A234D5F">
      <w:pPr>
        <w:spacing w:before="0" w:beforeAutospacing="off" w:after="0" w:afterAutospacing="off"/>
      </w:pPr>
      <w:r w:rsidRPr="68BE0B6C" w:rsidR="68BE0B6C">
        <w:rPr>
          <w:rFonts w:ascii="Calibri" w:hAnsi="Calibri" w:eastAsia="Calibri" w:cs="Calibri"/>
          <w:noProof w:val="0"/>
          <w:color w:val="000000" w:themeColor="text1" w:themeTint="FF" w:themeShade="FF"/>
          <w:sz w:val="22"/>
          <w:szCs w:val="22"/>
          <w:lang w:val="en-US"/>
        </w:rPr>
        <w:t>Accommodations do not relieve students of the responsibility for completion of any part of the coursework missed as the result of a religious observance.</w:t>
      </w:r>
    </w:p>
    <w:p w:rsidR="68BE0B6C" w:rsidP="68BE0B6C" w:rsidRDefault="68BE0B6C" w14:paraId="235E6E06" w14:textId="4823D837">
      <w:pPr>
        <w:spacing w:before="0" w:beforeAutospacing="off" w:after="0" w:afterAutospacing="off"/>
      </w:pPr>
      <w:r w:rsidRPr="68BE0B6C" w:rsidR="68BE0B6C">
        <w:rPr>
          <w:rFonts w:ascii="Calibri" w:hAnsi="Calibri" w:eastAsia="Calibri" w:cs="Calibri"/>
          <w:noProof w:val="0"/>
          <w:color w:val="000000" w:themeColor="text1" w:themeTint="FF" w:themeShade="FF"/>
          <w:sz w:val="22"/>
          <w:szCs w:val="22"/>
          <w:lang w:val="en-US"/>
        </w:rPr>
        <w:t xml:space="preserve"> </w:t>
      </w:r>
    </w:p>
    <w:p w:rsidR="68BE0B6C" w:rsidP="68BE0B6C" w:rsidRDefault="68BE0B6C" w14:paraId="56378F5F" w14:textId="42C16D83">
      <w:pPr>
        <w:spacing w:before="0" w:beforeAutospacing="off" w:after="0" w:afterAutospacing="off"/>
      </w:pPr>
      <w:hyperlink w:anchor="acc_rel_obs" r:id="Rf143de85cd024c65">
        <w:r w:rsidRPr="68BE0B6C" w:rsidR="68BE0B6C">
          <w:rPr>
            <w:rStyle w:val="Hyperlink"/>
            <w:rFonts w:ascii="Calibri" w:hAnsi="Calibri" w:eastAsia="Calibri" w:cs="Calibri"/>
            <w:strike w:val="0"/>
            <w:dstrike w:val="0"/>
            <w:noProof w:val="0"/>
            <w:color w:val="0563C1"/>
            <w:sz w:val="22"/>
            <w:szCs w:val="22"/>
            <w:u w:val="single"/>
            <w:lang w:val="en-US"/>
          </w:rPr>
          <w:t>Link to Undergraduate Record Policy on Accommodations for Religious Observance</w:t>
        </w:r>
      </w:hyperlink>
    </w:p>
    <w:p w:rsidR="68BE0B6C" w:rsidP="68BE0B6C" w:rsidRDefault="68BE0B6C" w14:paraId="06F3503C" w14:textId="3D418F18">
      <w:pPr>
        <w:spacing w:before="0" w:beforeAutospacing="off" w:after="0" w:afterAutospacing="off"/>
      </w:pPr>
      <w:r w:rsidRPr="68BE0B6C" w:rsidR="68BE0B6C">
        <w:rPr>
          <w:rFonts w:ascii="Calibri" w:hAnsi="Calibri" w:eastAsia="Calibri" w:cs="Calibri"/>
          <w:noProof w:val="0"/>
          <w:color w:val="000000" w:themeColor="text1" w:themeTint="FF" w:themeShade="FF"/>
          <w:sz w:val="22"/>
          <w:szCs w:val="22"/>
          <w:lang w:val="en-US"/>
        </w:rPr>
        <w:t xml:space="preserve"> </w:t>
      </w:r>
    </w:p>
    <w:p w:rsidR="68BE0B6C" w:rsidP="68BE0B6C" w:rsidRDefault="68BE0B6C" w14:paraId="02FBCDBD" w14:textId="0DCBA66B">
      <w:pPr>
        <w:pStyle w:val="ListParagraph"/>
        <w:numPr>
          <w:ilvl w:val="0"/>
          <w:numId w:val="13"/>
        </w:numPr>
        <w:spacing w:before="0" w:beforeAutospacing="off" w:after="0" w:afterAutospacing="off"/>
        <w:ind w:left="360" w:right="0" w:hanging="360"/>
        <w:rPr>
          <w:rFonts w:ascii="Calibri" w:hAnsi="Calibri" w:eastAsia="Calibri" w:cs="Calibri"/>
          <w:b w:val="1"/>
          <w:bCs w:val="1"/>
          <w:noProof w:val="0"/>
          <w:sz w:val="22"/>
          <w:szCs w:val="22"/>
          <w:u w:val="single"/>
          <w:lang w:val="en-US"/>
        </w:rPr>
      </w:pPr>
      <w:r w:rsidRPr="68BE0B6C" w:rsidR="68BE0B6C">
        <w:rPr>
          <w:rFonts w:ascii="Calibri" w:hAnsi="Calibri" w:eastAsia="Calibri" w:cs="Calibri"/>
          <w:b w:val="1"/>
          <w:bCs w:val="1"/>
          <w:noProof w:val="0"/>
          <w:sz w:val="22"/>
          <w:szCs w:val="22"/>
          <w:u w:val="single"/>
          <w:lang w:val="en-US"/>
        </w:rPr>
        <w:t>Academic Accommodations for Students with Disabilities</w:t>
      </w:r>
    </w:p>
    <w:p w:rsidR="68BE0B6C" w:rsidP="68BE0B6C" w:rsidRDefault="68BE0B6C" w14:paraId="71CD48B5" w14:textId="26EFF92B">
      <w:pPr>
        <w:spacing w:before="0" w:beforeAutospacing="off" w:after="0" w:afterAutospacing="off"/>
        <w:ind w:firstLine="360"/>
      </w:pPr>
      <w:r w:rsidRPr="68BE0B6C" w:rsidR="68BE0B6C">
        <w:rPr>
          <w:rFonts w:ascii="Calibri" w:hAnsi="Calibri" w:eastAsia="Calibri" w:cs="Calibri"/>
          <w:noProof w:val="0"/>
          <w:color w:val="000000" w:themeColor="text1" w:themeTint="FF" w:themeShade="FF"/>
          <w:sz w:val="22"/>
          <w:szCs w:val="22"/>
          <w:lang w:val="en-US"/>
        </w:rPr>
        <w:t>(More detailed statement in Undergraduate Record)</w:t>
      </w:r>
    </w:p>
    <w:p w:rsidR="68BE0B6C" w:rsidP="68BE0B6C" w:rsidRDefault="68BE0B6C" w14:paraId="249E7684" w14:textId="2BFF80B2">
      <w:pPr>
        <w:spacing w:before="0" w:beforeAutospacing="off" w:after="0" w:afterAutospacing="off"/>
      </w:pPr>
      <w:r w:rsidRPr="68BE0B6C" w:rsidR="68BE0B6C">
        <w:rPr>
          <w:rFonts w:ascii="Calibri" w:hAnsi="Calibri" w:eastAsia="Calibri" w:cs="Calibri"/>
          <w:noProof w:val="0"/>
          <w:sz w:val="22"/>
          <w:szCs w:val="22"/>
          <w:lang w:val="en-US"/>
        </w:rPr>
        <w:t xml:space="preserve">UVA is committed to creating a learning environment that meets the needs of its diverse student body. If you anticipate or experience any barriers to learning in this course, please feel welcome to discuss your concerns with your faculty. If you have a disability, or think you may have a disability, you may also want to meet with the Student Disability Access Center (SDAC), to request official accommodation. You can find more information about SDAC at </w:t>
      </w:r>
      <w:hyperlink r:id="Rec3a10988b9c4b4e">
        <w:r w:rsidRPr="68BE0B6C" w:rsidR="68BE0B6C">
          <w:rPr>
            <w:rStyle w:val="Hyperlink"/>
            <w:rFonts w:ascii="Calibri" w:hAnsi="Calibri" w:eastAsia="Calibri" w:cs="Calibri"/>
            <w:strike w:val="0"/>
            <w:dstrike w:val="0"/>
            <w:noProof w:val="0"/>
            <w:color w:val="0563C1"/>
            <w:sz w:val="22"/>
            <w:szCs w:val="22"/>
            <w:u w:val="single"/>
            <w:lang w:val="en-US"/>
          </w:rPr>
          <w:t>sdac.studenthealth.virginia.edu</w:t>
        </w:r>
      </w:hyperlink>
      <w:r w:rsidRPr="68BE0B6C" w:rsidR="68BE0B6C">
        <w:rPr>
          <w:rFonts w:ascii="Calibri" w:hAnsi="Calibri" w:eastAsia="Calibri" w:cs="Calibri"/>
          <w:noProof w:val="0"/>
          <w:sz w:val="22"/>
          <w:szCs w:val="22"/>
          <w:lang w:val="en-US"/>
        </w:rPr>
        <w:t xml:space="preserve">. If you have already been approved for accommodations through SDAC, please make sure to send me your accommodation letter and meet with me so we can develop an implementation plan together.  </w:t>
      </w:r>
    </w:p>
    <w:p w:rsidR="68BE0B6C" w:rsidP="68BE0B6C" w:rsidRDefault="68BE0B6C" w14:paraId="5A9890B4" w14:textId="6A8E153B">
      <w:pPr>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79166F43" w14:textId="39B7781A">
      <w:pPr>
        <w:spacing w:before="0" w:beforeAutospacing="off" w:after="0" w:afterAutospacing="off"/>
      </w:pPr>
      <w:hyperlink w:anchor="acco_for_stud" r:id="R160e1cec88e74e41">
        <w:r w:rsidRPr="68BE0B6C" w:rsidR="68BE0B6C">
          <w:rPr>
            <w:rStyle w:val="Hyperlink"/>
            <w:rFonts w:ascii="Calibri" w:hAnsi="Calibri" w:eastAsia="Calibri" w:cs="Calibri"/>
            <w:strike w:val="0"/>
            <w:dstrike w:val="0"/>
            <w:noProof w:val="0"/>
            <w:color w:val="0563C1"/>
            <w:sz w:val="22"/>
            <w:szCs w:val="22"/>
            <w:u w:val="single"/>
            <w:lang w:val="en-US"/>
          </w:rPr>
          <w:t>Link to Undergraduate Record Policy for Accommodating Students with Disabilities</w:t>
        </w:r>
      </w:hyperlink>
    </w:p>
    <w:p w:rsidR="68BE0B6C" w:rsidP="68BE0B6C" w:rsidRDefault="68BE0B6C" w14:paraId="669F1BDE" w14:textId="7E159D8A">
      <w:pPr>
        <w:spacing w:before="0" w:beforeAutospacing="off" w:after="0" w:afterAutospacing="off"/>
      </w:pPr>
      <w:r w:rsidRPr="68BE0B6C" w:rsidR="68BE0B6C">
        <w:rPr>
          <w:rFonts w:ascii="Calibri" w:hAnsi="Calibri" w:eastAsia="Calibri" w:cs="Calibri"/>
          <w:b w:val="1"/>
          <w:bCs w:val="1"/>
          <w:strike w:val="0"/>
          <w:dstrike w:val="0"/>
          <w:noProof w:val="0"/>
          <w:sz w:val="22"/>
          <w:szCs w:val="22"/>
          <w:u w:val="none"/>
          <w:lang w:val="en-US"/>
        </w:rPr>
        <w:t xml:space="preserve"> </w:t>
      </w:r>
    </w:p>
    <w:p w:rsidR="68BE0B6C" w:rsidP="68BE0B6C" w:rsidRDefault="68BE0B6C" w14:paraId="0F3EA81F" w14:textId="30399BC7">
      <w:pPr>
        <w:spacing w:before="0" w:beforeAutospacing="off" w:after="0" w:afterAutospacing="off"/>
      </w:pPr>
      <w:r w:rsidRPr="68BE0B6C" w:rsidR="68BE0B6C">
        <w:rPr>
          <w:rFonts w:ascii="Calibri" w:hAnsi="Calibri" w:eastAsia="Calibri" w:cs="Calibri"/>
          <w:b w:val="1"/>
          <w:bCs w:val="1"/>
          <w:noProof w:val="0"/>
          <w:sz w:val="22"/>
          <w:szCs w:val="22"/>
          <w:u w:val="single"/>
          <w:lang w:val="en-US"/>
        </w:rPr>
        <w:t>OPTIONAL, IF APPLICABLE</w:t>
      </w:r>
    </w:p>
    <w:p w:rsidR="68BE0B6C" w:rsidP="68BE0B6C" w:rsidRDefault="68BE0B6C" w14:paraId="467C1085" w14:textId="0E533F04">
      <w:pPr>
        <w:spacing w:before="0" w:beforeAutospacing="off" w:after="0" w:afterAutospacing="off"/>
      </w:pPr>
      <w:r w:rsidRPr="68BE0B6C" w:rsidR="68BE0B6C">
        <w:rPr>
          <w:rFonts w:ascii="Calibri" w:hAnsi="Calibri" w:eastAsia="Calibri" w:cs="Calibri"/>
          <w:b w:val="1"/>
          <w:bCs w:val="1"/>
          <w:strike w:val="0"/>
          <w:dstrike w:val="0"/>
          <w:noProof w:val="0"/>
          <w:sz w:val="22"/>
          <w:szCs w:val="22"/>
          <w:u w:val="none"/>
          <w:lang w:val="en-US"/>
        </w:rPr>
        <w:t xml:space="preserve"> </w:t>
      </w:r>
    </w:p>
    <w:p w:rsidR="68BE0B6C" w:rsidP="68BE0B6C" w:rsidRDefault="68BE0B6C" w14:paraId="645E111D" w14:textId="77AC7D6B">
      <w:pPr>
        <w:pStyle w:val="ListParagraph"/>
        <w:numPr>
          <w:ilvl w:val="0"/>
          <w:numId w:val="13"/>
        </w:numPr>
        <w:spacing w:before="0" w:beforeAutospacing="off" w:after="0" w:afterAutospacing="off"/>
        <w:ind w:left="360" w:right="0" w:hanging="360"/>
        <w:rPr>
          <w:rFonts w:ascii="Calibri" w:hAnsi="Calibri" w:eastAsia="Calibri" w:cs="Calibri"/>
          <w:b w:val="1"/>
          <w:bCs w:val="1"/>
          <w:noProof w:val="0"/>
          <w:sz w:val="22"/>
          <w:szCs w:val="22"/>
          <w:u w:val="single"/>
          <w:lang w:val="en-US"/>
        </w:rPr>
      </w:pPr>
      <w:r w:rsidRPr="68BE0B6C" w:rsidR="68BE0B6C">
        <w:rPr>
          <w:rFonts w:ascii="Calibri" w:hAnsi="Calibri" w:eastAsia="Calibri" w:cs="Calibri"/>
          <w:b w:val="1"/>
          <w:bCs w:val="1"/>
          <w:noProof w:val="0"/>
          <w:sz w:val="22"/>
          <w:szCs w:val="22"/>
          <w:u w:val="single"/>
          <w:lang w:val="en-US"/>
        </w:rPr>
        <w:t>Bookstore Voucher</w:t>
      </w:r>
    </w:p>
    <w:p w:rsidR="68BE0B6C" w:rsidP="68BE0B6C" w:rsidRDefault="68BE0B6C" w14:paraId="1423F371" w14:textId="0C5EC76C">
      <w:pPr>
        <w:spacing w:before="0" w:beforeAutospacing="off" w:after="0" w:afterAutospacing="off"/>
      </w:pPr>
      <w:r w:rsidRPr="68BE0B6C" w:rsidR="68BE0B6C">
        <w:rPr>
          <w:rFonts w:ascii="Calibri" w:hAnsi="Calibri" w:eastAsia="Calibri" w:cs="Calibri"/>
          <w:noProof w:val="0"/>
          <w:sz w:val="22"/>
          <w:szCs w:val="22"/>
          <w:lang w:val="en-US"/>
        </w:rPr>
        <w:t xml:space="preserve">There are additional academic resources required for this class that will be purchased through a UVA Bookstore Voucher process that is automated through the Student Information System (SIS).  After the add period for the semester (September 11, 2024), the bookstore will automatically charge your SIS student account for the cost of the voucher in this class.  You will have 30-days to pay the bill directly in SIS.  Questions about the charges should be direct to </w:t>
      </w:r>
      <w:hyperlink r:id="Rb494d31d99624a1a">
        <w:r w:rsidRPr="68BE0B6C" w:rsidR="68BE0B6C">
          <w:rPr>
            <w:rStyle w:val="Hyperlink"/>
            <w:rFonts w:ascii="Calibri" w:hAnsi="Calibri" w:eastAsia="Calibri" w:cs="Calibri"/>
            <w:strike w:val="0"/>
            <w:dstrike w:val="0"/>
            <w:noProof w:val="0"/>
            <w:color w:val="0563C1"/>
            <w:sz w:val="22"/>
            <w:szCs w:val="22"/>
            <w:u w:val="single"/>
            <w:lang w:val="en-US"/>
          </w:rPr>
          <w:t>textbook@virginia.edu</w:t>
        </w:r>
      </w:hyperlink>
      <w:r w:rsidRPr="68BE0B6C" w:rsidR="68BE0B6C">
        <w:rPr>
          <w:rFonts w:ascii="Calibri" w:hAnsi="Calibri" w:eastAsia="Calibri" w:cs="Calibri"/>
          <w:noProof w:val="0"/>
          <w:sz w:val="22"/>
          <w:szCs w:val="22"/>
          <w:lang w:val="en-US"/>
        </w:rPr>
        <w:t xml:space="preserve"> </w:t>
      </w:r>
    </w:p>
    <w:p w:rsidR="68BE0B6C" w:rsidP="68BE0B6C" w:rsidRDefault="68BE0B6C" w14:paraId="091EF452" w14:textId="1B49A3D7">
      <w:pPr>
        <w:spacing w:before="0" w:beforeAutospacing="off" w:after="0" w:afterAutospacing="off"/>
      </w:pPr>
      <w:r w:rsidRPr="68BE0B6C" w:rsidR="68BE0B6C">
        <w:rPr>
          <w:rFonts w:ascii="Calibri" w:hAnsi="Calibri" w:eastAsia="Calibri" w:cs="Calibri"/>
          <w:noProof w:val="0"/>
          <w:sz w:val="22"/>
          <w:szCs w:val="22"/>
          <w:lang w:val="en-US"/>
        </w:rPr>
        <w:t xml:space="preserve"> </w:t>
      </w:r>
    </w:p>
    <w:p w:rsidR="68BE0B6C" w:rsidP="68BE0B6C" w:rsidRDefault="68BE0B6C" w14:paraId="349F9DE1" w14:textId="6417D4C1">
      <w:pPr>
        <w:pStyle w:val="ListParagraph"/>
        <w:numPr>
          <w:ilvl w:val="0"/>
          <w:numId w:val="13"/>
        </w:numPr>
        <w:spacing w:before="0" w:beforeAutospacing="off" w:after="0" w:afterAutospacing="off"/>
        <w:ind w:left="360" w:right="0" w:hanging="360"/>
        <w:rPr>
          <w:rFonts w:ascii="Calibri" w:hAnsi="Calibri" w:eastAsia="Calibri" w:cs="Calibri"/>
          <w:b w:val="1"/>
          <w:bCs w:val="1"/>
          <w:noProof w:val="0"/>
          <w:sz w:val="22"/>
          <w:szCs w:val="22"/>
          <w:u w:val="single"/>
          <w:lang w:val="en-US"/>
        </w:rPr>
      </w:pPr>
      <w:r w:rsidRPr="68BE0B6C" w:rsidR="68BE0B6C">
        <w:rPr>
          <w:rFonts w:ascii="Calibri" w:hAnsi="Calibri" w:eastAsia="Calibri" w:cs="Calibri"/>
          <w:b w:val="1"/>
          <w:bCs w:val="1"/>
          <w:noProof w:val="0"/>
          <w:sz w:val="22"/>
          <w:szCs w:val="22"/>
          <w:u w:val="single"/>
          <w:lang w:val="en-US"/>
        </w:rPr>
        <w:t>Inclusive Access Materials through the Bookstore</w:t>
      </w:r>
    </w:p>
    <w:p w:rsidR="68BE0B6C" w:rsidP="68BE0B6C" w:rsidRDefault="68BE0B6C" w14:paraId="15F7F42D" w14:textId="5D51ED21">
      <w:pPr>
        <w:spacing w:before="0" w:beforeAutospacing="off" w:after="0" w:afterAutospacing="off"/>
      </w:pPr>
      <w:r w:rsidRPr="68BE0B6C" w:rsidR="68BE0B6C">
        <w:rPr>
          <w:rFonts w:ascii="Calibri" w:hAnsi="Calibri" w:eastAsia="Calibri" w:cs="Calibri"/>
          <w:noProof w:val="0"/>
          <w:sz w:val="22"/>
          <w:szCs w:val="22"/>
          <w:lang w:val="en-US"/>
        </w:rPr>
        <w:t xml:space="preserve">This course will take part in the Inclusive Access program at the UVA Bookstore. This service provides immediate access to your digital course materials through Canvas. To access the digital materials, log in to your Canvas course site, click on the UVA Digital Tab, and follow the instructions there. After September 11, 2024, your student account will be charged for the reading packets. If you decide that you do not want to purchase these required materials, you can opt out of the program by clicking “OPT-OUT”, which will remove your access to these materials through Canvas. If you choose to opt-out, you must do so by September 11, 2024. </w:t>
      </w:r>
      <w:r w:rsidRPr="68BE0B6C" w:rsidR="68BE0B6C">
        <w:rPr>
          <w:rFonts w:ascii="Calibri" w:hAnsi="Calibri" w:eastAsia="Calibri" w:cs="Calibri"/>
          <w:noProof w:val="0"/>
          <w:color w:val="1F497D" w:themeColor="text2" w:themeTint="FF" w:themeShade="FF"/>
          <w:sz w:val="22"/>
          <w:szCs w:val="22"/>
          <w:lang w:val="en-US"/>
        </w:rPr>
        <w:t xml:space="preserve"> </w:t>
      </w:r>
      <w:r w:rsidRPr="68BE0B6C" w:rsidR="68BE0B6C">
        <w:rPr>
          <w:rFonts w:ascii="Calibri" w:hAnsi="Calibri" w:eastAsia="Calibri" w:cs="Calibri"/>
          <w:noProof w:val="0"/>
          <w:sz w:val="22"/>
          <w:szCs w:val="22"/>
          <w:lang w:val="en-US"/>
        </w:rPr>
        <w:t xml:space="preserve">If you drop the course after September 11, 2024, email proof of dropping the course to </w:t>
      </w:r>
      <w:hyperlink r:id="R6f0e647437b74dce">
        <w:r w:rsidRPr="68BE0B6C" w:rsidR="68BE0B6C">
          <w:rPr>
            <w:rStyle w:val="Hyperlink"/>
            <w:rFonts w:ascii="Calibri" w:hAnsi="Calibri" w:eastAsia="Calibri" w:cs="Calibri"/>
            <w:strike w:val="0"/>
            <w:dstrike w:val="0"/>
            <w:noProof w:val="0"/>
            <w:color w:val="0563C1"/>
            <w:sz w:val="22"/>
            <w:szCs w:val="22"/>
            <w:u w:val="single"/>
            <w:lang w:val="en-US"/>
          </w:rPr>
          <w:t>textbook@virginia.edu</w:t>
        </w:r>
      </w:hyperlink>
      <w:r w:rsidRPr="68BE0B6C" w:rsidR="68BE0B6C">
        <w:rPr>
          <w:rFonts w:ascii="Calibri" w:hAnsi="Calibri" w:eastAsia="Calibri" w:cs="Calibri"/>
          <w:noProof w:val="0"/>
          <w:sz w:val="22"/>
          <w:szCs w:val="22"/>
          <w:lang w:val="en-US"/>
        </w:rPr>
        <w:t xml:space="preserve"> and a refund will be issued to your student account.  If you have any questions regarding the program, please email </w:t>
      </w:r>
      <w:hyperlink r:id="Race8f733f03b4269">
        <w:r w:rsidRPr="68BE0B6C" w:rsidR="68BE0B6C">
          <w:rPr>
            <w:rStyle w:val="Hyperlink"/>
            <w:rFonts w:ascii="Calibri" w:hAnsi="Calibri" w:eastAsia="Calibri" w:cs="Calibri"/>
            <w:strike w:val="0"/>
            <w:dstrike w:val="0"/>
            <w:noProof w:val="0"/>
            <w:color w:val="0563C1"/>
            <w:sz w:val="22"/>
            <w:szCs w:val="22"/>
            <w:u w:val="single"/>
            <w:lang w:val="en-US"/>
          </w:rPr>
          <w:t>textbook@virginia.edu</w:t>
        </w:r>
      </w:hyperlink>
      <w:r w:rsidRPr="68BE0B6C" w:rsidR="68BE0B6C">
        <w:rPr>
          <w:rFonts w:ascii="Calibri" w:hAnsi="Calibri" w:eastAsia="Calibri" w:cs="Calibri"/>
          <w:noProof w:val="0"/>
          <w:sz w:val="22"/>
          <w:szCs w:val="22"/>
          <w:lang w:val="en-US"/>
        </w:rPr>
        <w:t xml:space="preserve">  or call 434-924-1045.</w:t>
      </w:r>
    </w:p>
    <w:p w:rsidR="68BE0B6C" w:rsidP="68BE0B6C" w:rsidRDefault="68BE0B6C" w14:paraId="6A9A9F52" w14:textId="09B2C180">
      <w:pPr>
        <w:spacing w:before="0" w:beforeAutospacing="off" w:after="0" w:afterAutospacing="off"/>
        <w:rPr>
          <w:rFonts w:ascii="Times New Roman" w:hAnsi="Times New Roman" w:eastAsia="Times New Roman" w:cs="Times New Roman"/>
          <w:noProof w:val="0"/>
          <w:color w:val="1F497D" w:themeColor="text2" w:themeTint="FF" w:themeShade="FF"/>
          <w:sz w:val="24"/>
          <w:szCs w:val="24"/>
          <w:lang w:val="en-US"/>
        </w:rPr>
      </w:pPr>
    </w:p>
    <w:p w:rsidR="68BE0B6C" w:rsidP="68BE0B6C" w:rsidRDefault="68BE0B6C" w14:paraId="29D273B3" w14:textId="798BE4B8">
      <w:pPr>
        <w:pStyle w:val="Normal"/>
        <w:rPr>
          <w:rFonts w:ascii="Cambria" w:hAnsi="Cambria" w:cs="Arial" w:asciiTheme="minorAscii" w:hAnsiTheme="minorAscii"/>
        </w:rPr>
      </w:pPr>
    </w:p>
    <w:sectPr w:rsidR="089176CB" w:rsidSect="003103CD">
      <w:headerReference w:type="default" r:id="rId35"/>
      <w:footerReference w:type="default" r:id="rId3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7730" w:rsidP="004970C7" w:rsidRDefault="002E7730" w14:paraId="1CF873BB" w14:textId="77777777">
      <w:r>
        <w:separator/>
      </w:r>
    </w:p>
  </w:endnote>
  <w:endnote w:type="continuationSeparator" w:id="0">
    <w:p w:rsidR="002E7730" w:rsidP="004970C7" w:rsidRDefault="002E7730" w14:paraId="00A9E78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779500"/>
      <w:docPartObj>
        <w:docPartGallery w:val="Page Numbers (Bottom of Page)"/>
        <w:docPartUnique/>
      </w:docPartObj>
    </w:sdtPr>
    <w:sdtContent>
      <w:sdt>
        <w:sdtPr>
          <w:id w:val="-1669238322"/>
          <w:docPartObj>
            <w:docPartGallery w:val="Page Numbers (Top of Page)"/>
            <w:docPartUnique/>
          </w:docPartObj>
        </w:sdtPr>
        <w:sdtContent>
          <w:p w:rsidR="00AD6F64" w:rsidRDefault="00AD6F64" w14:paraId="2A2CF320" w14:textId="2592FAB7">
            <w:pPr>
              <w:pStyle w:val="Footer"/>
              <w:jc w:val="center"/>
            </w:pPr>
            <w:r w:rsidRPr="003A7ABF">
              <w:rPr>
                <w:rFonts w:ascii="Arial" w:hAnsi="Arial" w:cs="Arial"/>
              </w:rPr>
              <w:t xml:space="preserve">Page </w:t>
            </w:r>
            <w:r w:rsidRPr="003A7ABF">
              <w:rPr>
                <w:rFonts w:ascii="Arial" w:hAnsi="Arial" w:cs="Arial"/>
                <w:b/>
                <w:bCs/>
              </w:rPr>
              <w:fldChar w:fldCharType="begin"/>
            </w:r>
            <w:r w:rsidRPr="003A7ABF">
              <w:rPr>
                <w:rFonts w:ascii="Arial" w:hAnsi="Arial" w:cs="Arial"/>
                <w:b/>
                <w:bCs/>
              </w:rPr>
              <w:instrText xml:space="preserve"> PAGE </w:instrText>
            </w:r>
            <w:r w:rsidRPr="003A7ABF">
              <w:rPr>
                <w:rFonts w:ascii="Arial" w:hAnsi="Arial" w:cs="Arial"/>
                <w:b/>
                <w:bCs/>
              </w:rPr>
              <w:fldChar w:fldCharType="separate"/>
            </w:r>
            <w:r w:rsidR="00A54E8A">
              <w:rPr>
                <w:rFonts w:ascii="Arial" w:hAnsi="Arial" w:cs="Arial"/>
                <w:b/>
                <w:bCs/>
                <w:noProof/>
              </w:rPr>
              <w:t>4</w:t>
            </w:r>
            <w:r w:rsidRPr="003A7ABF">
              <w:rPr>
                <w:rFonts w:ascii="Arial" w:hAnsi="Arial" w:cs="Arial"/>
                <w:b/>
                <w:bCs/>
              </w:rPr>
              <w:fldChar w:fldCharType="end"/>
            </w:r>
            <w:r w:rsidRPr="003A7ABF">
              <w:rPr>
                <w:rFonts w:ascii="Arial" w:hAnsi="Arial" w:cs="Arial"/>
              </w:rPr>
              <w:t xml:space="preserve"> of </w:t>
            </w:r>
            <w:r w:rsidRPr="003A7ABF">
              <w:rPr>
                <w:rFonts w:ascii="Arial" w:hAnsi="Arial" w:cs="Arial"/>
                <w:b/>
                <w:bCs/>
              </w:rPr>
              <w:fldChar w:fldCharType="begin"/>
            </w:r>
            <w:r w:rsidRPr="003A7ABF">
              <w:rPr>
                <w:rFonts w:ascii="Arial" w:hAnsi="Arial" w:cs="Arial"/>
                <w:b/>
                <w:bCs/>
              </w:rPr>
              <w:instrText xml:space="preserve"> NUMPAGES  </w:instrText>
            </w:r>
            <w:r w:rsidRPr="003A7ABF">
              <w:rPr>
                <w:rFonts w:ascii="Arial" w:hAnsi="Arial" w:cs="Arial"/>
                <w:b/>
                <w:bCs/>
              </w:rPr>
              <w:fldChar w:fldCharType="separate"/>
            </w:r>
            <w:r w:rsidR="00A54E8A">
              <w:rPr>
                <w:rFonts w:ascii="Arial" w:hAnsi="Arial" w:cs="Arial"/>
                <w:b/>
                <w:bCs/>
                <w:noProof/>
              </w:rPr>
              <w:t>9</w:t>
            </w:r>
            <w:r w:rsidRPr="003A7ABF">
              <w:rPr>
                <w:rFonts w:ascii="Arial" w:hAnsi="Arial" w:cs="Arial"/>
                <w:b/>
                <w:bCs/>
              </w:rPr>
              <w:fldChar w:fldCharType="end"/>
            </w:r>
          </w:p>
        </w:sdtContent>
      </w:sdt>
    </w:sdtContent>
  </w:sdt>
  <w:p w:rsidR="00AD6F64" w:rsidRDefault="00AD6F64" w14:paraId="1977D94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7730" w:rsidP="004970C7" w:rsidRDefault="002E7730" w14:paraId="45A9E7CC" w14:textId="77777777">
      <w:r>
        <w:separator/>
      </w:r>
    </w:p>
  </w:footnote>
  <w:footnote w:type="continuationSeparator" w:id="0">
    <w:p w:rsidR="002E7730" w:rsidP="004970C7" w:rsidRDefault="002E7730" w14:paraId="6788316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6461C" w:rsidR="00AD6F64" w:rsidP="68BE0B6C" w:rsidRDefault="00AD6F64" w14:paraId="5F44849A" w14:textId="72610C6F">
    <w:pPr>
      <w:pStyle w:val="Header"/>
      <w:jc w:val="right"/>
      <w:rPr>
        <w:i w:val="1"/>
        <w:iCs w:val="1"/>
        <w:smallCaps w:val="1"/>
      </w:rPr>
    </w:pPr>
    <w:r w:rsidRPr="68BE0B6C" w:rsidR="68BE0B6C">
      <w:rPr>
        <w:i w:val="1"/>
        <w:iCs w:val="1"/>
        <w:smallCaps w:val="1"/>
      </w:rPr>
      <w:t>Fall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4">
    <w:nsid w:val="27d6a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1220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01f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789a56d"/>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beb5cc3"/>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6ee640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3089b0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8d456e4"/>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03b1b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f61164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4fe33b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dde4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5458c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10E383"/>
    <w:multiLevelType w:val="hybridMultilevel"/>
    <w:tmpl w:val="D80CE36A"/>
    <w:lvl w:ilvl="0" w:tplc="DBDAF08E">
      <w:start w:val="1"/>
      <w:numFmt w:val="decimal"/>
      <w:lvlText w:val="%1."/>
      <w:lvlJc w:val="left"/>
      <w:pPr>
        <w:ind w:left="720" w:hanging="360"/>
      </w:pPr>
    </w:lvl>
    <w:lvl w:ilvl="1" w:tplc="33244464">
      <w:start w:val="1"/>
      <w:numFmt w:val="lowerLetter"/>
      <w:lvlText w:val="%2."/>
      <w:lvlJc w:val="left"/>
      <w:pPr>
        <w:ind w:left="1440" w:hanging="360"/>
      </w:pPr>
    </w:lvl>
    <w:lvl w:ilvl="2" w:tplc="0478BCFC">
      <w:start w:val="1"/>
      <w:numFmt w:val="lowerRoman"/>
      <w:lvlText w:val="%3."/>
      <w:lvlJc w:val="right"/>
      <w:pPr>
        <w:ind w:left="2160" w:hanging="180"/>
      </w:pPr>
    </w:lvl>
    <w:lvl w:ilvl="3" w:tplc="8018B6D8">
      <w:start w:val="1"/>
      <w:numFmt w:val="decimal"/>
      <w:lvlText w:val="%4."/>
      <w:lvlJc w:val="left"/>
      <w:pPr>
        <w:ind w:left="2880" w:hanging="360"/>
      </w:pPr>
    </w:lvl>
    <w:lvl w:ilvl="4" w:tplc="04662E2E">
      <w:start w:val="1"/>
      <w:numFmt w:val="lowerLetter"/>
      <w:lvlText w:val="%5."/>
      <w:lvlJc w:val="left"/>
      <w:pPr>
        <w:ind w:left="3600" w:hanging="360"/>
      </w:pPr>
    </w:lvl>
    <w:lvl w:ilvl="5" w:tplc="1A78C528">
      <w:start w:val="1"/>
      <w:numFmt w:val="lowerRoman"/>
      <w:lvlText w:val="%6."/>
      <w:lvlJc w:val="right"/>
      <w:pPr>
        <w:ind w:left="4320" w:hanging="180"/>
      </w:pPr>
    </w:lvl>
    <w:lvl w:ilvl="6" w:tplc="4D1EF148">
      <w:start w:val="1"/>
      <w:numFmt w:val="decimal"/>
      <w:lvlText w:val="%7."/>
      <w:lvlJc w:val="left"/>
      <w:pPr>
        <w:ind w:left="5040" w:hanging="360"/>
      </w:pPr>
    </w:lvl>
    <w:lvl w:ilvl="7" w:tplc="EE2E103A">
      <w:start w:val="1"/>
      <w:numFmt w:val="lowerLetter"/>
      <w:lvlText w:val="%8."/>
      <w:lvlJc w:val="left"/>
      <w:pPr>
        <w:ind w:left="5760" w:hanging="360"/>
      </w:pPr>
    </w:lvl>
    <w:lvl w:ilvl="8" w:tplc="C48A6926">
      <w:start w:val="1"/>
      <w:numFmt w:val="lowerRoman"/>
      <w:lvlText w:val="%9."/>
      <w:lvlJc w:val="right"/>
      <w:pPr>
        <w:ind w:left="6480" w:hanging="180"/>
      </w:pPr>
    </w:lvl>
  </w:abstractNum>
  <w:abstractNum w:abstractNumId="1" w15:restartNumberingAfterBreak="0">
    <w:nsid w:val="1FF414C9"/>
    <w:multiLevelType w:val="hybridMultilevel"/>
    <w:tmpl w:val="14427D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07979F5"/>
    <w:multiLevelType w:val="hybridMultilevel"/>
    <w:tmpl w:val="FEA23B20"/>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DC51D6"/>
    <w:multiLevelType w:val="hybridMultilevel"/>
    <w:tmpl w:val="0930B0B0"/>
    <w:lvl w:ilvl="0" w:tplc="E81E68A0">
      <w:start w:val="1"/>
      <w:numFmt w:val="lowerLetter"/>
      <w:lvlText w:val="%1."/>
      <w:lvlJc w:val="left"/>
      <w:pPr>
        <w:ind w:left="720" w:hanging="360"/>
      </w:pPr>
    </w:lvl>
    <w:lvl w:ilvl="1" w:tplc="521A0E32">
      <w:start w:val="1"/>
      <w:numFmt w:val="lowerLetter"/>
      <w:lvlText w:val="%2."/>
      <w:lvlJc w:val="left"/>
      <w:pPr>
        <w:ind w:left="1440" w:hanging="360"/>
      </w:pPr>
    </w:lvl>
    <w:lvl w:ilvl="2" w:tplc="F828C784">
      <w:start w:val="1"/>
      <w:numFmt w:val="lowerRoman"/>
      <w:lvlText w:val="%3."/>
      <w:lvlJc w:val="right"/>
      <w:pPr>
        <w:ind w:left="2160" w:hanging="180"/>
      </w:pPr>
    </w:lvl>
    <w:lvl w:ilvl="3" w:tplc="8A6A8E0E">
      <w:start w:val="1"/>
      <w:numFmt w:val="decimal"/>
      <w:lvlText w:val="%4."/>
      <w:lvlJc w:val="left"/>
      <w:pPr>
        <w:ind w:left="2880" w:hanging="360"/>
      </w:pPr>
    </w:lvl>
    <w:lvl w:ilvl="4" w:tplc="366A0784">
      <w:start w:val="1"/>
      <w:numFmt w:val="lowerLetter"/>
      <w:lvlText w:val="%5."/>
      <w:lvlJc w:val="left"/>
      <w:pPr>
        <w:ind w:left="3600" w:hanging="360"/>
      </w:pPr>
    </w:lvl>
    <w:lvl w:ilvl="5" w:tplc="A566B878">
      <w:start w:val="1"/>
      <w:numFmt w:val="lowerRoman"/>
      <w:lvlText w:val="%6."/>
      <w:lvlJc w:val="right"/>
      <w:pPr>
        <w:ind w:left="4320" w:hanging="180"/>
      </w:pPr>
    </w:lvl>
    <w:lvl w:ilvl="6" w:tplc="8286E160">
      <w:start w:val="1"/>
      <w:numFmt w:val="decimal"/>
      <w:lvlText w:val="%7."/>
      <w:lvlJc w:val="left"/>
      <w:pPr>
        <w:ind w:left="5040" w:hanging="360"/>
      </w:pPr>
    </w:lvl>
    <w:lvl w:ilvl="7" w:tplc="CBD420EE">
      <w:start w:val="1"/>
      <w:numFmt w:val="lowerLetter"/>
      <w:lvlText w:val="%8."/>
      <w:lvlJc w:val="left"/>
      <w:pPr>
        <w:ind w:left="5760" w:hanging="360"/>
      </w:pPr>
    </w:lvl>
    <w:lvl w:ilvl="8" w:tplc="B344B0D6">
      <w:start w:val="1"/>
      <w:numFmt w:val="lowerRoman"/>
      <w:lvlText w:val="%9."/>
      <w:lvlJc w:val="right"/>
      <w:pPr>
        <w:ind w:left="6480" w:hanging="180"/>
      </w:pPr>
    </w:lvl>
  </w:abstractNum>
  <w:abstractNum w:abstractNumId="4" w15:restartNumberingAfterBreak="0">
    <w:nsid w:val="215A1F81"/>
    <w:multiLevelType w:val="hybridMultilevel"/>
    <w:tmpl w:val="15585702"/>
    <w:lvl w:ilvl="0" w:tplc="FF006E40">
      <w:start w:val="23"/>
      <w:numFmt w:val="bullet"/>
      <w:lvlText w:val="-"/>
      <w:lvlJc w:val="left"/>
      <w:pPr>
        <w:ind w:left="420" w:hanging="360"/>
      </w:pPr>
      <w:rPr>
        <w:rFonts w:hint="default" w:ascii="Arial" w:hAnsi="Arial" w:eastAsia="Times New Roman" w:cs="Arial"/>
      </w:rPr>
    </w:lvl>
    <w:lvl w:ilvl="1" w:tplc="04090003" w:tentative="1">
      <w:start w:val="1"/>
      <w:numFmt w:val="bullet"/>
      <w:lvlText w:val="o"/>
      <w:lvlJc w:val="left"/>
      <w:pPr>
        <w:ind w:left="1140" w:hanging="360"/>
      </w:pPr>
      <w:rPr>
        <w:rFonts w:hint="default" w:ascii="Courier New" w:hAnsi="Courier New" w:cs="Courier New"/>
      </w:rPr>
    </w:lvl>
    <w:lvl w:ilvl="2" w:tplc="04090005" w:tentative="1">
      <w:start w:val="1"/>
      <w:numFmt w:val="bullet"/>
      <w:lvlText w:val=""/>
      <w:lvlJc w:val="left"/>
      <w:pPr>
        <w:ind w:left="1860" w:hanging="360"/>
      </w:pPr>
      <w:rPr>
        <w:rFonts w:hint="default" w:ascii="Wingdings" w:hAnsi="Wingdings"/>
      </w:rPr>
    </w:lvl>
    <w:lvl w:ilvl="3" w:tplc="04090001" w:tentative="1">
      <w:start w:val="1"/>
      <w:numFmt w:val="bullet"/>
      <w:lvlText w:val=""/>
      <w:lvlJc w:val="left"/>
      <w:pPr>
        <w:ind w:left="2580" w:hanging="360"/>
      </w:pPr>
      <w:rPr>
        <w:rFonts w:hint="default" w:ascii="Symbol" w:hAnsi="Symbol"/>
      </w:rPr>
    </w:lvl>
    <w:lvl w:ilvl="4" w:tplc="04090003" w:tentative="1">
      <w:start w:val="1"/>
      <w:numFmt w:val="bullet"/>
      <w:lvlText w:val="o"/>
      <w:lvlJc w:val="left"/>
      <w:pPr>
        <w:ind w:left="3300" w:hanging="360"/>
      </w:pPr>
      <w:rPr>
        <w:rFonts w:hint="default" w:ascii="Courier New" w:hAnsi="Courier New" w:cs="Courier New"/>
      </w:rPr>
    </w:lvl>
    <w:lvl w:ilvl="5" w:tplc="04090005" w:tentative="1">
      <w:start w:val="1"/>
      <w:numFmt w:val="bullet"/>
      <w:lvlText w:val=""/>
      <w:lvlJc w:val="left"/>
      <w:pPr>
        <w:ind w:left="4020" w:hanging="360"/>
      </w:pPr>
      <w:rPr>
        <w:rFonts w:hint="default" w:ascii="Wingdings" w:hAnsi="Wingdings"/>
      </w:rPr>
    </w:lvl>
    <w:lvl w:ilvl="6" w:tplc="04090001" w:tentative="1">
      <w:start w:val="1"/>
      <w:numFmt w:val="bullet"/>
      <w:lvlText w:val=""/>
      <w:lvlJc w:val="left"/>
      <w:pPr>
        <w:ind w:left="4740" w:hanging="360"/>
      </w:pPr>
      <w:rPr>
        <w:rFonts w:hint="default" w:ascii="Symbol" w:hAnsi="Symbol"/>
      </w:rPr>
    </w:lvl>
    <w:lvl w:ilvl="7" w:tplc="04090003" w:tentative="1">
      <w:start w:val="1"/>
      <w:numFmt w:val="bullet"/>
      <w:lvlText w:val="o"/>
      <w:lvlJc w:val="left"/>
      <w:pPr>
        <w:ind w:left="5460" w:hanging="360"/>
      </w:pPr>
      <w:rPr>
        <w:rFonts w:hint="default" w:ascii="Courier New" w:hAnsi="Courier New" w:cs="Courier New"/>
      </w:rPr>
    </w:lvl>
    <w:lvl w:ilvl="8" w:tplc="04090005" w:tentative="1">
      <w:start w:val="1"/>
      <w:numFmt w:val="bullet"/>
      <w:lvlText w:val=""/>
      <w:lvlJc w:val="left"/>
      <w:pPr>
        <w:ind w:left="6180" w:hanging="360"/>
      </w:pPr>
      <w:rPr>
        <w:rFonts w:hint="default" w:ascii="Wingdings" w:hAnsi="Wingdings"/>
      </w:rPr>
    </w:lvl>
  </w:abstractNum>
  <w:abstractNum w:abstractNumId="5" w15:restartNumberingAfterBreak="0">
    <w:nsid w:val="25381632"/>
    <w:multiLevelType w:val="hybridMultilevel"/>
    <w:tmpl w:val="73DC52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7A77131"/>
    <w:multiLevelType w:val="hybridMultilevel"/>
    <w:tmpl w:val="1C9C0EC0"/>
    <w:lvl w:ilvl="0" w:tplc="20DC1C10">
      <w:start w:val="23"/>
      <w:numFmt w:val="bullet"/>
      <w:lvlText w:val="-"/>
      <w:lvlJc w:val="left"/>
      <w:pPr>
        <w:ind w:left="420" w:hanging="360"/>
      </w:pPr>
      <w:rPr>
        <w:rFonts w:hint="default" w:ascii="Arial" w:hAnsi="Arial" w:eastAsia="Times New Roman" w:cs="Arial"/>
      </w:rPr>
    </w:lvl>
    <w:lvl w:ilvl="1" w:tplc="04090003" w:tentative="1">
      <w:start w:val="1"/>
      <w:numFmt w:val="bullet"/>
      <w:lvlText w:val="o"/>
      <w:lvlJc w:val="left"/>
      <w:pPr>
        <w:ind w:left="1140" w:hanging="360"/>
      </w:pPr>
      <w:rPr>
        <w:rFonts w:hint="default" w:ascii="Courier New" w:hAnsi="Courier New" w:cs="Courier New"/>
      </w:rPr>
    </w:lvl>
    <w:lvl w:ilvl="2" w:tplc="04090005" w:tentative="1">
      <w:start w:val="1"/>
      <w:numFmt w:val="bullet"/>
      <w:lvlText w:val=""/>
      <w:lvlJc w:val="left"/>
      <w:pPr>
        <w:ind w:left="1860" w:hanging="360"/>
      </w:pPr>
      <w:rPr>
        <w:rFonts w:hint="default" w:ascii="Wingdings" w:hAnsi="Wingdings"/>
      </w:rPr>
    </w:lvl>
    <w:lvl w:ilvl="3" w:tplc="04090001" w:tentative="1">
      <w:start w:val="1"/>
      <w:numFmt w:val="bullet"/>
      <w:lvlText w:val=""/>
      <w:lvlJc w:val="left"/>
      <w:pPr>
        <w:ind w:left="2580" w:hanging="360"/>
      </w:pPr>
      <w:rPr>
        <w:rFonts w:hint="default" w:ascii="Symbol" w:hAnsi="Symbol"/>
      </w:rPr>
    </w:lvl>
    <w:lvl w:ilvl="4" w:tplc="04090003" w:tentative="1">
      <w:start w:val="1"/>
      <w:numFmt w:val="bullet"/>
      <w:lvlText w:val="o"/>
      <w:lvlJc w:val="left"/>
      <w:pPr>
        <w:ind w:left="3300" w:hanging="360"/>
      </w:pPr>
      <w:rPr>
        <w:rFonts w:hint="default" w:ascii="Courier New" w:hAnsi="Courier New" w:cs="Courier New"/>
      </w:rPr>
    </w:lvl>
    <w:lvl w:ilvl="5" w:tplc="04090005" w:tentative="1">
      <w:start w:val="1"/>
      <w:numFmt w:val="bullet"/>
      <w:lvlText w:val=""/>
      <w:lvlJc w:val="left"/>
      <w:pPr>
        <w:ind w:left="4020" w:hanging="360"/>
      </w:pPr>
      <w:rPr>
        <w:rFonts w:hint="default" w:ascii="Wingdings" w:hAnsi="Wingdings"/>
      </w:rPr>
    </w:lvl>
    <w:lvl w:ilvl="6" w:tplc="04090001" w:tentative="1">
      <w:start w:val="1"/>
      <w:numFmt w:val="bullet"/>
      <w:lvlText w:val=""/>
      <w:lvlJc w:val="left"/>
      <w:pPr>
        <w:ind w:left="4740" w:hanging="360"/>
      </w:pPr>
      <w:rPr>
        <w:rFonts w:hint="default" w:ascii="Symbol" w:hAnsi="Symbol"/>
      </w:rPr>
    </w:lvl>
    <w:lvl w:ilvl="7" w:tplc="04090003" w:tentative="1">
      <w:start w:val="1"/>
      <w:numFmt w:val="bullet"/>
      <w:lvlText w:val="o"/>
      <w:lvlJc w:val="left"/>
      <w:pPr>
        <w:ind w:left="5460" w:hanging="360"/>
      </w:pPr>
      <w:rPr>
        <w:rFonts w:hint="default" w:ascii="Courier New" w:hAnsi="Courier New" w:cs="Courier New"/>
      </w:rPr>
    </w:lvl>
    <w:lvl w:ilvl="8" w:tplc="04090005" w:tentative="1">
      <w:start w:val="1"/>
      <w:numFmt w:val="bullet"/>
      <w:lvlText w:val=""/>
      <w:lvlJc w:val="left"/>
      <w:pPr>
        <w:ind w:left="6180" w:hanging="360"/>
      </w:pPr>
      <w:rPr>
        <w:rFonts w:hint="default" w:ascii="Wingdings" w:hAnsi="Wingdings"/>
      </w:rPr>
    </w:lvl>
  </w:abstractNum>
  <w:abstractNum w:abstractNumId="7" w15:restartNumberingAfterBreak="0">
    <w:nsid w:val="30377CDC"/>
    <w:multiLevelType w:val="hybridMultilevel"/>
    <w:tmpl w:val="D43A2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4F02F0"/>
    <w:multiLevelType w:val="hybridMultilevel"/>
    <w:tmpl w:val="45287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2962C3"/>
    <w:multiLevelType w:val="hybridMultilevel"/>
    <w:tmpl w:val="F6AEFD1E"/>
    <w:lvl w:ilvl="0" w:tplc="F08A9C68">
      <w:start w:val="1"/>
      <w:numFmt w:val="bullet"/>
      <w:lvlText w:val=""/>
      <w:lvlJc w:val="left"/>
      <w:pPr>
        <w:ind w:left="720" w:hanging="360"/>
      </w:pPr>
      <w:rPr>
        <w:rFonts w:hint="default" w:ascii="Symbol" w:hAnsi="Symbol"/>
      </w:rPr>
    </w:lvl>
    <w:lvl w:ilvl="1" w:tplc="BDA4BB36">
      <w:start w:val="1"/>
      <w:numFmt w:val="bullet"/>
      <w:lvlText w:val="o"/>
      <w:lvlJc w:val="left"/>
      <w:pPr>
        <w:ind w:left="1440" w:hanging="360"/>
      </w:pPr>
      <w:rPr>
        <w:rFonts w:hint="default" w:ascii="Courier New" w:hAnsi="Courier New"/>
      </w:rPr>
    </w:lvl>
    <w:lvl w:ilvl="2" w:tplc="8EBAE564">
      <w:start w:val="1"/>
      <w:numFmt w:val="bullet"/>
      <w:lvlText w:val=""/>
      <w:lvlJc w:val="left"/>
      <w:pPr>
        <w:ind w:left="2160" w:hanging="360"/>
      </w:pPr>
      <w:rPr>
        <w:rFonts w:hint="default" w:ascii="Wingdings" w:hAnsi="Wingdings"/>
      </w:rPr>
    </w:lvl>
    <w:lvl w:ilvl="3" w:tplc="ECDC6FBA">
      <w:start w:val="1"/>
      <w:numFmt w:val="bullet"/>
      <w:lvlText w:val=""/>
      <w:lvlJc w:val="left"/>
      <w:pPr>
        <w:ind w:left="2880" w:hanging="360"/>
      </w:pPr>
      <w:rPr>
        <w:rFonts w:hint="default" w:ascii="Symbol" w:hAnsi="Symbol"/>
      </w:rPr>
    </w:lvl>
    <w:lvl w:ilvl="4" w:tplc="985EEC4C">
      <w:start w:val="1"/>
      <w:numFmt w:val="bullet"/>
      <w:lvlText w:val="o"/>
      <w:lvlJc w:val="left"/>
      <w:pPr>
        <w:ind w:left="3600" w:hanging="360"/>
      </w:pPr>
      <w:rPr>
        <w:rFonts w:hint="default" w:ascii="Courier New" w:hAnsi="Courier New"/>
      </w:rPr>
    </w:lvl>
    <w:lvl w:ilvl="5" w:tplc="A7DA05D8">
      <w:start w:val="1"/>
      <w:numFmt w:val="bullet"/>
      <w:lvlText w:val=""/>
      <w:lvlJc w:val="left"/>
      <w:pPr>
        <w:ind w:left="4320" w:hanging="360"/>
      </w:pPr>
      <w:rPr>
        <w:rFonts w:hint="default" w:ascii="Wingdings" w:hAnsi="Wingdings"/>
      </w:rPr>
    </w:lvl>
    <w:lvl w:ilvl="6" w:tplc="8D0203FC">
      <w:start w:val="1"/>
      <w:numFmt w:val="bullet"/>
      <w:lvlText w:val=""/>
      <w:lvlJc w:val="left"/>
      <w:pPr>
        <w:ind w:left="5040" w:hanging="360"/>
      </w:pPr>
      <w:rPr>
        <w:rFonts w:hint="default" w:ascii="Symbol" w:hAnsi="Symbol"/>
      </w:rPr>
    </w:lvl>
    <w:lvl w:ilvl="7" w:tplc="13BEB03C">
      <w:start w:val="1"/>
      <w:numFmt w:val="bullet"/>
      <w:lvlText w:val="o"/>
      <w:lvlJc w:val="left"/>
      <w:pPr>
        <w:ind w:left="5760" w:hanging="360"/>
      </w:pPr>
      <w:rPr>
        <w:rFonts w:hint="default" w:ascii="Courier New" w:hAnsi="Courier New"/>
      </w:rPr>
    </w:lvl>
    <w:lvl w:ilvl="8" w:tplc="5FD613F4">
      <w:start w:val="1"/>
      <w:numFmt w:val="bullet"/>
      <w:lvlText w:val=""/>
      <w:lvlJc w:val="left"/>
      <w:pPr>
        <w:ind w:left="6480" w:hanging="360"/>
      </w:pPr>
      <w:rPr>
        <w:rFonts w:hint="default" w:ascii="Wingdings" w:hAnsi="Wingdings"/>
      </w:rPr>
    </w:lvl>
  </w:abstractNum>
  <w:abstractNum w:abstractNumId="10" w15:restartNumberingAfterBreak="0">
    <w:nsid w:val="66B5778B"/>
    <w:multiLevelType w:val="hybridMultilevel"/>
    <w:tmpl w:val="32601DC4"/>
    <w:lvl w:ilvl="0" w:tplc="FFF27C62">
      <w:start w:val="11"/>
      <w:numFmt w:val="bullet"/>
      <w:lvlText w:val="-"/>
      <w:lvlJc w:val="left"/>
      <w:pPr>
        <w:ind w:left="420" w:hanging="360"/>
      </w:pPr>
      <w:rPr>
        <w:rFonts w:hint="default" w:ascii="Arial" w:hAnsi="Arial" w:eastAsia="Times New Roman" w:cs="Arial"/>
      </w:rPr>
    </w:lvl>
    <w:lvl w:ilvl="1" w:tplc="04090003" w:tentative="1">
      <w:start w:val="1"/>
      <w:numFmt w:val="bullet"/>
      <w:lvlText w:val="o"/>
      <w:lvlJc w:val="left"/>
      <w:pPr>
        <w:ind w:left="1140" w:hanging="360"/>
      </w:pPr>
      <w:rPr>
        <w:rFonts w:hint="default" w:ascii="Courier New" w:hAnsi="Courier New" w:cs="Courier New"/>
      </w:rPr>
    </w:lvl>
    <w:lvl w:ilvl="2" w:tplc="04090005" w:tentative="1">
      <w:start w:val="1"/>
      <w:numFmt w:val="bullet"/>
      <w:lvlText w:val=""/>
      <w:lvlJc w:val="left"/>
      <w:pPr>
        <w:ind w:left="1860" w:hanging="360"/>
      </w:pPr>
      <w:rPr>
        <w:rFonts w:hint="default" w:ascii="Wingdings" w:hAnsi="Wingdings"/>
      </w:rPr>
    </w:lvl>
    <w:lvl w:ilvl="3" w:tplc="04090001" w:tentative="1">
      <w:start w:val="1"/>
      <w:numFmt w:val="bullet"/>
      <w:lvlText w:val=""/>
      <w:lvlJc w:val="left"/>
      <w:pPr>
        <w:ind w:left="2580" w:hanging="360"/>
      </w:pPr>
      <w:rPr>
        <w:rFonts w:hint="default" w:ascii="Symbol" w:hAnsi="Symbol"/>
      </w:rPr>
    </w:lvl>
    <w:lvl w:ilvl="4" w:tplc="04090003" w:tentative="1">
      <w:start w:val="1"/>
      <w:numFmt w:val="bullet"/>
      <w:lvlText w:val="o"/>
      <w:lvlJc w:val="left"/>
      <w:pPr>
        <w:ind w:left="3300" w:hanging="360"/>
      </w:pPr>
      <w:rPr>
        <w:rFonts w:hint="default" w:ascii="Courier New" w:hAnsi="Courier New" w:cs="Courier New"/>
      </w:rPr>
    </w:lvl>
    <w:lvl w:ilvl="5" w:tplc="04090005" w:tentative="1">
      <w:start w:val="1"/>
      <w:numFmt w:val="bullet"/>
      <w:lvlText w:val=""/>
      <w:lvlJc w:val="left"/>
      <w:pPr>
        <w:ind w:left="4020" w:hanging="360"/>
      </w:pPr>
      <w:rPr>
        <w:rFonts w:hint="default" w:ascii="Wingdings" w:hAnsi="Wingdings"/>
      </w:rPr>
    </w:lvl>
    <w:lvl w:ilvl="6" w:tplc="04090001" w:tentative="1">
      <w:start w:val="1"/>
      <w:numFmt w:val="bullet"/>
      <w:lvlText w:val=""/>
      <w:lvlJc w:val="left"/>
      <w:pPr>
        <w:ind w:left="4740" w:hanging="360"/>
      </w:pPr>
      <w:rPr>
        <w:rFonts w:hint="default" w:ascii="Symbol" w:hAnsi="Symbol"/>
      </w:rPr>
    </w:lvl>
    <w:lvl w:ilvl="7" w:tplc="04090003" w:tentative="1">
      <w:start w:val="1"/>
      <w:numFmt w:val="bullet"/>
      <w:lvlText w:val="o"/>
      <w:lvlJc w:val="left"/>
      <w:pPr>
        <w:ind w:left="5460" w:hanging="360"/>
      </w:pPr>
      <w:rPr>
        <w:rFonts w:hint="default" w:ascii="Courier New" w:hAnsi="Courier New" w:cs="Courier New"/>
      </w:rPr>
    </w:lvl>
    <w:lvl w:ilvl="8" w:tplc="04090005" w:tentative="1">
      <w:start w:val="1"/>
      <w:numFmt w:val="bullet"/>
      <w:lvlText w:val=""/>
      <w:lvlJc w:val="left"/>
      <w:pPr>
        <w:ind w:left="6180" w:hanging="360"/>
      </w:pPr>
      <w:rPr>
        <w:rFonts w:hint="default" w:ascii="Wingdings" w:hAnsi="Wingdings"/>
      </w:rPr>
    </w:lvl>
  </w:abstractNum>
  <w:abstractNum w:abstractNumId="11" w15:restartNumberingAfterBreak="0">
    <w:nsid w:val="728E0BF1"/>
    <w:multiLevelType w:val="hybridMultilevel"/>
    <w:tmpl w:val="8DDE1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278151296">
    <w:abstractNumId w:val="9"/>
  </w:num>
  <w:num w:numId="2" w16cid:durableId="1764910032">
    <w:abstractNumId w:val="0"/>
  </w:num>
  <w:num w:numId="3" w16cid:durableId="2054115120">
    <w:abstractNumId w:val="3"/>
  </w:num>
  <w:num w:numId="4" w16cid:durableId="93984661">
    <w:abstractNumId w:val="7"/>
  </w:num>
  <w:num w:numId="5" w16cid:durableId="1862163050">
    <w:abstractNumId w:val="5"/>
  </w:num>
  <w:num w:numId="6" w16cid:durableId="124080597">
    <w:abstractNumId w:val="8"/>
  </w:num>
  <w:num w:numId="7" w16cid:durableId="260115520">
    <w:abstractNumId w:val="11"/>
  </w:num>
  <w:num w:numId="8" w16cid:durableId="882719789">
    <w:abstractNumId w:val="4"/>
  </w:num>
  <w:num w:numId="9" w16cid:durableId="206576082">
    <w:abstractNumId w:val="6"/>
  </w:num>
  <w:num w:numId="10" w16cid:durableId="235088670">
    <w:abstractNumId w:val="10"/>
  </w:num>
  <w:num w:numId="11" w16cid:durableId="1102460302">
    <w:abstractNumId w:val="1"/>
  </w:num>
  <w:num w:numId="12" w16cid:durableId="78335413">
    <w:abstractNumId w:val="2"/>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val="false"/>
  <w:defaultTabStop w:val="720"/>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EIjNzQ3NDSwtTE0tDUyUdpeDU4uLM/DyQAkPLWgDnL7kdLQAAAA=="/>
  </w:docVars>
  <w:rsids>
    <w:rsidRoot w:val="004B53A4"/>
    <w:rsid w:val="00001A19"/>
    <w:rsid w:val="000036CB"/>
    <w:rsid w:val="0001091F"/>
    <w:rsid w:val="00013AC1"/>
    <w:rsid w:val="00033FA5"/>
    <w:rsid w:val="00040D4F"/>
    <w:rsid w:val="00045751"/>
    <w:rsid w:val="00055B72"/>
    <w:rsid w:val="0005759E"/>
    <w:rsid w:val="00071903"/>
    <w:rsid w:val="00075E2C"/>
    <w:rsid w:val="00077CA2"/>
    <w:rsid w:val="00083A3B"/>
    <w:rsid w:val="000911BB"/>
    <w:rsid w:val="00095BA6"/>
    <w:rsid w:val="000A1D4A"/>
    <w:rsid w:val="000A43F3"/>
    <w:rsid w:val="000B1E48"/>
    <w:rsid w:val="000E1554"/>
    <w:rsid w:val="000E33BE"/>
    <w:rsid w:val="000F462B"/>
    <w:rsid w:val="00107C23"/>
    <w:rsid w:val="0012479B"/>
    <w:rsid w:val="00141797"/>
    <w:rsid w:val="00144AA2"/>
    <w:rsid w:val="00164BB1"/>
    <w:rsid w:val="001652FD"/>
    <w:rsid w:val="0016617E"/>
    <w:rsid w:val="001737AD"/>
    <w:rsid w:val="001842EE"/>
    <w:rsid w:val="001867B0"/>
    <w:rsid w:val="00192BEE"/>
    <w:rsid w:val="001957BE"/>
    <w:rsid w:val="001A01CF"/>
    <w:rsid w:val="001A4472"/>
    <w:rsid w:val="001A5257"/>
    <w:rsid w:val="001B4595"/>
    <w:rsid w:val="001C1855"/>
    <w:rsid w:val="001C7EBF"/>
    <w:rsid w:val="001D1EFE"/>
    <w:rsid w:val="001D6DE9"/>
    <w:rsid w:val="001E3216"/>
    <w:rsid w:val="001F39DB"/>
    <w:rsid w:val="00205BE9"/>
    <w:rsid w:val="00206ABC"/>
    <w:rsid w:val="0021061D"/>
    <w:rsid w:val="00212C92"/>
    <w:rsid w:val="0021572C"/>
    <w:rsid w:val="00224466"/>
    <w:rsid w:val="00225989"/>
    <w:rsid w:val="002300DC"/>
    <w:rsid w:val="002322D2"/>
    <w:rsid w:val="0023231C"/>
    <w:rsid w:val="00241673"/>
    <w:rsid w:val="00242234"/>
    <w:rsid w:val="002500C7"/>
    <w:rsid w:val="002823C1"/>
    <w:rsid w:val="002828CE"/>
    <w:rsid w:val="00286FEC"/>
    <w:rsid w:val="002A5E6F"/>
    <w:rsid w:val="002B41B0"/>
    <w:rsid w:val="002B6742"/>
    <w:rsid w:val="002C1BB0"/>
    <w:rsid w:val="002C6669"/>
    <w:rsid w:val="002C7D23"/>
    <w:rsid w:val="002C7D65"/>
    <w:rsid w:val="002D0B28"/>
    <w:rsid w:val="002D518D"/>
    <w:rsid w:val="002D522C"/>
    <w:rsid w:val="002D703E"/>
    <w:rsid w:val="002E540B"/>
    <w:rsid w:val="002E7730"/>
    <w:rsid w:val="002F0AC9"/>
    <w:rsid w:val="002F2135"/>
    <w:rsid w:val="00301DF1"/>
    <w:rsid w:val="003103CD"/>
    <w:rsid w:val="003105BA"/>
    <w:rsid w:val="003221B2"/>
    <w:rsid w:val="003230EC"/>
    <w:rsid w:val="0032417B"/>
    <w:rsid w:val="003241B3"/>
    <w:rsid w:val="0034232D"/>
    <w:rsid w:val="00351157"/>
    <w:rsid w:val="00362CA5"/>
    <w:rsid w:val="00365D8C"/>
    <w:rsid w:val="003731AB"/>
    <w:rsid w:val="00373DD1"/>
    <w:rsid w:val="003751F1"/>
    <w:rsid w:val="00375266"/>
    <w:rsid w:val="00385C88"/>
    <w:rsid w:val="0039226E"/>
    <w:rsid w:val="003A06B1"/>
    <w:rsid w:val="003A1108"/>
    <w:rsid w:val="003A7015"/>
    <w:rsid w:val="003A7ABF"/>
    <w:rsid w:val="003B32F9"/>
    <w:rsid w:val="003B4389"/>
    <w:rsid w:val="003B50C3"/>
    <w:rsid w:val="003B781A"/>
    <w:rsid w:val="003C27EE"/>
    <w:rsid w:val="003C3427"/>
    <w:rsid w:val="003D1070"/>
    <w:rsid w:val="003D265B"/>
    <w:rsid w:val="003D368E"/>
    <w:rsid w:val="003D46F0"/>
    <w:rsid w:val="003E4BF4"/>
    <w:rsid w:val="003E4EFE"/>
    <w:rsid w:val="003F3F54"/>
    <w:rsid w:val="003F476E"/>
    <w:rsid w:val="003F56C9"/>
    <w:rsid w:val="0040290E"/>
    <w:rsid w:val="004040E4"/>
    <w:rsid w:val="00407367"/>
    <w:rsid w:val="004102AE"/>
    <w:rsid w:val="00410ECD"/>
    <w:rsid w:val="004137E9"/>
    <w:rsid w:val="00417BB1"/>
    <w:rsid w:val="0042132D"/>
    <w:rsid w:val="00426DAE"/>
    <w:rsid w:val="00431BA8"/>
    <w:rsid w:val="004346FA"/>
    <w:rsid w:val="004351BE"/>
    <w:rsid w:val="004457D7"/>
    <w:rsid w:val="00445F10"/>
    <w:rsid w:val="00452F79"/>
    <w:rsid w:val="00457D2B"/>
    <w:rsid w:val="00464E81"/>
    <w:rsid w:val="004706ED"/>
    <w:rsid w:val="0047100C"/>
    <w:rsid w:val="00471011"/>
    <w:rsid w:val="00471DDB"/>
    <w:rsid w:val="004843F3"/>
    <w:rsid w:val="004926FA"/>
    <w:rsid w:val="004969FA"/>
    <w:rsid w:val="004970C7"/>
    <w:rsid w:val="004979A1"/>
    <w:rsid w:val="004A10F2"/>
    <w:rsid w:val="004A12BB"/>
    <w:rsid w:val="004A6CD6"/>
    <w:rsid w:val="004B53A4"/>
    <w:rsid w:val="004B5AFC"/>
    <w:rsid w:val="004C2A14"/>
    <w:rsid w:val="004C6409"/>
    <w:rsid w:val="004D2B1E"/>
    <w:rsid w:val="004E6A5D"/>
    <w:rsid w:val="00516D3E"/>
    <w:rsid w:val="00516D43"/>
    <w:rsid w:val="0052078A"/>
    <w:rsid w:val="00520BED"/>
    <w:rsid w:val="00521D12"/>
    <w:rsid w:val="00522483"/>
    <w:rsid w:val="005237B6"/>
    <w:rsid w:val="00525EB0"/>
    <w:rsid w:val="00534B6D"/>
    <w:rsid w:val="005375D9"/>
    <w:rsid w:val="005448C4"/>
    <w:rsid w:val="0054783C"/>
    <w:rsid w:val="00552260"/>
    <w:rsid w:val="005528BD"/>
    <w:rsid w:val="005531F3"/>
    <w:rsid w:val="00556F81"/>
    <w:rsid w:val="0055795D"/>
    <w:rsid w:val="00560639"/>
    <w:rsid w:val="00561389"/>
    <w:rsid w:val="00562680"/>
    <w:rsid w:val="00576ECE"/>
    <w:rsid w:val="005778C8"/>
    <w:rsid w:val="005A029F"/>
    <w:rsid w:val="005A070F"/>
    <w:rsid w:val="005A56C1"/>
    <w:rsid w:val="005B7591"/>
    <w:rsid w:val="005D6667"/>
    <w:rsid w:val="005D6B45"/>
    <w:rsid w:val="005E1C4B"/>
    <w:rsid w:val="005E21C5"/>
    <w:rsid w:val="005F3158"/>
    <w:rsid w:val="005F3B0F"/>
    <w:rsid w:val="005F5A6E"/>
    <w:rsid w:val="00600716"/>
    <w:rsid w:val="00613E2C"/>
    <w:rsid w:val="00616E20"/>
    <w:rsid w:val="00621A10"/>
    <w:rsid w:val="006254A9"/>
    <w:rsid w:val="00631448"/>
    <w:rsid w:val="00633869"/>
    <w:rsid w:val="0064100E"/>
    <w:rsid w:val="00653F8B"/>
    <w:rsid w:val="00662009"/>
    <w:rsid w:val="006751A6"/>
    <w:rsid w:val="00680A29"/>
    <w:rsid w:val="00684C0B"/>
    <w:rsid w:val="0068630A"/>
    <w:rsid w:val="00686C55"/>
    <w:rsid w:val="006905F1"/>
    <w:rsid w:val="00690DB3"/>
    <w:rsid w:val="00691D12"/>
    <w:rsid w:val="00695893"/>
    <w:rsid w:val="006A23D8"/>
    <w:rsid w:val="006A622A"/>
    <w:rsid w:val="006A74B5"/>
    <w:rsid w:val="006B0F75"/>
    <w:rsid w:val="006B29F0"/>
    <w:rsid w:val="006D39EF"/>
    <w:rsid w:val="006D6E3C"/>
    <w:rsid w:val="006F2A1A"/>
    <w:rsid w:val="00710534"/>
    <w:rsid w:val="0071150C"/>
    <w:rsid w:val="0073109B"/>
    <w:rsid w:val="007321A6"/>
    <w:rsid w:val="00737294"/>
    <w:rsid w:val="007407A2"/>
    <w:rsid w:val="0074099F"/>
    <w:rsid w:val="007417D9"/>
    <w:rsid w:val="00757367"/>
    <w:rsid w:val="0076433D"/>
    <w:rsid w:val="00767A07"/>
    <w:rsid w:val="0077520F"/>
    <w:rsid w:val="00780E76"/>
    <w:rsid w:val="007836F0"/>
    <w:rsid w:val="0078371A"/>
    <w:rsid w:val="00784C00"/>
    <w:rsid w:val="00785B2D"/>
    <w:rsid w:val="007875BA"/>
    <w:rsid w:val="00796476"/>
    <w:rsid w:val="007B1816"/>
    <w:rsid w:val="007B1A80"/>
    <w:rsid w:val="007B38FF"/>
    <w:rsid w:val="007C2688"/>
    <w:rsid w:val="007D0285"/>
    <w:rsid w:val="007E5AEC"/>
    <w:rsid w:val="007F189D"/>
    <w:rsid w:val="007F311C"/>
    <w:rsid w:val="007F681E"/>
    <w:rsid w:val="007F6FBB"/>
    <w:rsid w:val="007F76A9"/>
    <w:rsid w:val="0080127E"/>
    <w:rsid w:val="0080550B"/>
    <w:rsid w:val="00810B5A"/>
    <w:rsid w:val="00812660"/>
    <w:rsid w:val="0082312D"/>
    <w:rsid w:val="00827285"/>
    <w:rsid w:val="00833548"/>
    <w:rsid w:val="00834B22"/>
    <w:rsid w:val="00834C99"/>
    <w:rsid w:val="00836B86"/>
    <w:rsid w:val="00847F01"/>
    <w:rsid w:val="00863E61"/>
    <w:rsid w:val="00867807"/>
    <w:rsid w:val="00867A48"/>
    <w:rsid w:val="00877771"/>
    <w:rsid w:val="00881187"/>
    <w:rsid w:val="00882133"/>
    <w:rsid w:val="00890D5E"/>
    <w:rsid w:val="008B5E15"/>
    <w:rsid w:val="008B6959"/>
    <w:rsid w:val="008B7D8E"/>
    <w:rsid w:val="008D1A75"/>
    <w:rsid w:val="008D525D"/>
    <w:rsid w:val="008D7960"/>
    <w:rsid w:val="008E4E1B"/>
    <w:rsid w:val="008F4BAD"/>
    <w:rsid w:val="008F6770"/>
    <w:rsid w:val="008F6D75"/>
    <w:rsid w:val="0090075C"/>
    <w:rsid w:val="00906539"/>
    <w:rsid w:val="00913FD6"/>
    <w:rsid w:val="00915445"/>
    <w:rsid w:val="00916140"/>
    <w:rsid w:val="0091629E"/>
    <w:rsid w:val="00916E0D"/>
    <w:rsid w:val="00920E03"/>
    <w:rsid w:val="00924103"/>
    <w:rsid w:val="00934BCF"/>
    <w:rsid w:val="00935516"/>
    <w:rsid w:val="00952DBF"/>
    <w:rsid w:val="009568ED"/>
    <w:rsid w:val="00967C04"/>
    <w:rsid w:val="00975DDA"/>
    <w:rsid w:val="009768C6"/>
    <w:rsid w:val="00990CDA"/>
    <w:rsid w:val="00991CB9"/>
    <w:rsid w:val="00993BD1"/>
    <w:rsid w:val="009966B5"/>
    <w:rsid w:val="009A3FCC"/>
    <w:rsid w:val="009B17C0"/>
    <w:rsid w:val="009B51B8"/>
    <w:rsid w:val="009B7490"/>
    <w:rsid w:val="009B7F1E"/>
    <w:rsid w:val="009C3F72"/>
    <w:rsid w:val="009C7ECB"/>
    <w:rsid w:val="009D09BD"/>
    <w:rsid w:val="009E24E5"/>
    <w:rsid w:val="009E600A"/>
    <w:rsid w:val="009E7DA9"/>
    <w:rsid w:val="009F4E27"/>
    <w:rsid w:val="00A004A1"/>
    <w:rsid w:val="00A00953"/>
    <w:rsid w:val="00A05A9F"/>
    <w:rsid w:val="00A05D96"/>
    <w:rsid w:val="00A146F2"/>
    <w:rsid w:val="00A17E36"/>
    <w:rsid w:val="00A20BDD"/>
    <w:rsid w:val="00A41E94"/>
    <w:rsid w:val="00A54E8A"/>
    <w:rsid w:val="00A67E7F"/>
    <w:rsid w:val="00A75B37"/>
    <w:rsid w:val="00A76A6F"/>
    <w:rsid w:val="00A81472"/>
    <w:rsid w:val="00A9101A"/>
    <w:rsid w:val="00A91E0F"/>
    <w:rsid w:val="00AA28CF"/>
    <w:rsid w:val="00AA7A62"/>
    <w:rsid w:val="00AB38B6"/>
    <w:rsid w:val="00AB4183"/>
    <w:rsid w:val="00AB7942"/>
    <w:rsid w:val="00AC47CE"/>
    <w:rsid w:val="00AC4BF9"/>
    <w:rsid w:val="00AD4AF8"/>
    <w:rsid w:val="00AD5F8A"/>
    <w:rsid w:val="00AD6F64"/>
    <w:rsid w:val="00AD6FD4"/>
    <w:rsid w:val="00AE22C3"/>
    <w:rsid w:val="00AE422A"/>
    <w:rsid w:val="00AE4608"/>
    <w:rsid w:val="00AE7112"/>
    <w:rsid w:val="00AF30F9"/>
    <w:rsid w:val="00AF626C"/>
    <w:rsid w:val="00AF78D6"/>
    <w:rsid w:val="00B0212B"/>
    <w:rsid w:val="00B03173"/>
    <w:rsid w:val="00B03D10"/>
    <w:rsid w:val="00B17648"/>
    <w:rsid w:val="00B20A56"/>
    <w:rsid w:val="00B21C4B"/>
    <w:rsid w:val="00B2478B"/>
    <w:rsid w:val="00B25E02"/>
    <w:rsid w:val="00B31C73"/>
    <w:rsid w:val="00B31E03"/>
    <w:rsid w:val="00B341C9"/>
    <w:rsid w:val="00B34E09"/>
    <w:rsid w:val="00B375F9"/>
    <w:rsid w:val="00B4479B"/>
    <w:rsid w:val="00B53407"/>
    <w:rsid w:val="00B53F8A"/>
    <w:rsid w:val="00B575E4"/>
    <w:rsid w:val="00B658DF"/>
    <w:rsid w:val="00B71DEF"/>
    <w:rsid w:val="00B73AA3"/>
    <w:rsid w:val="00B7651C"/>
    <w:rsid w:val="00B85AA5"/>
    <w:rsid w:val="00BB2BA7"/>
    <w:rsid w:val="00BC44D9"/>
    <w:rsid w:val="00BD1CB3"/>
    <w:rsid w:val="00BD5F6F"/>
    <w:rsid w:val="00BD6B9C"/>
    <w:rsid w:val="00BE417F"/>
    <w:rsid w:val="00BF5EC8"/>
    <w:rsid w:val="00C03698"/>
    <w:rsid w:val="00C219C2"/>
    <w:rsid w:val="00C2720C"/>
    <w:rsid w:val="00C27E69"/>
    <w:rsid w:val="00C40D03"/>
    <w:rsid w:val="00C47ABE"/>
    <w:rsid w:val="00C515B6"/>
    <w:rsid w:val="00C518E4"/>
    <w:rsid w:val="00C52A72"/>
    <w:rsid w:val="00C57733"/>
    <w:rsid w:val="00C608AB"/>
    <w:rsid w:val="00C644EE"/>
    <w:rsid w:val="00C64DFF"/>
    <w:rsid w:val="00C71E0C"/>
    <w:rsid w:val="00C721A6"/>
    <w:rsid w:val="00C7255B"/>
    <w:rsid w:val="00C730A2"/>
    <w:rsid w:val="00C74B59"/>
    <w:rsid w:val="00C75B09"/>
    <w:rsid w:val="00C8269B"/>
    <w:rsid w:val="00C90B49"/>
    <w:rsid w:val="00C91211"/>
    <w:rsid w:val="00C919D1"/>
    <w:rsid w:val="00CA2D20"/>
    <w:rsid w:val="00CA6BE6"/>
    <w:rsid w:val="00CA7565"/>
    <w:rsid w:val="00CB2C53"/>
    <w:rsid w:val="00CC755A"/>
    <w:rsid w:val="00CE0276"/>
    <w:rsid w:val="00CE0DAC"/>
    <w:rsid w:val="00CE2464"/>
    <w:rsid w:val="00CF00CB"/>
    <w:rsid w:val="00CF0155"/>
    <w:rsid w:val="00CF6379"/>
    <w:rsid w:val="00CF75E0"/>
    <w:rsid w:val="00D06059"/>
    <w:rsid w:val="00D1188C"/>
    <w:rsid w:val="00D15232"/>
    <w:rsid w:val="00D22655"/>
    <w:rsid w:val="00D22CAB"/>
    <w:rsid w:val="00D31845"/>
    <w:rsid w:val="00D37CE2"/>
    <w:rsid w:val="00D400EC"/>
    <w:rsid w:val="00D405F6"/>
    <w:rsid w:val="00D41081"/>
    <w:rsid w:val="00D42649"/>
    <w:rsid w:val="00D47868"/>
    <w:rsid w:val="00D60268"/>
    <w:rsid w:val="00D60CBD"/>
    <w:rsid w:val="00D70900"/>
    <w:rsid w:val="00D72F90"/>
    <w:rsid w:val="00D87DFF"/>
    <w:rsid w:val="00D91B51"/>
    <w:rsid w:val="00D97A71"/>
    <w:rsid w:val="00DA3640"/>
    <w:rsid w:val="00DA4DFD"/>
    <w:rsid w:val="00DB398A"/>
    <w:rsid w:val="00DB5C6F"/>
    <w:rsid w:val="00DC1408"/>
    <w:rsid w:val="00DC1B37"/>
    <w:rsid w:val="00DC34AA"/>
    <w:rsid w:val="00DC6BF0"/>
    <w:rsid w:val="00DD470E"/>
    <w:rsid w:val="00DD6A3C"/>
    <w:rsid w:val="00DF1A34"/>
    <w:rsid w:val="00DF2788"/>
    <w:rsid w:val="00DF37FF"/>
    <w:rsid w:val="00DF7331"/>
    <w:rsid w:val="00E14AF9"/>
    <w:rsid w:val="00E15A52"/>
    <w:rsid w:val="00E21CEE"/>
    <w:rsid w:val="00E332AE"/>
    <w:rsid w:val="00E35BD1"/>
    <w:rsid w:val="00E35C7E"/>
    <w:rsid w:val="00E41C45"/>
    <w:rsid w:val="00E43193"/>
    <w:rsid w:val="00E43E6E"/>
    <w:rsid w:val="00E44F5A"/>
    <w:rsid w:val="00E45D7F"/>
    <w:rsid w:val="00E4757E"/>
    <w:rsid w:val="00E5683B"/>
    <w:rsid w:val="00E62D39"/>
    <w:rsid w:val="00E6461C"/>
    <w:rsid w:val="00E727BC"/>
    <w:rsid w:val="00E72C25"/>
    <w:rsid w:val="00E8407B"/>
    <w:rsid w:val="00E8683B"/>
    <w:rsid w:val="00E9038E"/>
    <w:rsid w:val="00E90F37"/>
    <w:rsid w:val="00E9644E"/>
    <w:rsid w:val="00EA1BEB"/>
    <w:rsid w:val="00EA41FE"/>
    <w:rsid w:val="00EB38A5"/>
    <w:rsid w:val="00EB6087"/>
    <w:rsid w:val="00EB7225"/>
    <w:rsid w:val="00EC2567"/>
    <w:rsid w:val="00EE3F36"/>
    <w:rsid w:val="00EE6013"/>
    <w:rsid w:val="00EE62B5"/>
    <w:rsid w:val="00EE6F84"/>
    <w:rsid w:val="00EE7919"/>
    <w:rsid w:val="00F165B6"/>
    <w:rsid w:val="00F2151E"/>
    <w:rsid w:val="00F21F36"/>
    <w:rsid w:val="00F23939"/>
    <w:rsid w:val="00F34D93"/>
    <w:rsid w:val="00F35721"/>
    <w:rsid w:val="00F35FF8"/>
    <w:rsid w:val="00F43009"/>
    <w:rsid w:val="00F467A5"/>
    <w:rsid w:val="00F51A2F"/>
    <w:rsid w:val="00F6187A"/>
    <w:rsid w:val="00F726E2"/>
    <w:rsid w:val="00F83AC6"/>
    <w:rsid w:val="00FA27FB"/>
    <w:rsid w:val="00FB5074"/>
    <w:rsid w:val="00FC04E6"/>
    <w:rsid w:val="00FC242A"/>
    <w:rsid w:val="00FC2D2C"/>
    <w:rsid w:val="00FC54BA"/>
    <w:rsid w:val="00FC5A67"/>
    <w:rsid w:val="00FD591C"/>
    <w:rsid w:val="00FE6060"/>
    <w:rsid w:val="00FF36B2"/>
    <w:rsid w:val="036F5BC6"/>
    <w:rsid w:val="0451D0ED"/>
    <w:rsid w:val="075E4D8A"/>
    <w:rsid w:val="089176CB"/>
    <w:rsid w:val="19BAE0B1"/>
    <w:rsid w:val="1D3AF8FD"/>
    <w:rsid w:val="20ABC6A6"/>
    <w:rsid w:val="2DD8EE64"/>
    <w:rsid w:val="330A6D64"/>
    <w:rsid w:val="4A3D8661"/>
    <w:rsid w:val="4F79906E"/>
    <w:rsid w:val="68BE0B6C"/>
    <w:rsid w:val="77342A8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EBB35"/>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1B37"/>
    <w:pPr>
      <w:spacing w:after="0" w:line="240" w:lineRule="auto"/>
      <w:jc w:val="left"/>
    </w:pPr>
    <w:rPr>
      <w:rFonts w:ascii="Times New Roman" w:hAnsi="Times New Roman" w:cs="Times New Roman"/>
      <w:sz w:val="24"/>
      <w:szCs w:val="24"/>
    </w:rPr>
  </w:style>
  <w:style w:type="paragraph" w:styleId="Heading1">
    <w:name w:val="heading 1"/>
    <w:basedOn w:val="Normal"/>
    <w:next w:val="Normal"/>
    <w:link w:val="Heading1Char"/>
    <w:uiPriority w:val="9"/>
    <w:qFormat/>
    <w:rsid w:val="007B1816"/>
    <w:pPr>
      <w:keepNext/>
      <w:keepLines/>
      <w:spacing w:before="120" w:after="120" w:line="252" w:lineRule="auto"/>
      <w:jc w:val="both"/>
      <w:outlineLvl w:val="0"/>
    </w:pPr>
    <w:rPr>
      <w:rFonts w:asciiTheme="majorHAnsi" w:hAnsiTheme="majorHAnsi" w:eastAsiaTheme="majorEastAsia" w:cstheme="majorBidi"/>
      <w:b/>
      <w:bCs/>
      <w:caps/>
      <w:spacing w:val="4"/>
      <w:sz w:val="28"/>
      <w:szCs w:val="28"/>
    </w:rPr>
  </w:style>
  <w:style w:type="paragraph" w:styleId="Heading2">
    <w:name w:val="heading 2"/>
    <w:basedOn w:val="Normal"/>
    <w:next w:val="Normal"/>
    <w:link w:val="Heading2Char"/>
    <w:uiPriority w:val="9"/>
    <w:semiHidden/>
    <w:unhideWhenUsed/>
    <w:qFormat/>
    <w:rsid w:val="007B1816"/>
    <w:pPr>
      <w:keepNext/>
      <w:keepLines/>
      <w:spacing w:before="120"/>
      <w:outlineLvl w:val="1"/>
    </w:pPr>
    <w:rPr>
      <w:rFonts w:asciiTheme="majorHAnsi" w:hAnsiTheme="majorHAnsi" w:eastAsiaTheme="majorEastAsia" w:cstheme="majorBidi"/>
      <w:b/>
      <w:bCs/>
      <w:sz w:val="28"/>
      <w:szCs w:val="28"/>
    </w:rPr>
  </w:style>
  <w:style w:type="paragraph" w:styleId="Heading3">
    <w:name w:val="heading 3"/>
    <w:basedOn w:val="Normal"/>
    <w:next w:val="Normal"/>
    <w:link w:val="Heading3Char"/>
    <w:uiPriority w:val="9"/>
    <w:unhideWhenUsed/>
    <w:qFormat/>
    <w:rsid w:val="007B1816"/>
    <w:pPr>
      <w:keepNext/>
      <w:keepLines/>
      <w:spacing w:before="120" w:line="252" w:lineRule="auto"/>
      <w:jc w:val="both"/>
      <w:outlineLvl w:val="2"/>
    </w:pPr>
    <w:rPr>
      <w:rFonts w:asciiTheme="majorHAnsi" w:hAnsiTheme="majorHAnsi" w:eastAsiaTheme="majorEastAsia" w:cstheme="majorBidi"/>
      <w:spacing w:val="4"/>
    </w:rPr>
  </w:style>
  <w:style w:type="paragraph" w:styleId="Heading4">
    <w:name w:val="heading 4"/>
    <w:basedOn w:val="Normal"/>
    <w:next w:val="Normal"/>
    <w:link w:val="Heading4Char"/>
    <w:uiPriority w:val="9"/>
    <w:semiHidden/>
    <w:unhideWhenUsed/>
    <w:qFormat/>
    <w:rsid w:val="007B1816"/>
    <w:pPr>
      <w:keepNext/>
      <w:keepLines/>
      <w:spacing w:before="120"/>
      <w:outlineLvl w:val="3"/>
    </w:pPr>
    <w:rPr>
      <w:rFonts w:asciiTheme="majorHAnsi" w:hAnsiTheme="majorHAnsi" w:eastAsiaTheme="majorEastAsia" w:cstheme="majorBidi"/>
      <w:i/>
      <w:iCs/>
    </w:rPr>
  </w:style>
  <w:style w:type="paragraph" w:styleId="Heading5">
    <w:name w:val="heading 5"/>
    <w:basedOn w:val="Normal"/>
    <w:next w:val="Normal"/>
    <w:link w:val="Heading5Char"/>
    <w:uiPriority w:val="9"/>
    <w:semiHidden/>
    <w:unhideWhenUsed/>
    <w:qFormat/>
    <w:rsid w:val="007B1816"/>
    <w:pPr>
      <w:keepNext/>
      <w:keepLines/>
      <w:spacing w:before="120"/>
      <w:outlineLvl w:val="4"/>
    </w:pPr>
    <w:rPr>
      <w:rFonts w:asciiTheme="majorHAnsi" w:hAnsiTheme="majorHAnsi" w:eastAsiaTheme="majorEastAsia" w:cstheme="majorBidi"/>
      <w:b/>
      <w:bCs/>
    </w:rPr>
  </w:style>
  <w:style w:type="paragraph" w:styleId="Heading6">
    <w:name w:val="heading 6"/>
    <w:basedOn w:val="Normal"/>
    <w:next w:val="Normal"/>
    <w:link w:val="Heading6Char"/>
    <w:uiPriority w:val="9"/>
    <w:semiHidden/>
    <w:unhideWhenUsed/>
    <w:qFormat/>
    <w:rsid w:val="007B1816"/>
    <w:pPr>
      <w:keepNext/>
      <w:keepLines/>
      <w:spacing w:before="120"/>
      <w:outlineLvl w:val="5"/>
    </w:pPr>
    <w:rPr>
      <w:rFonts w:asciiTheme="majorHAnsi" w:hAnsiTheme="majorHAnsi" w:eastAsiaTheme="majorEastAsia" w:cstheme="majorBidi"/>
      <w:b/>
      <w:bCs/>
      <w:i/>
      <w:iCs/>
    </w:rPr>
  </w:style>
  <w:style w:type="paragraph" w:styleId="Heading7">
    <w:name w:val="heading 7"/>
    <w:basedOn w:val="Normal"/>
    <w:next w:val="Normal"/>
    <w:link w:val="Heading7Char"/>
    <w:uiPriority w:val="9"/>
    <w:semiHidden/>
    <w:unhideWhenUsed/>
    <w:qFormat/>
    <w:rsid w:val="007B1816"/>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7B1816"/>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7B1816"/>
    <w:pPr>
      <w:keepNext/>
      <w:keepLines/>
      <w:spacing w:before="120"/>
      <w:outlineLvl w:val="8"/>
    </w:pPr>
    <w:rPr>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ageheader1" w:customStyle="1">
    <w:name w:val="pageheader1"/>
    <w:basedOn w:val="DefaultParagraphFont"/>
    <w:uiPriority w:val="99"/>
    <w:rsid w:val="004B53A4"/>
    <w:rPr>
      <w:rFonts w:ascii="Verdana" w:hAnsi="Verdana" w:cs="Times New Roman"/>
      <w:b/>
      <w:bCs/>
      <w:color w:val="3C4B5B"/>
      <w:sz w:val="28"/>
    </w:rPr>
  </w:style>
  <w:style w:type="paragraph" w:styleId="NormalWeb">
    <w:name w:val="Normal (Web)"/>
    <w:basedOn w:val="Normal"/>
    <w:uiPriority w:val="99"/>
    <w:rsid w:val="00D400EC"/>
    <w:pPr>
      <w:spacing w:before="100" w:beforeAutospacing="1" w:after="100" w:afterAutospacing="1" w:line="252" w:lineRule="auto"/>
      <w:jc w:val="both"/>
    </w:pPr>
    <w:rPr>
      <w:rFonts w:asciiTheme="minorHAnsi" w:hAnsiTheme="minorHAnsi" w:cstheme="minorBidi"/>
      <w:sz w:val="22"/>
      <w:szCs w:val="22"/>
    </w:rPr>
  </w:style>
  <w:style w:type="character" w:styleId="Emphasis">
    <w:name w:val="Emphasis"/>
    <w:basedOn w:val="DefaultParagraphFont"/>
    <w:uiPriority w:val="20"/>
    <w:qFormat/>
    <w:rsid w:val="007B1816"/>
    <w:rPr>
      <w:i/>
      <w:iCs/>
      <w:color w:val="auto"/>
    </w:rPr>
  </w:style>
  <w:style w:type="character" w:styleId="Strong">
    <w:name w:val="Strong"/>
    <w:basedOn w:val="DefaultParagraphFont"/>
    <w:uiPriority w:val="22"/>
    <w:qFormat/>
    <w:rsid w:val="007B1816"/>
    <w:rPr>
      <w:b/>
      <w:bCs/>
      <w:color w:val="auto"/>
    </w:rPr>
  </w:style>
  <w:style w:type="paragraph" w:styleId="Header">
    <w:name w:val="header"/>
    <w:basedOn w:val="Normal"/>
    <w:link w:val="HeaderChar"/>
    <w:uiPriority w:val="99"/>
    <w:rsid w:val="004970C7"/>
    <w:pPr>
      <w:tabs>
        <w:tab w:val="center" w:pos="4680"/>
        <w:tab w:val="right" w:pos="9360"/>
      </w:tabs>
      <w:spacing w:after="160" w:line="252" w:lineRule="auto"/>
      <w:jc w:val="both"/>
    </w:pPr>
    <w:rPr>
      <w:rFonts w:asciiTheme="minorHAnsi" w:hAnsiTheme="minorHAnsi" w:cstheme="minorBidi"/>
      <w:sz w:val="22"/>
      <w:szCs w:val="22"/>
    </w:rPr>
  </w:style>
  <w:style w:type="character" w:styleId="HeaderChar" w:customStyle="1">
    <w:name w:val="Header Char"/>
    <w:basedOn w:val="DefaultParagraphFont"/>
    <w:link w:val="Header"/>
    <w:uiPriority w:val="99"/>
    <w:rsid w:val="004970C7"/>
    <w:rPr>
      <w:rFonts w:cs="Times New Roman"/>
      <w:sz w:val="24"/>
    </w:rPr>
  </w:style>
  <w:style w:type="paragraph" w:styleId="Footer">
    <w:name w:val="footer"/>
    <w:basedOn w:val="Normal"/>
    <w:link w:val="FooterChar"/>
    <w:uiPriority w:val="99"/>
    <w:rsid w:val="004970C7"/>
    <w:pPr>
      <w:tabs>
        <w:tab w:val="center" w:pos="4680"/>
        <w:tab w:val="right" w:pos="9360"/>
      </w:tabs>
      <w:spacing w:after="160" w:line="252" w:lineRule="auto"/>
      <w:jc w:val="both"/>
    </w:pPr>
    <w:rPr>
      <w:rFonts w:asciiTheme="minorHAnsi" w:hAnsiTheme="minorHAnsi" w:cstheme="minorBidi"/>
      <w:sz w:val="22"/>
      <w:szCs w:val="22"/>
    </w:rPr>
  </w:style>
  <w:style w:type="character" w:styleId="FooterChar" w:customStyle="1">
    <w:name w:val="Footer Char"/>
    <w:basedOn w:val="DefaultParagraphFont"/>
    <w:link w:val="Footer"/>
    <w:uiPriority w:val="99"/>
    <w:rsid w:val="004970C7"/>
    <w:rPr>
      <w:rFonts w:cs="Times New Roman"/>
      <w:sz w:val="24"/>
    </w:rPr>
  </w:style>
  <w:style w:type="character" w:styleId="illinkstyle1" w:customStyle="1">
    <w:name w:val="il_link_style1"/>
    <w:basedOn w:val="DefaultParagraphFont"/>
    <w:uiPriority w:val="99"/>
    <w:rsid w:val="00F35FF8"/>
    <w:rPr>
      <w:rFonts w:cs="Times New Roman"/>
      <w:color w:val="0000FF"/>
    </w:rPr>
  </w:style>
  <w:style w:type="character" w:styleId="Hyperlink">
    <w:name w:val="Hyperlink"/>
    <w:basedOn w:val="DefaultParagraphFont"/>
    <w:uiPriority w:val="99"/>
    <w:rsid w:val="001957BE"/>
    <w:rPr>
      <w:rFonts w:cs="Times New Roman"/>
      <w:color w:val="0000FF"/>
      <w:u w:val="single"/>
    </w:rPr>
  </w:style>
  <w:style w:type="character" w:styleId="FollowedHyperlink">
    <w:name w:val="FollowedHyperlink"/>
    <w:basedOn w:val="DefaultParagraphFont"/>
    <w:uiPriority w:val="99"/>
    <w:rsid w:val="006B29F0"/>
    <w:rPr>
      <w:rFonts w:cs="Times New Roman"/>
      <w:color w:val="800080"/>
      <w:u w:val="single"/>
    </w:rPr>
  </w:style>
  <w:style w:type="paragraph" w:styleId="ListParagraph">
    <w:name w:val="List Paragraph"/>
    <w:basedOn w:val="Normal"/>
    <w:uiPriority w:val="34"/>
    <w:qFormat/>
    <w:rsid w:val="00616E20"/>
    <w:pPr>
      <w:spacing w:after="160" w:line="252" w:lineRule="auto"/>
      <w:ind w:left="720"/>
      <w:contextualSpacing/>
      <w:jc w:val="both"/>
    </w:pPr>
    <w:rPr>
      <w:rFonts w:asciiTheme="minorHAnsi" w:hAnsiTheme="minorHAnsi" w:cstheme="minorBidi"/>
      <w:sz w:val="22"/>
      <w:szCs w:val="22"/>
    </w:rPr>
  </w:style>
  <w:style w:type="paragraph" w:styleId="BalloonText">
    <w:name w:val="Balloon Text"/>
    <w:basedOn w:val="Normal"/>
    <w:link w:val="BalloonTextChar"/>
    <w:uiPriority w:val="99"/>
    <w:semiHidden/>
    <w:unhideWhenUsed/>
    <w:rsid w:val="00EA1BEB"/>
    <w:rPr>
      <w:rFonts w:ascii="Tahoma" w:hAnsi="Tahoma" w:cs="Tahoma"/>
      <w:sz w:val="16"/>
      <w:szCs w:val="16"/>
    </w:rPr>
  </w:style>
  <w:style w:type="character" w:styleId="BalloonTextChar" w:customStyle="1">
    <w:name w:val="Balloon Text Char"/>
    <w:basedOn w:val="DefaultParagraphFont"/>
    <w:link w:val="BalloonText"/>
    <w:uiPriority w:val="99"/>
    <w:semiHidden/>
    <w:rsid w:val="00EA1BEB"/>
    <w:rPr>
      <w:rFonts w:ascii="Tahoma" w:hAnsi="Tahoma" w:cs="Tahoma"/>
      <w:sz w:val="16"/>
      <w:szCs w:val="16"/>
    </w:rPr>
  </w:style>
  <w:style w:type="character" w:styleId="Heading1Char" w:customStyle="1">
    <w:name w:val="Heading 1 Char"/>
    <w:basedOn w:val="DefaultParagraphFont"/>
    <w:link w:val="Heading1"/>
    <w:uiPriority w:val="9"/>
    <w:rsid w:val="007B1816"/>
    <w:rPr>
      <w:rFonts w:asciiTheme="majorHAnsi" w:hAnsiTheme="majorHAnsi" w:eastAsiaTheme="majorEastAsia" w:cstheme="majorBidi"/>
      <w:b/>
      <w:bCs/>
      <w:caps/>
      <w:spacing w:val="4"/>
      <w:sz w:val="28"/>
      <w:szCs w:val="28"/>
    </w:rPr>
  </w:style>
  <w:style w:type="character" w:styleId="Heading2Char" w:customStyle="1">
    <w:name w:val="Heading 2 Char"/>
    <w:basedOn w:val="DefaultParagraphFont"/>
    <w:link w:val="Heading2"/>
    <w:uiPriority w:val="9"/>
    <w:semiHidden/>
    <w:rsid w:val="007B1816"/>
    <w:rPr>
      <w:rFonts w:asciiTheme="majorHAnsi" w:hAnsiTheme="majorHAnsi" w:eastAsiaTheme="majorEastAsia" w:cstheme="majorBidi"/>
      <w:b/>
      <w:bCs/>
      <w:sz w:val="28"/>
      <w:szCs w:val="28"/>
    </w:rPr>
  </w:style>
  <w:style w:type="character" w:styleId="Heading3Char" w:customStyle="1">
    <w:name w:val="Heading 3 Char"/>
    <w:basedOn w:val="DefaultParagraphFont"/>
    <w:link w:val="Heading3"/>
    <w:uiPriority w:val="9"/>
    <w:rsid w:val="007B1816"/>
    <w:rPr>
      <w:rFonts w:asciiTheme="majorHAnsi" w:hAnsiTheme="majorHAnsi" w:eastAsiaTheme="majorEastAsia" w:cstheme="majorBidi"/>
      <w:spacing w:val="4"/>
      <w:sz w:val="24"/>
      <w:szCs w:val="24"/>
    </w:rPr>
  </w:style>
  <w:style w:type="paragraph" w:styleId="byline" w:customStyle="1">
    <w:name w:val="byline"/>
    <w:basedOn w:val="Normal"/>
    <w:rsid w:val="005A56C1"/>
    <w:pPr>
      <w:spacing w:before="100" w:beforeAutospacing="1" w:after="100" w:afterAutospacing="1" w:line="252" w:lineRule="auto"/>
      <w:jc w:val="both"/>
    </w:pPr>
    <w:rPr>
      <w:rFonts w:asciiTheme="minorHAnsi" w:hAnsiTheme="minorHAnsi" w:cstheme="minorBidi"/>
      <w:sz w:val="22"/>
      <w:szCs w:val="22"/>
    </w:rPr>
  </w:style>
  <w:style w:type="character" w:styleId="apple-converted-space" w:customStyle="1">
    <w:name w:val="apple-converted-space"/>
    <w:basedOn w:val="DefaultParagraphFont"/>
    <w:rsid w:val="005A56C1"/>
  </w:style>
  <w:style w:type="paragraph" w:styleId="Default" w:customStyle="1">
    <w:name w:val="Default"/>
    <w:rsid w:val="00CF00CB"/>
    <w:pPr>
      <w:autoSpaceDE w:val="0"/>
      <w:autoSpaceDN w:val="0"/>
      <w:adjustRightInd w:val="0"/>
    </w:pPr>
    <w:rPr>
      <w:rFonts w:ascii="Arial" w:hAnsi="Arial" w:cs="Arial"/>
      <w:color w:val="000000"/>
      <w:sz w:val="24"/>
      <w:szCs w:val="24"/>
    </w:rPr>
  </w:style>
  <w:style w:type="character" w:styleId="a-size-extra-large" w:customStyle="1">
    <w:name w:val="a-size-extra-large"/>
    <w:basedOn w:val="DefaultParagraphFont"/>
    <w:rsid w:val="00561389"/>
  </w:style>
  <w:style w:type="table" w:styleId="TableGrid">
    <w:name w:val="Table Grid"/>
    <w:basedOn w:val="TableNormal"/>
    <w:uiPriority w:val="39"/>
    <w:rsid w:val="007F6FBB"/>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lainText">
    <w:name w:val="Plain Text"/>
    <w:basedOn w:val="Normal"/>
    <w:link w:val="PlainTextChar"/>
    <w:uiPriority w:val="99"/>
    <w:unhideWhenUsed/>
    <w:rsid w:val="00C03698"/>
    <w:pPr>
      <w:spacing w:after="160" w:line="252" w:lineRule="auto"/>
      <w:jc w:val="both"/>
    </w:pPr>
    <w:rPr>
      <w:rFonts w:ascii="Consolas" w:hAnsi="Consolas" w:cs="Consolas" w:eastAsiaTheme="minorHAnsi"/>
      <w:sz w:val="21"/>
      <w:szCs w:val="21"/>
    </w:rPr>
  </w:style>
  <w:style w:type="character" w:styleId="PlainTextChar" w:customStyle="1">
    <w:name w:val="Plain Text Char"/>
    <w:basedOn w:val="DefaultParagraphFont"/>
    <w:link w:val="PlainText"/>
    <w:uiPriority w:val="99"/>
    <w:rsid w:val="00C03698"/>
    <w:rPr>
      <w:rFonts w:ascii="Consolas" w:hAnsi="Consolas" w:cs="Consolas" w:eastAsiaTheme="minorHAnsi"/>
      <w:sz w:val="21"/>
      <w:szCs w:val="21"/>
    </w:rPr>
  </w:style>
  <w:style w:type="character" w:styleId="Mention1" w:customStyle="1">
    <w:name w:val="Mention1"/>
    <w:basedOn w:val="DefaultParagraphFont"/>
    <w:uiPriority w:val="99"/>
    <w:semiHidden/>
    <w:unhideWhenUsed/>
    <w:rsid w:val="007417D9"/>
    <w:rPr>
      <w:color w:val="2B579A"/>
      <w:shd w:val="clear" w:color="auto" w:fill="E6E6E6"/>
    </w:rPr>
  </w:style>
  <w:style w:type="character" w:styleId="Heading4Char" w:customStyle="1">
    <w:name w:val="Heading 4 Char"/>
    <w:basedOn w:val="DefaultParagraphFont"/>
    <w:link w:val="Heading4"/>
    <w:uiPriority w:val="9"/>
    <w:semiHidden/>
    <w:rsid w:val="007B1816"/>
    <w:rPr>
      <w:rFonts w:asciiTheme="majorHAnsi" w:hAnsiTheme="majorHAnsi" w:eastAsiaTheme="majorEastAsia" w:cstheme="majorBidi"/>
      <w:i/>
      <w:iCs/>
      <w:sz w:val="24"/>
      <w:szCs w:val="24"/>
    </w:rPr>
  </w:style>
  <w:style w:type="character" w:styleId="Heading5Char" w:customStyle="1">
    <w:name w:val="Heading 5 Char"/>
    <w:basedOn w:val="DefaultParagraphFont"/>
    <w:link w:val="Heading5"/>
    <w:uiPriority w:val="9"/>
    <w:semiHidden/>
    <w:rsid w:val="007B1816"/>
    <w:rPr>
      <w:rFonts w:asciiTheme="majorHAnsi" w:hAnsiTheme="majorHAnsi" w:eastAsiaTheme="majorEastAsia" w:cstheme="majorBidi"/>
      <w:b/>
      <w:bCs/>
    </w:rPr>
  </w:style>
  <w:style w:type="character" w:styleId="Heading6Char" w:customStyle="1">
    <w:name w:val="Heading 6 Char"/>
    <w:basedOn w:val="DefaultParagraphFont"/>
    <w:link w:val="Heading6"/>
    <w:uiPriority w:val="9"/>
    <w:semiHidden/>
    <w:rsid w:val="007B1816"/>
    <w:rPr>
      <w:rFonts w:asciiTheme="majorHAnsi" w:hAnsiTheme="majorHAnsi" w:eastAsiaTheme="majorEastAsia" w:cstheme="majorBidi"/>
      <w:b/>
      <w:bCs/>
      <w:i/>
      <w:iCs/>
    </w:rPr>
  </w:style>
  <w:style w:type="character" w:styleId="Heading7Char" w:customStyle="1">
    <w:name w:val="Heading 7 Char"/>
    <w:basedOn w:val="DefaultParagraphFont"/>
    <w:link w:val="Heading7"/>
    <w:uiPriority w:val="9"/>
    <w:semiHidden/>
    <w:rsid w:val="007B1816"/>
    <w:rPr>
      <w:i/>
      <w:iCs/>
    </w:rPr>
  </w:style>
  <w:style w:type="character" w:styleId="Heading8Char" w:customStyle="1">
    <w:name w:val="Heading 8 Char"/>
    <w:basedOn w:val="DefaultParagraphFont"/>
    <w:link w:val="Heading8"/>
    <w:uiPriority w:val="9"/>
    <w:semiHidden/>
    <w:rsid w:val="007B1816"/>
    <w:rPr>
      <w:b/>
      <w:bCs/>
    </w:rPr>
  </w:style>
  <w:style w:type="character" w:styleId="Heading9Char" w:customStyle="1">
    <w:name w:val="Heading 9 Char"/>
    <w:basedOn w:val="DefaultParagraphFont"/>
    <w:link w:val="Heading9"/>
    <w:uiPriority w:val="9"/>
    <w:semiHidden/>
    <w:rsid w:val="007B1816"/>
    <w:rPr>
      <w:i/>
      <w:iCs/>
    </w:rPr>
  </w:style>
  <w:style w:type="paragraph" w:styleId="Caption">
    <w:name w:val="caption"/>
    <w:basedOn w:val="Normal"/>
    <w:next w:val="Normal"/>
    <w:uiPriority w:val="35"/>
    <w:semiHidden/>
    <w:unhideWhenUsed/>
    <w:qFormat/>
    <w:rsid w:val="007B1816"/>
    <w:rPr>
      <w:b/>
      <w:bCs/>
      <w:sz w:val="18"/>
      <w:szCs w:val="18"/>
    </w:rPr>
  </w:style>
  <w:style w:type="paragraph" w:styleId="Title">
    <w:name w:val="Title"/>
    <w:basedOn w:val="Normal"/>
    <w:next w:val="Normal"/>
    <w:link w:val="TitleChar"/>
    <w:uiPriority w:val="10"/>
    <w:qFormat/>
    <w:rsid w:val="007B1816"/>
    <w:pPr>
      <w:contextualSpacing/>
      <w:jc w:val="center"/>
    </w:pPr>
    <w:rPr>
      <w:rFonts w:asciiTheme="majorHAnsi" w:hAnsiTheme="majorHAnsi" w:eastAsiaTheme="majorEastAsia" w:cstheme="majorBidi"/>
      <w:b/>
      <w:bCs/>
      <w:spacing w:val="-7"/>
      <w:sz w:val="48"/>
      <w:szCs w:val="48"/>
    </w:rPr>
  </w:style>
  <w:style w:type="character" w:styleId="TitleChar" w:customStyle="1">
    <w:name w:val="Title Char"/>
    <w:basedOn w:val="DefaultParagraphFont"/>
    <w:link w:val="Title"/>
    <w:uiPriority w:val="10"/>
    <w:rsid w:val="007B1816"/>
    <w:rPr>
      <w:rFonts w:asciiTheme="majorHAnsi" w:hAnsiTheme="majorHAnsi" w:eastAsiaTheme="majorEastAsia" w:cstheme="majorBidi"/>
      <w:b/>
      <w:bCs/>
      <w:spacing w:val="-7"/>
      <w:sz w:val="48"/>
      <w:szCs w:val="48"/>
    </w:rPr>
  </w:style>
  <w:style w:type="paragraph" w:styleId="Subtitle">
    <w:name w:val="Subtitle"/>
    <w:basedOn w:val="Normal"/>
    <w:next w:val="Normal"/>
    <w:link w:val="SubtitleChar"/>
    <w:uiPriority w:val="11"/>
    <w:qFormat/>
    <w:rsid w:val="007B1816"/>
    <w:pPr>
      <w:numPr>
        <w:ilvl w:val="1"/>
      </w:numPr>
      <w:spacing w:after="240" w:line="252" w:lineRule="auto"/>
      <w:jc w:val="center"/>
    </w:pPr>
    <w:rPr>
      <w:rFonts w:asciiTheme="majorHAnsi" w:hAnsiTheme="majorHAnsi" w:eastAsiaTheme="majorEastAsia" w:cstheme="majorBidi"/>
    </w:rPr>
  </w:style>
  <w:style w:type="character" w:styleId="SubtitleChar" w:customStyle="1">
    <w:name w:val="Subtitle Char"/>
    <w:basedOn w:val="DefaultParagraphFont"/>
    <w:link w:val="Subtitle"/>
    <w:uiPriority w:val="11"/>
    <w:rsid w:val="007B1816"/>
    <w:rPr>
      <w:rFonts w:asciiTheme="majorHAnsi" w:hAnsiTheme="majorHAnsi" w:eastAsiaTheme="majorEastAsia" w:cstheme="majorBidi"/>
      <w:sz w:val="24"/>
      <w:szCs w:val="24"/>
    </w:rPr>
  </w:style>
  <w:style w:type="paragraph" w:styleId="NoSpacing">
    <w:name w:val="No Spacing"/>
    <w:uiPriority w:val="1"/>
    <w:qFormat/>
    <w:rsid w:val="007B1816"/>
    <w:pPr>
      <w:spacing w:after="0" w:line="240" w:lineRule="auto"/>
    </w:pPr>
  </w:style>
  <w:style w:type="paragraph" w:styleId="Quote">
    <w:name w:val="Quote"/>
    <w:basedOn w:val="Normal"/>
    <w:next w:val="Normal"/>
    <w:link w:val="QuoteChar"/>
    <w:uiPriority w:val="29"/>
    <w:qFormat/>
    <w:rsid w:val="007B1816"/>
    <w:pPr>
      <w:spacing w:before="200" w:after="160" w:line="264" w:lineRule="auto"/>
      <w:ind w:left="864" w:right="864"/>
      <w:jc w:val="center"/>
    </w:pPr>
    <w:rPr>
      <w:rFonts w:asciiTheme="majorHAnsi" w:hAnsiTheme="majorHAnsi" w:eastAsiaTheme="majorEastAsia" w:cstheme="majorBidi"/>
      <w:i/>
      <w:iCs/>
    </w:rPr>
  </w:style>
  <w:style w:type="character" w:styleId="QuoteChar" w:customStyle="1">
    <w:name w:val="Quote Char"/>
    <w:basedOn w:val="DefaultParagraphFont"/>
    <w:link w:val="Quote"/>
    <w:uiPriority w:val="29"/>
    <w:rsid w:val="007B1816"/>
    <w:rPr>
      <w:rFonts w:asciiTheme="majorHAnsi" w:hAnsiTheme="majorHAnsi" w:eastAsiaTheme="majorEastAsia" w:cstheme="majorBidi"/>
      <w:i/>
      <w:iCs/>
      <w:sz w:val="24"/>
      <w:szCs w:val="24"/>
    </w:rPr>
  </w:style>
  <w:style w:type="paragraph" w:styleId="IntenseQuote">
    <w:name w:val="Intense Quote"/>
    <w:basedOn w:val="Normal"/>
    <w:next w:val="Normal"/>
    <w:link w:val="IntenseQuoteChar"/>
    <w:uiPriority w:val="30"/>
    <w:qFormat/>
    <w:rsid w:val="007B1816"/>
    <w:pPr>
      <w:spacing w:before="100" w:beforeAutospacing="1" w:after="240" w:line="252" w:lineRule="auto"/>
      <w:ind w:left="936" w:right="936"/>
      <w:jc w:val="center"/>
    </w:pPr>
    <w:rPr>
      <w:rFonts w:asciiTheme="majorHAnsi" w:hAnsiTheme="majorHAnsi" w:eastAsiaTheme="majorEastAsia" w:cstheme="majorBidi"/>
      <w:sz w:val="26"/>
      <w:szCs w:val="26"/>
    </w:rPr>
  </w:style>
  <w:style w:type="character" w:styleId="IntenseQuoteChar" w:customStyle="1">
    <w:name w:val="Intense Quote Char"/>
    <w:basedOn w:val="DefaultParagraphFont"/>
    <w:link w:val="IntenseQuote"/>
    <w:uiPriority w:val="30"/>
    <w:rsid w:val="007B1816"/>
    <w:rPr>
      <w:rFonts w:asciiTheme="majorHAnsi" w:hAnsiTheme="majorHAnsi" w:eastAsiaTheme="majorEastAsia" w:cstheme="majorBidi"/>
      <w:sz w:val="26"/>
      <w:szCs w:val="26"/>
    </w:rPr>
  </w:style>
  <w:style w:type="character" w:styleId="SubtleEmphasis">
    <w:name w:val="Subtle Emphasis"/>
    <w:basedOn w:val="DefaultParagraphFont"/>
    <w:uiPriority w:val="19"/>
    <w:qFormat/>
    <w:rsid w:val="007B1816"/>
    <w:rPr>
      <w:i/>
      <w:iCs/>
      <w:color w:val="auto"/>
    </w:rPr>
  </w:style>
  <w:style w:type="character" w:styleId="IntenseEmphasis">
    <w:name w:val="Intense Emphasis"/>
    <w:basedOn w:val="DefaultParagraphFont"/>
    <w:uiPriority w:val="21"/>
    <w:qFormat/>
    <w:rsid w:val="007B1816"/>
    <w:rPr>
      <w:b/>
      <w:bCs/>
      <w:i/>
      <w:iCs/>
      <w:color w:val="auto"/>
    </w:rPr>
  </w:style>
  <w:style w:type="character" w:styleId="SubtleReference">
    <w:name w:val="Subtle Reference"/>
    <w:basedOn w:val="DefaultParagraphFont"/>
    <w:uiPriority w:val="31"/>
    <w:qFormat/>
    <w:rsid w:val="007B1816"/>
    <w:rPr>
      <w:smallCaps/>
      <w:color w:val="auto"/>
      <w:u w:val="single" w:color="7F7F7F" w:themeColor="text1" w:themeTint="80"/>
    </w:rPr>
  </w:style>
  <w:style w:type="character" w:styleId="IntenseReference">
    <w:name w:val="Intense Reference"/>
    <w:basedOn w:val="DefaultParagraphFont"/>
    <w:uiPriority w:val="32"/>
    <w:qFormat/>
    <w:rsid w:val="007B1816"/>
    <w:rPr>
      <w:b/>
      <w:bCs/>
      <w:smallCaps/>
      <w:color w:val="auto"/>
      <w:u w:val="single"/>
    </w:rPr>
  </w:style>
  <w:style w:type="character" w:styleId="BookTitle">
    <w:name w:val="Book Title"/>
    <w:basedOn w:val="DefaultParagraphFont"/>
    <w:uiPriority w:val="33"/>
    <w:qFormat/>
    <w:rsid w:val="007B1816"/>
    <w:rPr>
      <w:b/>
      <w:bCs/>
      <w:smallCaps/>
      <w:color w:val="auto"/>
    </w:rPr>
  </w:style>
  <w:style w:type="paragraph" w:styleId="TOCHeading">
    <w:name w:val="TOC Heading"/>
    <w:basedOn w:val="Heading1"/>
    <w:next w:val="Normal"/>
    <w:uiPriority w:val="39"/>
    <w:semiHidden/>
    <w:unhideWhenUsed/>
    <w:qFormat/>
    <w:rsid w:val="007B1816"/>
    <w:pPr>
      <w:outlineLvl w:val="9"/>
    </w:pPr>
  </w:style>
  <w:style w:type="character" w:styleId="UnresolvedMention1" w:customStyle="1">
    <w:name w:val="Unresolved Mention1"/>
    <w:basedOn w:val="DefaultParagraphFont"/>
    <w:uiPriority w:val="99"/>
    <w:semiHidden/>
    <w:unhideWhenUsed/>
    <w:rsid w:val="00785B2D"/>
    <w:rPr>
      <w:color w:val="605E5C"/>
      <w:shd w:val="clear" w:color="auto" w:fill="E1DFDD"/>
    </w:rPr>
  </w:style>
  <w:style w:type="character" w:styleId="UnresolvedMention2" w:customStyle="1">
    <w:name w:val="Unresolved Mention2"/>
    <w:basedOn w:val="DefaultParagraphFont"/>
    <w:uiPriority w:val="99"/>
    <w:semiHidden/>
    <w:unhideWhenUsed/>
    <w:rsid w:val="004B5AFC"/>
    <w:rPr>
      <w:color w:val="605E5C"/>
      <w:shd w:val="clear" w:color="auto" w:fill="E1DFDD"/>
    </w:rPr>
  </w:style>
  <w:style w:type="character" w:styleId="UnresolvedMention">
    <w:name w:val="Unresolved Mention"/>
    <w:basedOn w:val="DefaultParagraphFont"/>
    <w:uiPriority w:val="99"/>
    <w:semiHidden/>
    <w:unhideWhenUsed/>
    <w:rsid w:val="000B1E48"/>
    <w:rPr>
      <w:color w:val="605E5C"/>
      <w:shd w:val="clear" w:color="auto" w:fill="E1DFDD"/>
    </w:rPr>
  </w:style>
  <w:style w:type="paragraph" w:styleId="BodyTextIndent">
    <w:name w:val="Body Text Indent"/>
    <w:basedOn w:val="Normal"/>
    <w:link w:val="BodyTextIndentChar"/>
    <w:rsid w:val="00CA2D20"/>
    <w:pPr>
      <w:spacing w:after="120"/>
      <w:ind w:left="360"/>
    </w:pPr>
    <w:rPr>
      <w:rFonts w:eastAsia="Times New Roman"/>
    </w:rPr>
  </w:style>
  <w:style w:type="character" w:styleId="BodyTextIndentChar" w:customStyle="1">
    <w:name w:val="Body Text Indent Char"/>
    <w:basedOn w:val="DefaultParagraphFont"/>
    <w:link w:val="BodyTextIndent"/>
    <w:rsid w:val="00CA2D20"/>
    <w:rPr>
      <w:rFonts w:ascii="Times New Roman" w:hAnsi="Times New Roman" w:eastAsia="Times New Roman" w:cs="Times New Roman"/>
      <w:sz w:val="24"/>
      <w:szCs w:val="24"/>
    </w:rPr>
  </w:style>
  <w:style w:type="paragraph" w:styleId="xxmsonormal" w:customStyle="1">
    <w:name w:val="x_xmsonormal"/>
    <w:basedOn w:val="Normal"/>
    <w:uiPriority w:val="99"/>
    <w:rsid w:val="00E14AF9"/>
    <w:rPr>
      <w:rFonts w:ascii="Calibri" w:hAnsi="Calibri"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53353">
      <w:bodyDiv w:val="1"/>
      <w:marLeft w:val="0"/>
      <w:marRight w:val="0"/>
      <w:marTop w:val="0"/>
      <w:marBottom w:val="0"/>
      <w:divBdr>
        <w:top w:val="none" w:sz="0" w:space="0" w:color="auto"/>
        <w:left w:val="none" w:sz="0" w:space="0" w:color="auto"/>
        <w:bottom w:val="none" w:sz="0" w:space="0" w:color="auto"/>
        <w:right w:val="none" w:sz="0" w:space="0" w:color="auto"/>
      </w:divBdr>
    </w:div>
    <w:div w:id="86464529">
      <w:bodyDiv w:val="1"/>
      <w:marLeft w:val="0"/>
      <w:marRight w:val="0"/>
      <w:marTop w:val="0"/>
      <w:marBottom w:val="0"/>
      <w:divBdr>
        <w:top w:val="none" w:sz="0" w:space="0" w:color="auto"/>
        <w:left w:val="none" w:sz="0" w:space="0" w:color="auto"/>
        <w:bottom w:val="none" w:sz="0" w:space="0" w:color="auto"/>
        <w:right w:val="none" w:sz="0" w:space="0" w:color="auto"/>
      </w:divBdr>
    </w:div>
    <w:div w:id="246500997">
      <w:bodyDiv w:val="1"/>
      <w:marLeft w:val="0"/>
      <w:marRight w:val="0"/>
      <w:marTop w:val="0"/>
      <w:marBottom w:val="0"/>
      <w:divBdr>
        <w:top w:val="none" w:sz="0" w:space="0" w:color="auto"/>
        <w:left w:val="none" w:sz="0" w:space="0" w:color="auto"/>
        <w:bottom w:val="none" w:sz="0" w:space="0" w:color="auto"/>
        <w:right w:val="none" w:sz="0" w:space="0" w:color="auto"/>
      </w:divBdr>
    </w:div>
    <w:div w:id="295337522">
      <w:bodyDiv w:val="1"/>
      <w:marLeft w:val="0"/>
      <w:marRight w:val="0"/>
      <w:marTop w:val="0"/>
      <w:marBottom w:val="0"/>
      <w:divBdr>
        <w:top w:val="none" w:sz="0" w:space="0" w:color="auto"/>
        <w:left w:val="none" w:sz="0" w:space="0" w:color="auto"/>
        <w:bottom w:val="none" w:sz="0" w:space="0" w:color="auto"/>
        <w:right w:val="none" w:sz="0" w:space="0" w:color="auto"/>
      </w:divBdr>
    </w:div>
    <w:div w:id="345711135">
      <w:bodyDiv w:val="1"/>
      <w:marLeft w:val="0"/>
      <w:marRight w:val="0"/>
      <w:marTop w:val="0"/>
      <w:marBottom w:val="0"/>
      <w:divBdr>
        <w:top w:val="none" w:sz="0" w:space="0" w:color="auto"/>
        <w:left w:val="none" w:sz="0" w:space="0" w:color="auto"/>
        <w:bottom w:val="none" w:sz="0" w:space="0" w:color="auto"/>
        <w:right w:val="none" w:sz="0" w:space="0" w:color="auto"/>
      </w:divBdr>
    </w:div>
    <w:div w:id="401678319">
      <w:bodyDiv w:val="1"/>
      <w:marLeft w:val="0"/>
      <w:marRight w:val="0"/>
      <w:marTop w:val="0"/>
      <w:marBottom w:val="0"/>
      <w:divBdr>
        <w:top w:val="none" w:sz="0" w:space="0" w:color="auto"/>
        <w:left w:val="none" w:sz="0" w:space="0" w:color="auto"/>
        <w:bottom w:val="none" w:sz="0" w:space="0" w:color="auto"/>
        <w:right w:val="none" w:sz="0" w:space="0" w:color="auto"/>
      </w:divBdr>
    </w:div>
    <w:div w:id="577402589">
      <w:bodyDiv w:val="1"/>
      <w:marLeft w:val="0"/>
      <w:marRight w:val="0"/>
      <w:marTop w:val="0"/>
      <w:marBottom w:val="0"/>
      <w:divBdr>
        <w:top w:val="none" w:sz="0" w:space="0" w:color="auto"/>
        <w:left w:val="none" w:sz="0" w:space="0" w:color="auto"/>
        <w:bottom w:val="none" w:sz="0" w:space="0" w:color="auto"/>
        <w:right w:val="none" w:sz="0" w:space="0" w:color="auto"/>
      </w:divBdr>
    </w:div>
    <w:div w:id="674305170">
      <w:bodyDiv w:val="1"/>
      <w:marLeft w:val="0"/>
      <w:marRight w:val="0"/>
      <w:marTop w:val="0"/>
      <w:marBottom w:val="0"/>
      <w:divBdr>
        <w:top w:val="none" w:sz="0" w:space="0" w:color="auto"/>
        <w:left w:val="none" w:sz="0" w:space="0" w:color="auto"/>
        <w:bottom w:val="none" w:sz="0" w:space="0" w:color="auto"/>
        <w:right w:val="none" w:sz="0" w:space="0" w:color="auto"/>
      </w:divBdr>
    </w:div>
    <w:div w:id="721825152">
      <w:bodyDiv w:val="1"/>
      <w:marLeft w:val="0"/>
      <w:marRight w:val="0"/>
      <w:marTop w:val="0"/>
      <w:marBottom w:val="0"/>
      <w:divBdr>
        <w:top w:val="none" w:sz="0" w:space="0" w:color="auto"/>
        <w:left w:val="none" w:sz="0" w:space="0" w:color="auto"/>
        <w:bottom w:val="none" w:sz="0" w:space="0" w:color="auto"/>
        <w:right w:val="none" w:sz="0" w:space="0" w:color="auto"/>
      </w:divBdr>
      <w:divsChild>
        <w:div w:id="640766663">
          <w:marLeft w:val="0"/>
          <w:marRight w:val="0"/>
          <w:marTop w:val="0"/>
          <w:marBottom w:val="0"/>
          <w:divBdr>
            <w:top w:val="none" w:sz="0" w:space="0" w:color="auto"/>
            <w:left w:val="none" w:sz="0" w:space="0" w:color="auto"/>
            <w:bottom w:val="none" w:sz="0" w:space="0" w:color="auto"/>
            <w:right w:val="none" w:sz="0" w:space="0" w:color="auto"/>
          </w:divBdr>
          <w:divsChild>
            <w:div w:id="1330794866">
              <w:marLeft w:val="0"/>
              <w:marRight w:val="0"/>
              <w:marTop w:val="0"/>
              <w:marBottom w:val="0"/>
              <w:divBdr>
                <w:top w:val="none" w:sz="0" w:space="0" w:color="auto"/>
                <w:left w:val="none" w:sz="0" w:space="0" w:color="auto"/>
                <w:bottom w:val="none" w:sz="0" w:space="0" w:color="auto"/>
                <w:right w:val="none" w:sz="0" w:space="0" w:color="auto"/>
              </w:divBdr>
              <w:divsChild>
                <w:div w:id="283850211">
                  <w:marLeft w:val="0"/>
                  <w:marRight w:val="0"/>
                  <w:marTop w:val="0"/>
                  <w:marBottom w:val="0"/>
                  <w:divBdr>
                    <w:top w:val="none" w:sz="0" w:space="0" w:color="auto"/>
                    <w:left w:val="none" w:sz="0" w:space="0" w:color="auto"/>
                    <w:bottom w:val="none" w:sz="0" w:space="0" w:color="auto"/>
                    <w:right w:val="none" w:sz="0" w:space="0" w:color="auto"/>
                  </w:divBdr>
                  <w:divsChild>
                    <w:div w:id="344407545">
                      <w:marLeft w:val="0"/>
                      <w:marRight w:val="0"/>
                      <w:marTop w:val="0"/>
                      <w:marBottom w:val="0"/>
                      <w:divBdr>
                        <w:top w:val="none" w:sz="0" w:space="0" w:color="auto"/>
                        <w:left w:val="none" w:sz="0" w:space="0" w:color="auto"/>
                        <w:bottom w:val="none" w:sz="0" w:space="0" w:color="auto"/>
                        <w:right w:val="none" w:sz="0" w:space="0" w:color="auto"/>
                      </w:divBdr>
                      <w:divsChild>
                        <w:div w:id="43216894">
                          <w:marLeft w:val="0"/>
                          <w:marRight w:val="0"/>
                          <w:marTop w:val="0"/>
                          <w:marBottom w:val="0"/>
                          <w:divBdr>
                            <w:top w:val="none" w:sz="0" w:space="0" w:color="auto"/>
                            <w:left w:val="none" w:sz="0" w:space="0" w:color="auto"/>
                            <w:bottom w:val="none" w:sz="0" w:space="0" w:color="auto"/>
                            <w:right w:val="none" w:sz="0" w:space="0" w:color="auto"/>
                          </w:divBdr>
                          <w:divsChild>
                            <w:div w:id="156822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223683">
          <w:marLeft w:val="0"/>
          <w:marRight w:val="0"/>
          <w:marTop w:val="0"/>
          <w:marBottom w:val="0"/>
          <w:divBdr>
            <w:top w:val="none" w:sz="0" w:space="0" w:color="auto"/>
            <w:left w:val="none" w:sz="0" w:space="0" w:color="auto"/>
            <w:bottom w:val="none" w:sz="0" w:space="0" w:color="auto"/>
            <w:right w:val="none" w:sz="0" w:space="0" w:color="auto"/>
          </w:divBdr>
          <w:divsChild>
            <w:div w:id="1132166532">
              <w:marLeft w:val="0"/>
              <w:marRight w:val="0"/>
              <w:marTop w:val="0"/>
              <w:marBottom w:val="0"/>
              <w:divBdr>
                <w:top w:val="none" w:sz="0" w:space="0" w:color="auto"/>
                <w:left w:val="none" w:sz="0" w:space="0" w:color="auto"/>
                <w:bottom w:val="none" w:sz="0" w:space="0" w:color="auto"/>
                <w:right w:val="none" w:sz="0" w:space="0" w:color="auto"/>
              </w:divBdr>
              <w:divsChild>
                <w:div w:id="1992169756">
                  <w:marLeft w:val="0"/>
                  <w:marRight w:val="0"/>
                  <w:marTop w:val="0"/>
                  <w:marBottom w:val="0"/>
                  <w:divBdr>
                    <w:top w:val="none" w:sz="0" w:space="0" w:color="auto"/>
                    <w:left w:val="none" w:sz="0" w:space="0" w:color="auto"/>
                    <w:bottom w:val="none" w:sz="0" w:space="0" w:color="auto"/>
                    <w:right w:val="none" w:sz="0" w:space="0" w:color="auto"/>
                  </w:divBdr>
                  <w:divsChild>
                    <w:div w:id="1989237596">
                      <w:marLeft w:val="0"/>
                      <w:marRight w:val="0"/>
                      <w:marTop w:val="0"/>
                      <w:marBottom w:val="0"/>
                      <w:divBdr>
                        <w:top w:val="none" w:sz="0" w:space="0" w:color="auto"/>
                        <w:left w:val="none" w:sz="0" w:space="0" w:color="auto"/>
                        <w:bottom w:val="none" w:sz="0" w:space="0" w:color="auto"/>
                        <w:right w:val="none" w:sz="0" w:space="0" w:color="auto"/>
                      </w:divBdr>
                      <w:divsChild>
                        <w:div w:id="202787942">
                          <w:marLeft w:val="0"/>
                          <w:marRight w:val="0"/>
                          <w:marTop w:val="0"/>
                          <w:marBottom w:val="0"/>
                          <w:divBdr>
                            <w:top w:val="none" w:sz="0" w:space="0" w:color="auto"/>
                            <w:left w:val="none" w:sz="0" w:space="0" w:color="auto"/>
                            <w:bottom w:val="none" w:sz="0" w:space="0" w:color="auto"/>
                            <w:right w:val="none" w:sz="0" w:space="0" w:color="auto"/>
                          </w:divBdr>
                          <w:divsChild>
                            <w:div w:id="85613168">
                              <w:marLeft w:val="0"/>
                              <w:marRight w:val="0"/>
                              <w:marTop w:val="0"/>
                              <w:marBottom w:val="0"/>
                              <w:divBdr>
                                <w:top w:val="none" w:sz="0" w:space="0" w:color="auto"/>
                                <w:left w:val="none" w:sz="0" w:space="0" w:color="auto"/>
                                <w:bottom w:val="none" w:sz="0" w:space="0" w:color="auto"/>
                                <w:right w:val="none" w:sz="0" w:space="0" w:color="auto"/>
                              </w:divBdr>
                              <w:divsChild>
                                <w:div w:id="1347250690">
                                  <w:marLeft w:val="0"/>
                                  <w:marRight w:val="0"/>
                                  <w:marTop w:val="0"/>
                                  <w:marBottom w:val="0"/>
                                  <w:divBdr>
                                    <w:top w:val="none" w:sz="0" w:space="0" w:color="auto"/>
                                    <w:left w:val="none" w:sz="0" w:space="0" w:color="auto"/>
                                    <w:bottom w:val="none" w:sz="0" w:space="0" w:color="auto"/>
                                    <w:right w:val="none" w:sz="0" w:space="0" w:color="auto"/>
                                  </w:divBdr>
                                  <w:divsChild>
                                    <w:div w:id="478812561">
                                      <w:marLeft w:val="0"/>
                                      <w:marRight w:val="0"/>
                                      <w:marTop w:val="0"/>
                                      <w:marBottom w:val="0"/>
                                      <w:divBdr>
                                        <w:top w:val="none" w:sz="0" w:space="0" w:color="auto"/>
                                        <w:left w:val="none" w:sz="0" w:space="0" w:color="auto"/>
                                        <w:bottom w:val="none" w:sz="0" w:space="0" w:color="auto"/>
                                        <w:right w:val="none" w:sz="0" w:space="0" w:color="auto"/>
                                      </w:divBdr>
                                      <w:divsChild>
                                        <w:div w:id="861363968">
                                          <w:marLeft w:val="0"/>
                                          <w:marRight w:val="0"/>
                                          <w:marTop w:val="0"/>
                                          <w:marBottom w:val="0"/>
                                          <w:divBdr>
                                            <w:top w:val="none" w:sz="0" w:space="0" w:color="auto"/>
                                            <w:left w:val="none" w:sz="0" w:space="0" w:color="auto"/>
                                            <w:bottom w:val="none" w:sz="0" w:space="0" w:color="auto"/>
                                            <w:right w:val="none" w:sz="0" w:space="0" w:color="auto"/>
                                          </w:divBdr>
                                          <w:divsChild>
                                            <w:div w:id="295525430">
                                              <w:marLeft w:val="0"/>
                                              <w:marRight w:val="0"/>
                                              <w:marTop w:val="0"/>
                                              <w:marBottom w:val="0"/>
                                              <w:divBdr>
                                                <w:top w:val="none" w:sz="0" w:space="0" w:color="auto"/>
                                                <w:left w:val="none" w:sz="0" w:space="0" w:color="auto"/>
                                                <w:bottom w:val="none" w:sz="0" w:space="0" w:color="auto"/>
                                                <w:right w:val="none" w:sz="0" w:space="0" w:color="auto"/>
                                              </w:divBdr>
                                              <w:divsChild>
                                                <w:div w:id="1970699917">
                                                  <w:marLeft w:val="0"/>
                                                  <w:marRight w:val="0"/>
                                                  <w:marTop w:val="0"/>
                                                  <w:marBottom w:val="0"/>
                                                  <w:divBdr>
                                                    <w:top w:val="none" w:sz="0" w:space="0" w:color="auto"/>
                                                    <w:left w:val="none" w:sz="0" w:space="0" w:color="auto"/>
                                                    <w:bottom w:val="none" w:sz="0" w:space="0" w:color="auto"/>
                                                    <w:right w:val="none" w:sz="0" w:space="0" w:color="auto"/>
                                                  </w:divBdr>
                                                  <w:divsChild>
                                                    <w:div w:id="1910453571">
                                                      <w:marLeft w:val="0"/>
                                                      <w:marRight w:val="0"/>
                                                      <w:marTop w:val="0"/>
                                                      <w:marBottom w:val="0"/>
                                                      <w:divBdr>
                                                        <w:top w:val="none" w:sz="0" w:space="0" w:color="auto"/>
                                                        <w:left w:val="none" w:sz="0" w:space="0" w:color="auto"/>
                                                        <w:bottom w:val="none" w:sz="0" w:space="0" w:color="auto"/>
                                                        <w:right w:val="none" w:sz="0" w:space="0" w:color="auto"/>
                                                      </w:divBdr>
                                                      <w:divsChild>
                                                        <w:div w:id="215706434">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780768">
      <w:bodyDiv w:val="1"/>
      <w:marLeft w:val="0"/>
      <w:marRight w:val="0"/>
      <w:marTop w:val="0"/>
      <w:marBottom w:val="0"/>
      <w:divBdr>
        <w:top w:val="none" w:sz="0" w:space="0" w:color="auto"/>
        <w:left w:val="none" w:sz="0" w:space="0" w:color="auto"/>
        <w:bottom w:val="none" w:sz="0" w:space="0" w:color="auto"/>
        <w:right w:val="none" w:sz="0" w:space="0" w:color="auto"/>
      </w:divBdr>
    </w:div>
    <w:div w:id="750541598">
      <w:bodyDiv w:val="1"/>
      <w:marLeft w:val="0"/>
      <w:marRight w:val="0"/>
      <w:marTop w:val="0"/>
      <w:marBottom w:val="0"/>
      <w:divBdr>
        <w:top w:val="none" w:sz="0" w:space="0" w:color="auto"/>
        <w:left w:val="none" w:sz="0" w:space="0" w:color="auto"/>
        <w:bottom w:val="none" w:sz="0" w:space="0" w:color="auto"/>
        <w:right w:val="none" w:sz="0" w:space="0" w:color="auto"/>
      </w:divBdr>
    </w:div>
    <w:div w:id="815486121">
      <w:bodyDiv w:val="1"/>
      <w:marLeft w:val="0"/>
      <w:marRight w:val="0"/>
      <w:marTop w:val="0"/>
      <w:marBottom w:val="0"/>
      <w:divBdr>
        <w:top w:val="none" w:sz="0" w:space="0" w:color="auto"/>
        <w:left w:val="none" w:sz="0" w:space="0" w:color="auto"/>
        <w:bottom w:val="none" w:sz="0" w:space="0" w:color="auto"/>
        <w:right w:val="none" w:sz="0" w:space="0" w:color="auto"/>
      </w:divBdr>
    </w:div>
    <w:div w:id="859046806">
      <w:bodyDiv w:val="1"/>
      <w:marLeft w:val="0"/>
      <w:marRight w:val="0"/>
      <w:marTop w:val="0"/>
      <w:marBottom w:val="0"/>
      <w:divBdr>
        <w:top w:val="none" w:sz="0" w:space="0" w:color="auto"/>
        <w:left w:val="none" w:sz="0" w:space="0" w:color="auto"/>
        <w:bottom w:val="none" w:sz="0" w:space="0" w:color="auto"/>
        <w:right w:val="none" w:sz="0" w:space="0" w:color="auto"/>
      </w:divBdr>
    </w:div>
    <w:div w:id="944770488">
      <w:bodyDiv w:val="1"/>
      <w:marLeft w:val="0"/>
      <w:marRight w:val="0"/>
      <w:marTop w:val="0"/>
      <w:marBottom w:val="0"/>
      <w:divBdr>
        <w:top w:val="none" w:sz="0" w:space="0" w:color="auto"/>
        <w:left w:val="none" w:sz="0" w:space="0" w:color="auto"/>
        <w:bottom w:val="none" w:sz="0" w:space="0" w:color="auto"/>
        <w:right w:val="none" w:sz="0" w:space="0" w:color="auto"/>
      </w:divBdr>
    </w:div>
    <w:div w:id="949045478">
      <w:bodyDiv w:val="1"/>
      <w:marLeft w:val="0"/>
      <w:marRight w:val="0"/>
      <w:marTop w:val="0"/>
      <w:marBottom w:val="0"/>
      <w:divBdr>
        <w:top w:val="none" w:sz="0" w:space="0" w:color="auto"/>
        <w:left w:val="none" w:sz="0" w:space="0" w:color="auto"/>
        <w:bottom w:val="none" w:sz="0" w:space="0" w:color="auto"/>
        <w:right w:val="none" w:sz="0" w:space="0" w:color="auto"/>
      </w:divBdr>
    </w:div>
    <w:div w:id="955402580">
      <w:bodyDiv w:val="1"/>
      <w:marLeft w:val="0"/>
      <w:marRight w:val="0"/>
      <w:marTop w:val="0"/>
      <w:marBottom w:val="0"/>
      <w:divBdr>
        <w:top w:val="none" w:sz="0" w:space="0" w:color="auto"/>
        <w:left w:val="none" w:sz="0" w:space="0" w:color="auto"/>
        <w:bottom w:val="none" w:sz="0" w:space="0" w:color="auto"/>
        <w:right w:val="none" w:sz="0" w:space="0" w:color="auto"/>
      </w:divBdr>
    </w:div>
    <w:div w:id="1278948877">
      <w:bodyDiv w:val="1"/>
      <w:marLeft w:val="0"/>
      <w:marRight w:val="0"/>
      <w:marTop w:val="0"/>
      <w:marBottom w:val="0"/>
      <w:divBdr>
        <w:top w:val="none" w:sz="0" w:space="0" w:color="auto"/>
        <w:left w:val="none" w:sz="0" w:space="0" w:color="auto"/>
        <w:bottom w:val="none" w:sz="0" w:space="0" w:color="auto"/>
        <w:right w:val="none" w:sz="0" w:space="0" w:color="auto"/>
      </w:divBdr>
    </w:div>
    <w:div w:id="1518470252">
      <w:bodyDiv w:val="1"/>
      <w:marLeft w:val="0"/>
      <w:marRight w:val="0"/>
      <w:marTop w:val="0"/>
      <w:marBottom w:val="0"/>
      <w:divBdr>
        <w:top w:val="none" w:sz="0" w:space="0" w:color="auto"/>
        <w:left w:val="none" w:sz="0" w:space="0" w:color="auto"/>
        <w:bottom w:val="none" w:sz="0" w:space="0" w:color="auto"/>
        <w:right w:val="none" w:sz="0" w:space="0" w:color="auto"/>
      </w:divBdr>
    </w:div>
    <w:div w:id="1577741648">
      <w:bodyDiv w:val="1"/>
      <w:marLeft w:val="0"/>
      <w:marRight w:val="0"/>
      <w:marTop w:val="0"/>
      <w:marBottom w:val="0"/>
      <w:divBdr>
        <w:top w:val="none" w:sz="0" w:space="0" w:color="auto"/>
        <w:left w:val="none" w:sz="0" w:space="0" w:color="auto"/>
        <w:bottom w:val="none" w:sz="0" w:space="0" w:color="auto"/>
        <w:right w:val="none" w:sz="0" w:space="0" w:color="auto"/>
      </w:divBdr>
    </w:div>
    <w:div w:id="1677489186">
      <w:bodyDiv w:val="1"/>
      <w:marLeft w:val="0"/>
      <w:marRight w:val="0"/>
      <w:marTop w:val="0"/>
      <w:marBottom w:val="0"/>
      <w:divBdr>
        <w:top w:val="none" w:sz="0" w:space="0" w:color="auto"/>
        <w:left w:val="none" w:sz="0" w:space="0" w:color="auto"/>
        <w:bottom w:val="none" w:sz="0" w:space="0" w:color="auto"/>
        <w:right w:val="none" w:sz="0" w:space="0" w:color="auto"/>
      </w:divBdr>
    </w:div>
    <w:div w:id="1722636284">
      <w:bodyDiv w:val="1"/>
      <w:marLeft w:val="0"/>
      <w:marRight w:val="0"/>
      <w:marTop w:val="0"/>
      <w:marBottom w:val="0"/>
      <w:divBdr>
        <w:top w:val="none" w:sz="0" w:space="0" w:color="auto"/>
        <w:left w:val="none" w:sz="0" w:space="0" w:color="auto"/>
        <w:bottom w:val="none" w:sz="0" w:space="0" w:color="auto"/>
        <w:right w:val="none" w:sz="0" w:space="0" w:color="auto"/>
      </w:divBdr>
    </w:div>
    <w:div w:id="1841966194">
      <w:bodyDiv w:val="1"/>
      <w:marLeft w:val="0"/>
      <w:marRight w:val="0"/>
      <w:marTop w:val="0"/>
      <w:marBottom w:val="0"/>
      <w:divBdr>
        <w:top w:val="none" w:sz="0" w:space="0" w:color="auto"/>
        <w:left w:val="none" w:sz="0" w:space="0" w:color="auto"/>
        <w:bottom w:val="none" w:sz="0" w:space="0" w:color="auto"/>
        <w:right w:val="none" w:sz="0" w:space="0" w:color="auto"/>
      </w:divBdr>
    </w:div>
    <w:div w:id="1856187533">
      <w:bodyDiv w:val="1"/>
      <w:marLeft w:val="0"/>
      <w:marRight w:val="0"/>
      <w:marTop w:val="0"/>
      <w:marBottom w:val="0"/>
      <w:divBdr>
        <w:top w:val="none" w:sz="0" w:space="0" w:color="auto"/>
        <w:left w:val="none" w:sz="0" w:space="0" w:color="auto"/>
        <w:bottom w:val="none" w:sz="0" w:space="0" w:color="auto"/>
        <w:right w:val="none" w:sz="0" w:space="0" w:color="auto"/>
      </w:divBdr>
    </w:div>
    <w:div w:id="1908884103">
      <w:bodyDiv w:val="1"/>
      <w:marLeft w:val="0"/>
      <w:marRight w:val="0"/>
      <w:marTop w:val="0"/>
      <w:marBottom w:val="0"/>
      <w:divBdr>
        <w:top w:val="none" w:sz="0" w:space="0" w:color="auto"/>
        <w:left w:val="none" w:sz="0" w:space="0" w:color="auto"/>
        <w:bottom w:val="none" w:sz="0" w:space="0" w:color="auto"/>
        <w:right w:val="none" w:sz="0" w:space="0" w:color="auto"/>
      </w:divBdr>
    </w:div>
    <w:div w:id="2071032234">
      <w:bodyDiv w:val="1"/>
      <w:marLeft w:val="0"/>
      <w:marRight w:val="0"/>
      <w:marTop w:val="0"/>
      <w:marBottom w:val="0"/>
      <w:divBdr>
        <w:top w:val="none" w:sz="0" w:space="0" w:color="auto"/>
        <w:left w:val="none" w:sz="0" w:space="0" w:color="auto"/>
        <w:bottom w:val="none" w:sz="0" w:space="0" w:color="auto"/>
        <w:right w:val="none" w:sz="0" w:space="0" w:color="auto"/>
      </w:divBdr>
    </w:div>
    <w:div w:id="2071073034">
      <w:bodyDiv w:val="1"/>
      <w:marLeft w:val="0"/>
      <w:marRight w:val="0"/>
      <w:marTop w:val="0"/>
      <w:marBottom w:val="0"/>
      <w:divBdr>
        <w:top w:val="none" w:sz="0" w:space="0" w:color="auto"/>
        <w:left w:val="none" w:sz="0" w:space="0" w:color="auto"/>
        <w:bottom w:val="none" w:sz="0" w:space="0" w:color="auto"/>
        <w:right w:val="none" w:sz="0" w:space="0" w:color="auto"/>
      </w:divBdr>
    </w:div>
    <w:div w:id="2135362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&#65279;<?xml version="1.0" encoding="utf-8"?><Relationships xmlns="http://schemas.openxmlformats.org/package/2006/relationships"><Relationship Type="http://schemas.openxmlformats.org/officeDocument/2006/relationships/endnotes" Target="endnotes.xml" Id="rId7" /><Relationship Type="http://schemas.openxmlformats.org/officeDocument/2006/relationships/hyperlink" Target="http://www.commerce.virginia.edu/faculty/rtw2n" TargetMode="External" Id="rId12" /><Relationship Type="http://schemas.openxmlformats.org/officeDocument/2006/relationships/theme" Target="theme/theme1.xml" Id="rId38"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Ryan.Wright@virginia.edu" TargetMode="External" Id="rId11" /><Relationship Type="http://schemas.openxmlformats.org/officeDocument/2006/relationships/fontTable" Target="fontTable.xml" Id="rId37" /><Relationship Type="http://schemas.openxmlformats.org/officeDocument/2006/relationships/webSettings" Target="webSettings.xml" Id="rId5" /><Relationship Type="http://schemas.openxmlformats.org/officeDocument/2006/relationships/hyperlink" Target="mailto:textbook@virginia.edu" TargetMode="External" Id="rId15" /><Relationship Type="http://schemas.openxmlformats.org/officeDocument/2006/relationships/footer" Target="footer1.xml" Id="rId36" /><Relationship Type="http://schemas.openxmlformats.org/officeDocument/2006/relationships/hyperlink" Target="http://www.commerce.virginia.edu/faculty/lewis" TargetMode="External" Id="rId10" /><Relationship Type="http://schemas.openxmlformats.org/officeDocument/2006/relationships/settings" Target="settings.xml" Id="rId4" /><Relationship Type="http://schemas.openxmlformats.org/officeDocument/2006/relationships/hyperlink" Target="mailto:bryanlewis@virginia.edu" TargetMode="External" Id="rId9" /><Relationship Type="http://schemas.openxmlformats.org/officeDocument/2006/relationships/hyperlink" Target="https://commercevirginia.co1.qualtrics.com/jfe/form/SV_8IaF7iZ06rLx1NY" TargetMode="External" Id="rId14" /><Relationship Type="http://schemas.openxmlformats.org/officeDocument/2006/relationships/header" Target="header1.xml" Id="rId35" /><Relationship Type="http://schemas.openxmlformats.org/officeDocument/2006/relationships/styles" Target="styles.xml" Id="rId3" /><Relationship Type="http://schemas.openxmlformats.org/officeDocument/2006/relationships/glossaryDocument" Target="glossary/document.xml" Id="R2bf6f41f1a4345bf" /><Relationship Type="http://schemas.openxmlformats.org/officeDocument/2006/relationships/hyperlink" Target="mailto:huv3sh@virginia.edu" TargetMode="External" Id="R510e9b9831ca4908" /><Relationship Type="http://schemas.openxmlformats.org/officeDocument/2006/relationships/hyperlink" Target="mailto:xby6su@virginia.edu" TargetMode="External" Id="Re1bbdbbfacbc4878" /><Relationship Type="http://schemas.openxmlformats.org/officeDocument/2006/relationships/hyperlink" Target="http://www.virginia.edu/honor" TargetMode="External" Id="R9dd4b6dfbfae48d5" /><Relationship Type="http://schemas.openxmlformats.org/officeDocument/2006/relationships/hyperlink" Target="https://openai.com/blog/chatgpt/" TargetMode="External" Id="Ra0c672e630ec42de" /><Relationship Type="http://schemas.openxmlformats.org/officeDocument/2006/relationships/hyperlink" Target="https://honor.virginia.edu/faculty-tas/artificial-intelligence" TargetMode="External" Id="R7126a09fb6484377" /><Relationship Type="http://schemas.openxmlformats.org/officeDocument/2006/relationships/hyperlink" Target="https://outlook.office365.com/owa/calendar/McIntireStudentServices@myuva.onmicrosoft.com/bookings/" TargetMode="External" Id="R0bab64631ee64fac" /><Relationship Type="http://schemas.openxmlformats.org/officeDocument/2006/relationships/hyperlink" Target="https://outlook.office365.com/owa/calendar/McIntireStudentServicesVirtual@myuva.onmicrosoft.com/bookings/s/Fk526aeYO0iMyct7w0Jt1g2" TargetMode="External" Id="R612c0f9c0b814e54" /><Relationship Type="http://schemas.openxmlformats.org/officeDocument/2006/relationships/hyperlink" Target="https://www.studenthealth.virginia.edu/caps" TargetMode="External" Id="Rf441677d1fed4107" /><Relationship Type="http://schemas.openxmlformats.org/officeDocument/2006/relationships/hyperlink" Target="https://mymcintire.virginia.edu/resource/capscomm" TargetMode="External" Id="R52147228e02447a3" /><Relationship Type="http://schemas.openxmlformats.org/officeDocument/2006/relationships/hyperlink" Target="http://www.madisonhouse.org/overview-helpline/" TargetMode="External" Id="Re9f939e257bb4132" /><Relationship Type="http://schemas.openxmlformats.org/officeDocument/2006/relationships/hyperlink" Target="http://www.virginia.edu/deanofstudents/" TargetMode="External" Id="Re5a5ed82f1824915" /><Relationship Type="http://schemas.openxmlformats.org/officeDocument/2006/relationships/hyperlink" Target="http://www.saracville.org/" TargetMode="External" Id="R1a6467b747894c2d" /><Relationship Type="http://schemas.openxmlformats.org/officeDocument/2006/relationships/hyperlink" Target="http://www.shelterforhelpinemergency.org/" TargetMode="External" Id="R73cfe6bed5b14b41" /><Relationship Type="http://schemas.openxmlformats.org/officeDocument/2006/relationships/hyperlink" Target="http://womenscenter.virginia.edu/" TargetMode="External" Id="R4a4fec746e8a4988" /><Relationship Type="http://schemas.openxmlformats.org/officeDocument/2006/relationships/hyperlink" Target="https://www.commerce.virginia.edu/undergrad/undergraduate-advising" TargetMode="External" Id="R01dfded55ed54300" /><Relationship Type="http://schemas.openxmlformats.org/officeDocument/2006/relationships/hyperlink" Target="mailto:katherine.lawrence@virginia.edu" TargetMode="External" Id="Rd46bccd72c7c489e" /><Relationship Type="http://schemas.openxmlformats.org/officeDocument/2006/relationships/hyperlink" Target="https://justreportit.virginia.edu/" TargetMode="External" Id="R5f0ec1d75acb4222" /><Relationship Type="http://schemas.openxmlformats.org/officeDocument/2006/relationships/hyperlink" Target="https://records.ureg.virginia.edu/content.php?catoid=61&amp;navoid=5230" TargetMode="External" Id="Rae1f3a50e0614f01" /><Relationship Type="http://schemas.openxmlformats.org/officeDocument/2006/relationships/hyperlink" Target="https://uvapolicy.virginia.edu/policy/PROV-008" TargetMode="External" Id="R78c476721a2a4c31" /><Relationship Type="http://schemas.openxmlformats.org/officeDocument/2006/relationships/hyperlink" Target="mailto:UVAEOCR@virginia.edu" TargetMode="External" Id="R668d2fa004d74d59" /><Relationship Type="http://schemas.openxmlformats.org/officeDocument/2006/relationships/hyperlink" Target="https://records.ureg.virginia.edu/content.php?catoid=61&amp;navoid=5217" TargetMode="External" Id="Rf143de85cd024c65" /><Relationship Type="http://schemas.openxmlformats.org/officeDocument/2006/relationships/hyperlink" Target="http://studenthealth.virginia.edu/sdac" TargetMode="External" Id="Rec3a10988b9c4b4e" /><Relationship Type="http://schemas.openxmlformats.org/officeDocument/2006/relationships/hyperlink" Target="https://records.ureg.virginia.edu/content.php?catoid=61&amp;navoid=5217" TargetMode="External" Id="R160e1cec88e74e41" /><Relationship Type="http://schemas.openxmlformats.org/officeDocument/2006/relationships/hyperlink" Target="mailto:textbook@virginia.edu" TargetMode="External" Id="Rb494d31d99624a1a" /><Relationship Type="http://schemas.openxmlformats.org/officeDocument/2006/relationships/hyperlink" Target="mailto:textbook@virginia.edu" TargetMode="External" Id="R6f0e647437b74dce" /><Relationship Type="http://schemas.openxmlformats.org/officeDocument/2006/relationships/hyperlink" Target="mailto:textbook@virginia.edu" TargetMode="External" Id="Race8f733f03b4269" /><Relationship Type="http://schemas.openxmlformats.org/officeDocument/2006/relationships/image" Target="/media/image2.png" Id="Re2097f3be78942d2"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27355670-77d7-4ae1-affe-38b7ca09a4ab}"/>
      </w:docPartPr>
      <w:docPartBody>
        <w:p xmlns:wp14="http://schemas.microsoft.com/office/word/2010/wordml" w14:paraId="42CA70D7"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CED38-10B0-4C08-8C85-ECA75BA635F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Virginia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Course Information</dc:title>
  <dc:creator>Lewis, Bryan (brl6m)</dc:creator>
  <lastModifiedBy>Ryan Wright</lastModifiedBy>
  <revision>30</revision>
  <lastPrinted>2019-08-23T15:58:00.0000000Z</lastPrinted>
  <dcterms:created xsi:type="dcterms:W3CDTF">2021-07-20T20:12:00.0000000Z</dcterms:created>
  <dcterms:modified xsi:type="dcterms:W3CDTF">2024-08-16T13:18:34.1847878Z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92911f5944c2731c3e639f0f995eda5a11ca1bd03c89c429293aabfe64c18ff8</vt:lpwstr>
  </property>
</Properties>
</file>