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אינטרנט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- 61776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 1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להגשה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30.11.25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23:59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line="360" w:lineRule="auto"/>
        <w:ind w:left="363" w:right="357" w:hanging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מהנדס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מהנדס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מולאו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8987.0" w:type="dxa"/>
        <w:jc w:val="left"/>
        <w:tblInd w:w="3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4"/>
        <w:gridCol w:w="2998"/>
        <w:gridCol w:w="3005"/>
        <w:tblGridChange w:id="0">
          <w:tblGrid>
            <w:gridCol w:w="2984"/>
            <w:gridCol w:w="2998"/>
            <w:gridCol w:w="3005"/>
          </w:tblGrid>
        </w:tblGridChange>
      </w:tblGrid>
      <w:tr>
        <w:trPr>
          <w:cantSplit w:val="0"/>
          <w:trHeight w:val="694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bidi w:val="1"/>
              <w:spacing w:line="360" w:lineRule="auto"/>
              <w:ind w:right="35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spacing w:line="360" w:lineRule="auto"/>
              <w:ind w:right="35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spacing w:line="360" w:lineRule="auto"/>
              <w:ind w:right="35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קופרמן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שכתוב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הסדנת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עיצובית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מסתעפת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ומתכנסת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הכל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שכתוב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הסדנת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עיצובית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מסתעפת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ומתכנסת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אביגדור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פלדמן</w:t>
            </w:r>
          </w:p>
          <w:p w:rsidR="00000000" w:rsidDel="00000000" w:rsidP="00000000" w:rsidRDefault="00000000" w:rsidRPr="00000000" w14:paraId="0000000D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מהנדס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מסתעפת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ומתכנסת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מסתעפת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ומתכנסת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צוקרמן</w:t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הכל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</w:t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הכל</w:t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spacing w:line="360" w:lineRule="auto"/>
              <w:ind w:right="3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הכל</w:t>
            </w:r>
          </w:p>
        </w:tc>
      </w:tr>
    </w:tbl>
    <w:p w:rsidR="00000000" w:rsidDel="00000000" w:rsidP="00000000" w:rsidRDefault="00000000" w:rsidRPr="00000000" w14:paraId="00000016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ShaharBar99/ExaMonitor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המתאימה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מורן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https://drive.google.com/drive/folders/1xXtWLLehOz80sBrDJDTl9sHuFSC5QAzA?usp=drive_link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נעמי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spacing w:line="480" w:lineRule="auto"/>
        <w:ind w:right="357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https://drive.google.com/drive/folders/1GVsAYZmzudOwYJKgD8uQRuqHnnfUYufG?usp=sharing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</w:t>
      </w:r>
      <w:r w:rsidDel="00000000" w:rsidR="00000000" w:rsidRPr="00000000">
        <w:rPr>
          <w:sz w:val="24"/>
          <w:szCs w:val="24"/>
          <w:rtl w:val="1"/>
        </w:rPr>
        <w:t xml:space="preserve">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שעשיתם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בהרצאה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spacing w:after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והקשר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קונטקסט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bidi w:val="1"/>
        <w:spacing w:after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אמיתית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המייצגת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הגדירו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הפרסונה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ציירו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empathy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divergent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thinking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convergent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thinking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line="48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-5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באנגלית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line="48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הציגו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LAYOUT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pure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Tailwind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מומלץ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להתבסס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התרגולים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Fake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להמחשת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28">
      <w:pPr>
        <w:bidi w:val="1"/>
        <w:spacing w:after="160" w:line="360" w:lineRule="auto"/>
        <w:ind w:right="35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הנחיות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</w:t>
      </w:r>
      <w:r w:rsidDel="00000000" w:rsidR="00000000" w:rsidRPr="00000000">
        <w:rPr>
          <w:sz w:val="24"/>
          <w:szCs w:val="24"/>
          <w:rtl w:val="1"/>
        </w:rPr>
        <w:t xml:space="preserve">באחריותכם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שהגשתם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ליעדם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מחודשת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ההגשה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2B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2 .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שהוגדרו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3 .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במטלת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המוודל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במוודל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4.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סעיף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ותיאור</w:t>
      </w:r>
    </w:p>
    <w:p w:rsidR="00000000" w:rsidDel="00000000" w:rsidP="00000000" w:rsidRDefault="00000000" w:rsidRPr="00000000" w14:paraId="0000003E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ExaMonitor</w:t>
      </w:r>
    </w:p>
    <w:p w:rsidR="00000000" w:rsidDel="00000000" w:rsidP="00000000" w:rsidRDefault="00000000" w:rsidRPr="00000000" w14:paraId="0000003F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למשגיחים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וממוחשבת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וידידותי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מחריגים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before="240" w:lineRule="auto"/>
        <w:ind w:left="720" w:hanging="36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הגדרת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פרסונה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</w:p>
    <w:tbl>
      <w:tblPr>
        <w:tblStyle w:val="Table2"/>
        <w:bidiVisual w:val="1"/>
        <w:tblW w:w="10455.0" w:type="dxa"/>
        <w:jc w:val="left"/>
        <w:tblInd w:w="-1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3330"/>
        <w:gridCol w:w="2385"/>
        <w:gridCol w:w="240"/>
        <w:tblGridChange w:id="0">
          <w:tblGrid>
            <w:gridCol w:w="4500"/>
            <w:gridCol w:w="3330"/>
            <w:gridCol w:w="2385"/>
            <w:gridCol w:w="240"/>
          </w:tblGrid>
        </w:tblGridChange>
      </w:tblGrid>
      <w:tr>
        <w:trPr>
          <w:cantSplit w:val="0"/>
          <w:trHeight w:val="6790.3417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1</w:t>
            </w:r>
          </w:p>
          <w:p w:rsidR="00000000" w:rsidDel="00000000" w:rsidP="00000000" w:rsidRDefault="00000000" w:rsidRPr="00000000" w14:paraId="00000053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4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זקן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שמיעה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צועק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צעירים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שכחן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נוקשה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מעתיק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במבחן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הבחינה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מפעיל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סרטונים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הבחינה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5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צבא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משגיח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ישראל</w:t>
            </w:r>
          </w:p>
          <w:p w:rsidR="00000000" w:rsidDel="00000000" w:rsidP="00000000" w:rsidRDefault="00000000" w:rsidRPr="00000000" w14:paraId="00000058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1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אביגדור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קהלני</w:t>
            </w:r>
          </w:p>
          <w:p w:rsidR="00000000" w:rsidDel="00000000" w:rsidP="00000000" w:rsidRDefault="00000000" w:rsidRPr="00000000" w14:paraId="00000062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80</w:t>
            </w:r>
          </w:p>
          <w:p w:rsidR="00000000" w:rsidDel="00000000" w:rsidP="00000000" w:rsidRDefault="00000000" w:rsidRPr="00000000" w14:paraId="00000063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זכר</w:t>
            </w:r>
          </w:p>
          <w:p w:rsidR="00000000" w:rsidDel="00000000" w:rsidP="00000000" w:rsidRDefault="00000000" w:rsidRPr="00000000" w14:paraId="00000064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כרמיאל</w:t>
            </w:r>
          </w:p>
          <w:p w:rsidR="00000000" w:rsidDel="00000000" w:rsidP="00000000" w:rsidRDefault="00000000" w:rsidRPr="00000000" w14:paraId="00000065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צבא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משכיל</w:t>
            </w:r>
          </w:p>
          <w:p w:rsidR="00000000" w:rsidDel="00000000" w:rsidP="00000000" w:rsidRDefault="00000000" w:rsidRPr="00000000" w14:paraId="00000066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פנסיה</w:t>
            </w:r>
          </w:p>
          <w:p w:rsidR="00000000" w:rsidDel="00000000" w:rsidP="00000000" w:rsidRDefault="00000000" w:rsidRPr="00000000" w14:paraId="0000006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נשוי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+3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ילדים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381125" cy="10414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04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Empathy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Map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בשני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צוותים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Persona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שהגדרתם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הרכיבו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Persona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לראיון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להפריע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ארוכות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6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ויציאות</w:t>
      </w:r>
    </w:p>
    <w:p w:rsidR="00000000" w:rsidDel="00000000" w:rsidP="00000000" w:rsidRDefault="00000000" w:rsidRPr="00000000" w14:paraId="00000087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המרצה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בדיעבד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לשירותים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88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ראיינו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לפרסונה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bidi w:val="1"/>
        <w:spacing w:after="3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Empathy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הפרסונה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8E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בראיון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חושב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בראיון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מפורשת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יגיד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במחשבותיו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מרגיש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רגשות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פרסונה</w:t>
      </w:r>
      <w:r w:rsidDel="00000000" w:rsidR="00000000" w:rsidRPr="00000000">
        <w:rPr>
          <w:sz w:val="24"/>
          <w:szCs w:val="24"/>
          <w:rtl w:val="1"/>
        </w:rPr>
        <w:t xml:space="preserve"> 1</w:t>
        <w:br w:type="textWrapping"/>
      </w:r>
    </w:p>
    <w:tbl>
      <w:tblPr>
        <w:tblStyle w:val="Table3"/>
        <w:bidiVisual w:val="1"/>
        <w:tblW w:w="935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FEELS:</w:t>
            </w:r>
          </w:p>
          <w:p w:rsidR="00000000" w:rsidDel="00000000" w:rsidP="00000000" w:rsidRDefault="00000000" w:rsidRPr="00000000" w14:paraId="00000094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שיעמום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קל</w:t>
            </w:r>
          </w:p>
        </w:tc>
        <w:tc>
          <w:tcPr/>
          <w:p w:rsidR="00000000" w:rsidDel="00000000" w:rsidP="00000000" w:rsidRDefault="00000000" w:rsidRPr="00000000" w14:paraId="00000095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SAYS:</w:t>
            </w:r>
          </w:p>
          <w:p w:rsidR="00000000" w:rsidDel="00000000" w:rsidP="00000000" w:rsidRDefault="00000000" w:rsidRPr="00000000" w14:paraId="00000096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מפריע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שולחנות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סטודנטים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שמפריעים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וצריך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להתעסק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איתם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מאמץ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9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THINKS:</w:t>
            </w:r>
          </w:p>
          <w:p w:rsidR="00000000" w:rsidDel="00000000" w:rsidP="00000000" w:rsidRDefault="00000000" w:rsidRPr="00000000" w14:paraId="0000009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נשמע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התפקיד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הטוב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חושש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שהסטודנטים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יפריעו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יצטרך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</w:r>
          </w:p>
        </w:tc>
        <w:tc>
          <w:tcPr/>
          <w:p w:rsidR="00000000" w:rsidDel="00000000" w:rsidP="00000000" w:rsidRDefault="00000000" w:rsidRPr="00000000" w14:paraId="0000009C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DOES:</w:t>
            </w:r>
          </w:p>
          <w:p w:rsidR="00000000" w:rsidDel="00000000" w:rsidP="00000000" w:rsidRDefault="00000000" w:rsidRPr="00000000" w14:paraId="0000009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עושה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תנועות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הידיים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להסביר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דבריו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מסתכל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במבט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מופתע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כשאמרו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מרעישים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בכיתה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נשאל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פרצוף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0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before="240" w:lineRule="auto"/>
        <w:rPr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1 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אמפתיה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 -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בשני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צוותים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before="240" w:lineRule="auto"/>
        <w:ind w:left="720" w:hanging="36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הגדרת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פרסונה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מנהל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מערכת</w:t>
      </w:r>
    </w:p>
    <w:tbl>
      <w:tblPr>
        <w:tblStyle w:val="Table4"/>
        <w:bidiVisual w:val="1"/>
        <w:tblW w:w="9525.0" w:type="dxa"/>
        <w:jc w:val="left"/>
        <w:tblInd w:w="-2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2835"/>
        <w:gridCol w:w="2820"/>
        <w:gridCol w:w="240"/>
        <w:tblGridChange w:id="0">
          <w:tblGrid>
            <w:gridCol w:w="3630"/>
            <w:gridCol w:w="2835"/>
            <w:gridCol w:w="2820"/>
            <w:gridCol w:w="240"/>
          </w:tblGrid>
        </w:tblGridChange>
      </w:tblGrid>
      <w:tr>
        <w:trPr>
          <w:cantSplit w:val="0"/>
          <w:trHeight w:val="6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2</w:t>
            </w:r>
          </w:p>
          <w:p w:rsidR="00000000" w:rsidDel="00000000" w:rsidP="00000000" w:rsidRDefault="00000000" w:rsidRPr="00000000" w14:paraId="000000A6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פדנט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חרוץ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שקט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כשהוא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A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בבראודה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ואחראי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בבראודה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והקישור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שלהן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למודל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ולמערכות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המכללה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והאינטגרציה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ביניהן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4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משה</w:t>
            </w:r>
          </w:p>
          <w:p w:rsidR="00000000" w:rsidDel="00000000" w:rsidP="00000000" w:rsidRDefault="00000000" w:rsidRPr="00000000" w14:paraId="000000B5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41</w:t>
            </w:r>
          </w:p>
          <w:p w:rsidR="00000000" w:rsidDel="00000000" w:rsidP="00000000" w:rsidRDefault="00000000" w:rsidRPr="00000000" w14:paraId="000000B6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זכר</w:t>
            </w:r>
          </w:p>
          <w:p w:rsidR="00000000" w:rsidDel="00000000" w:rsidP="00000000" w:rsidRDefault="00000000" w:rsidRPr="00000000" w14:paraId="000000B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כרמיאל</w:t>
            </w:r>
          </w:p>
          <w:p w:rsidR="00000000" w:rsidDel="00000000" w:rsidP="00000000" w:rsidRDefault="00000000" w:rsidRPr="00000000" w14:paraId="000000B8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מהנדס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</w:p>
          <w:p w:rsidR="00000000" w:rsidDel="00000000" w:rsidP="00000000" w:rsidRDefault="00000000" w:rsidRPr="00000000" w14:paraId="000000B9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בראודה</w:t>
            </w:r>
          </w:p>
          <w:p w:rsidR="00000000" w:rsidDel="00000000" w:rsidP="00000000" w:rsidRDefault="00000000" w:rsidRPr="00000000" w14:paraId="000000B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גרוש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+ 2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657350" cy="24892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Empathy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Map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בשני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צוותים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bidi w:val="1"/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Persona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שהגדרתם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הרכיבו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Persona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לראיון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7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לקולגה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C8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C9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CA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ראיינו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לפרסונה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bidi w:val="1"/>
        <w:spacing w:after="3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Empathy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הפרסונה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E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בראיון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F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חושב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בראיון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מפורשת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יגיד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במחשבותיו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מרגיש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רגשות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פרסונה</w:t>
      </w:r>
      <w:r w:rsidDel="00000000" w:rsidR="00000000" w:rsidRPr="00000000">
        <w:rPr>
          <w:sz w:val="24"/>
          <w:szCs w:val="24"/>
          <w:rtl w:val="1"/>
        </w:rPr>
        <w:t xml:space="preserve"> 2</w:t>
        <w:br w:type="textWrapping"/>
      </w:r>
    </w:p>
    <w:tbl>
      <w:tblPr>
        <w:tblStyle w:val="Table5"/>
        <w:bidiVisual w:val="1"/>
        <w:tblW w:w="935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FEELS: </w:t>
            </w:r>
          </w:p>
          <w:p w:rsidR="00000000" w:rsidDel="00000000" w:rsidP="00000000" w:rsidRDefault="00000000" w:rsidRPr="00000000" w14:paraId="000000D4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בטוח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בעצמו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מאומתת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ותקינה</w:t>
            </w:r>
          </w:p>
          <w:p w:rsidR="00000000" w:rsidDel="00000000" w:rsidP="00000000" w:rsidRDefault="00000000" w:rsidRPr="00000000" w14:paraId="000000D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SAYS: </w:t>
            </w:r>
          </w:p>
          <w:p w:rsidR="00000000" w:rsidDel="00000000" w:rsidP="00000000" w:rsidRDefault="00000000" w:rsidRPr="00000000" w14:paraId="000000D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מיועדת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להקל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הבוחנים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מרצים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וסטודנטים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ותהפוך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פרוצדורות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ומילוי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טפסים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לדיגיטליים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ותסייע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בזיהוי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סטודנטים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ותאפשר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וצפייה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בבחינות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ותואמים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ידידותית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תקרוס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תציג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THINKS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בטוח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העצמו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ובמערכת</w:t>
            </w:r>
          </w:p>
          <w:p w:rsidR="00000000" w:rsidDel="00000000" w:rsidP="00000000" w:rsidRDefault="00000000" w:rsidRPr="00000000" w14:paraId="000000DF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מאומתת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ותקינה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E0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DOES:</w:t>
            </w:r>
          </w:p>
          <w:p w:rsidR="00000000" w:rsidDel="00000000" w:rsidP="00000000" w:rsidRDefault="00000000" w:rsidRPr="00000000" w14:paraId="000000E1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בביטחון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אסרטיבי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לסיים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הראיון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3.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מסתעפת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0E7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מהכיתה</w:t>
      </w:r>
    </w:p>
    <w:p w:rsidR="00000000" w:rsidDel="00000000" w:rsidP="00000000" w:rsidRDefault="00000000" w:rsidRPr="00000000" w14:paraId="000000E8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</w:p>
    <w:p w:rsidR="00000000" w:rsidDel="00000000" w:rsidP="00000000" w:rsidRDefault="00000000" w:rsidRPr="00000000" w14:paraId="000000E9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</w:p>
    <w:p w:rsidR="00000000" w:rsidDel="00000000" w:rsidP="00000000" w:rsidRDefault="00000000" w:rsidRPr="00000000" w14:paraId="000000EA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ישיבה</w:t>
      </w:r>
    </w:p>
    <w:p w:rsidR="00000000" w:rsidDel="00000000" w:rsidP="00000000" w:rsidRDefault="00000000" w:rsidRPr="00000000" w14:paraId="000000EB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בקול</w:t>
      </w:r>
    </w:p>
    <w:p w:rsidR="00000000" w:rsidDel="00000000" w:rsidP="00000000" w:rsidRDefault="00000000" w:rsidRPr="00000000" w14:paraId="000000EC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פרוצדורות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checklist</w:t>
      </w:r>
    </w:p>
    <w:p w:rsidR="00000000" w:rsidDel="00000000" w:rsidP="00000000" w:rsidRDefault="00000000" w:rsidRPr="00000000" w14:paraId="000000ED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חשודות</w:t>
      </w:r>
    </w:p>
    <w:p w:rsidR="00000000" w:rsidDel="00000000" w:rsidP="00000000" w:rsidRDefault="00000000" w:rsidRPr="00000000" w14:paraId="000000EE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פילטר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</w:t>
      </w:r>
    </w:p>
    <w:p w:rsidR="00000000" w:rsidDel="00000000" w:rsidP="00000000" w:rsidRDefault="00000000" w:rsidRPr="00000000" w14:paraId="000000EF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0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זמני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עומסים</w:t>
      </w:r>
    </w:p>
    <w:p w:rsidR="00000000" w:rsidDel="00000000" w:rsidP="00000000" w:rsidRDefault="00000000" w:rsidRPr="00000000" w14:paraId="000000F1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F2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</w:p>
    <w:p w:rsidR="00000000" w:rsidDel="00000000" w:rsidP="00000000" w:rsidRDefault="00000000" w:rsidRPr="00000000" w14:paraId="000000F3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בחינה</w:t>
      </w:r>
    </w:p>
    <w:p w:rsidR="00000000" w:rsidDel="00000000" w:rsidP="00000000" w:rsidRDefault="00000000" w:rsidRPr="00000000" w14:paraId="000000F4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למשגיחים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</w:p>
    <w:p w:rsidR="00000000" w:rsidDel="00000000" w:rsidP="00000000" w:rsidRDefault="00000000" w:rsidRPr="00000000" w14:paraId="000000F5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</w:p>
    <w:p w:rsidR="00000000" w:rsidDel="00000000" w:rsidP="00000000" w:rsidRDefault="00000000" w:rsidRPr="00000000" w14:paraId="000000F6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למרצה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7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טעינת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מהמודל</w:t>
      </w:r>
    </w:p>
    <w:p w:rsidR="00000000" w:rsidDel="00000000" w:rsidP="00000000" w:rsidRDefault="00000000" w:rsidRPr="00000000" w14:paraId="000000F8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בהיסטוריית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0F9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3.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מתכנסת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בחרנו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בפיצ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המתאימים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לפי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התפקידים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במערכת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משגיח</w:t>
      </w:r>
    </w:p>
    <w:p w:rsidR="00000000" w:rsidDel="00000000" w:rsidP="00000000" w:rsidRDefault="00000000" w:rsidRPr="00000000" w14:paraId="000000FD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</w:p>
    <w:p w:rsidR="00000000" w:rsidDel="00000000" w:rsidP="00000000" w:rsidRDefault="00000000" w:rsidRPr="00000000" w14:paraId="000000FE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</w:p>
    <w:p w:rsidR="00000000" w:rsidDel="00000000" w:rsidP="00000000" w:rsidRDefault="00000000" w:rsidRPr="00000000" w14:paraId="000000FF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המשגיח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</w:p>
    <w:p w:rsidR="00000000" w:rsidDel="00000000" w:rsidP="00000000" w:rsidRDefault="00000000" w:rsidRPr="00000000" w14:paraId="00000100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יתזכר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למרצה</w:t>
      </w:r>
    </w:p>
    <w:p w:rsidR="00000000" w:rsidDel="00000000" w:rsidP="00000000" w:rsidRDefault="00000000" w:rsidRPr="00000000" w14:paraId="00000102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</w:p>
    <w:p w:rsidR="00000000" w:rsidDel="00000000" w:rsidP="00000000" w:rsidRDefault="00000000" w:rsidRPr="00000000" w14:paraId="00000103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ממרצה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</w:p>
    <w:p w:rsidR="00000000" w:rsidDel="00000000" w:rsidP="00000000" w:rsidRDefault="00000000" w:rsidRPr="00000000" w14:paraId="00000104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מרצה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משגיח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קומה</w:t>
      </w:r>
    </w:p>
    <w:p w:rsidR="00000000" w:rsidDel="00000000" w:rsidP="00000000" w:rsidRDefault="00000000" w:rsidRPr="00000000" w14:paraId="00000105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הבחינה</w:t>
      </w:r>
    </w:p>
    <w:p w:rsidR="00000000" w:rsidDel="00000000" w:rsidP="00000000" w:rsidRDefault="00000000" w:rsidRPr="00000000" w14:paraId="00000106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</w:p>
    <w:p w:rsidR="00000000" w:rsidDel="00000000" w:rsidP="00000000" w:rsidRDefault="00000000" w:rsidRPr="00000000" w14:paraId="00000107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כיתה</w:t>
      </w:r>
    </w:p>
    <w:p w:rsidR="00000000" w:rsidDel="00000000" w:rsidP="00000000" w:rsidRDefault="00000000" w:rsidRPr="00000000" w14:paraId="00000108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לטעינת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מהמודל</w:t>
      </w:r>
    </w:p>
    <w:p w:rsidR="00000000" w:rsidDel="00000000" w:rsidP="00000000" w:rsidRDefault="00000000" w:rsidRPr="00000000" w14:paraId="00000109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מנהל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מערכת</w:t>
      </w:r>
    </w:p>
    <w:p w:rsidR="00000000" w:rsidDel="00000000" w:rsidP="00000000" w:rsidRDefault="00000000" w:rsidRPr="00000000" w14:paraId="0000010A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10B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למודל</w:t>
      </w:r>
    </w:p>
    <w:p w:rsidR="00000000" w:rsidDel="00000000" w:rsidP="00000000" w:rsidRDefault="00000000" w:rsidRPr="00000000" w14:paraId="0000010C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סטודנט</w:t>
      </w:r>
    </w:p>
    <w:p w:rsidR="00000000" w:rsidDel="00000000" w:rsidP="00000000" w:rsidRDefault="00000000" w:rsidRPr="00000000" w14:paraId="0000010D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בהיסטוריית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E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סעיף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3.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-5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באנגלית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Functional Requirements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Registration &amp; Login</w:t>
      </w:r>
      <w:r w:rsidDel="00000000" w:rsidR="00000000" w:rsidRPr="00000000">
        <w:rPr>
          <w:sz w:val="24"/>
          <w:szCs w:val="24"/>
          <w:rtl w:val="0"/>
        </w:rPr>
        <w:t xml:space="preserve"> – The system will allow the user to register (as an supervisor or lecturer), log in, and maintain a personal profile with appropriate role-based permissions.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 Selection</w:t>
      </w:r>
      <w:r w:rsidDel="00000000" w:rsidR="00000000" w:rsidRPr="00000000">
        <w:rPr>
          <w:sz w:val="24"/>
          <w:szCs w:val="24"/>
          <w:rtl w:val="0"/>
        </w:rPr>
        <w:t xml:space="preserve"> – The system will allow the user to select an active exam from a list (filtered by course, date, room) to manage.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Chatbot Interaction</w:t>
      </w:r>
      <w:r w:rsidDel="00000000" w:rsidR="00000000" w:rsidRPr="00000000">
        <w:rPr>
          <w:sz w:val="24"/>
          <w:szCs w:val="24"/>
          <w:rtl w:val="0"/>
        </w:rPr>
        <w:t xml:space="preserve"> – The system will integrate a conversational AI chatbot that guides the supervisor during the exam: reminds of key times, answers FAQs, and issues alerts.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Communication &amp; Reporting</w:t>
      </w:r>
      <w:r w:rsidDel="00000000" w:rsidR="00000000" w:rsidRPr="00000000">
        <w:rPr>
          <w:sz w:val="24"/>
          <w:szCs w:val="24"/>
          <w:rtl w:val="0"/>
        </w:rPr>
        <w:t xml:space="preserve"> – The system will allow real-time messaging between supervisors, status updates, and logging/reporting of exceptional events during the exam.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 Time-Management &amp; Alerts</w:t>
      </w:r>
      <w:r w:rsidDel="00000000" w:rsidR="00000000" w:rsidRPr="00000000">
        <w:rPr>
          <w:sz w:val="24"/>
          <w:szCs w:val="24"/>
          <w:rtl w:val="0"/>
        </w:rPr>
        <w:t xml:space="preserve"> – The system will allow supervisors to modify exam timing (e.g., extend time for a specific student), record student exits/returns, and automatically trigger alerts (e.g., “10 minutes remaining”, “student not returned from restroom”).</w:t>
      </w:r>
    </w:p>
    <w:p w:rsidR="00000000" w:rsidDel="00000000" w:rsidP="00000000" w:rsidRDefault="00000000" w:rsidRPr="00000000" w14:paraId="0000011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Non-Functional Requirements</w:t>
      </w:r>
    </w:p>
    <w:sdt>
      <w:sdtPr>
        <w:lock w:val="contentLocked"/>
        <w:id w:val="-1065717822"/>
        <w:tag w:val="goog_rdk_0"/>
      </w:sdtPr>
      <w:sdtContent>
        <w:tbl>
          <w:tblPr>
            <w:tblStyle w:val="Table6"/>
            <w:tblW w:w="10875.0" w:type="dxa"/>
            <w:jc w:val="left"/>
            <w:tblInd w:w="-106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470"/>
            <w:gridCol w:w="3405"/>
            <w:tblGridChange w:id="0">
              <w:tblGrid>
                <w:gridCol w:w="7470"/>
                <w:gridCol w:w="340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9">
                <w:pPr>
                  <w:spacing w:before="240" w:line="276" w:lineRule="auto"/>
                  <w:jc w:val="both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Requirement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A">
                <w:pPr>
                  <w:spacing w:before="240" w:line="276" w:lineRule="auto"/>
                  <w:jc w:val="both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Quality Attribute</w:t>
                </w:r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B">
                <w:pPr>
                  <w:spacing w:before="24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Performance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– The system will load the list of up to 300 students for a given exam within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3 seconds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C">
                <w:pPr>
                  <w:spacing w:before="240" w:line="276" w:lineRule="auto"/>
                  <w:jc w:val="both"/>
                  <w:rPr>
                    <w:color w:val="1155cc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Performance / Efficiency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D">
                <w:pPr>
                  <w:spacing w:before="24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Availability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– The system will guarantee at least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99% availability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during the examination period.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E">
                <w:pPr>
                  <w:spacing w:before="240" w:line="276" w:lineRule="auto"/>
                  <w:jc w:val="both"/>
                  <w:rPr>
                    <w:color w:val="1155cc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Reliability / Availability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F">
                <w:pPr>
                  <w:spacing w:before="24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Security / Data Protection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– The system will enforce role-based access control, encrypt sensitive data, support two-factor authentication, and lock accounts after consecutive failed login attempts.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0">
                <w:pPr>
                  <w:spacing w:before="240" w:line="276" w:lineRule="auto"/>
                  <w:jc w:val="both"/>
                  <w:rPr>
                    <w:color w:val="1155cc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Security / Confidentiality / Integrity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1">
                <w:pPr>
                  <w:spacing w:before="24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Accessibility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– The system will support full Hebrew (RTL) interface, be usable via desktop, tablet and smartphone, and comply with national accessibility standard (e.g., Israeli Standard 5568 or WCAG 2.1).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2">
                <w:pPr>
                  <w:spacing w:before="240" w:line="276" w:lineRule="auto"/>
                  <w:jc w:val="both"/>
                  <w:rPr>
                    <w:color w:val="1155cc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Usability / Accessibility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3">
                <w:pPr>
                  <w:spacing w:before="24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Maintainability / Extensibility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– The system architecture will be modular and allow future addition of new dashboard widgets, integration with other LMS systems, and updates without major rewrites.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24">
                <w:pPr>
                  <w:spacing w:before="240" w:line="276" w:lineRule="auto"/>
                  <w:jc w:val="both"/>
                  <w:rPr>
                    <w:color w:val="1155cc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Maintainability / Flexibility / Extensibility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דיאגרמת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Case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7">
      <w:pPr>
        <w:bidi w:val="1"/>
        <w:spacing w:after="160" w:line="360" w:lineRule="auto"/>
        <w:ind w:left="-58" w:right="35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260979</wp:posOffset>
            </wp:positionV>
            <wp:extent cx="5943600" cy="3911600"/>
            <wp:effectExtent b="0" l="0" r="0" t="0"/>
            <wp:wrapSquare wrapText="bothSides" distB="114300" distT="114300" distL="114300" distR="11430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9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ראשוניים</w:t>
      </w:r>
    </w:p>
    <w:p w:rsidR="00000000" w:rsidDel="00000000" w:rsidP="00000000" w:rsidRDefault="00000000" w:rsidRPr="00000000" w14:paraId="0000012A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770197" cy="340800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0197" cy="3408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53366" cy="255218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366" cy="2552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114300</wp:posOffset>
            </wp:positionV>
            <wp:extent cx="5486400" cy="2600325"/>
            <wp:effectExtent b="0" l="0" r="0" t="0"/>
            <wp:wrapSquare wrapText="bothSides" distB="114300" distT="11430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19047" l="0" r="-1497" t="-190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F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160" w:line="360" w:lineRule="auto"/>
        <w:ind w:left="-58" w:right="35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bidi w:val="1"/>
      <w:spacing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47702" cy="343181"/>
          <wp:effectExtent b="0" l="0" r="0" t="0"/>
          <wp:docPr id="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702" cy="3431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ab/>
      <w:t xml:space="preserve">                                        </w:t>
    </w:r>
    <w:r w:rsidDel="00000000" w:rsidR="00000000" w:rsidRPr="00000000">
      <w:rPr>
        <w:color w:val="000000"/>
        <w:rtl w:val="1"/>
      </w:rPr>
      <w:t xml:space="preserve">המחלקה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להנדסת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תוכנה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ומערכות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מידע</w:t>
    </w:r>
  </w:p>
  <w:p w:rsidR="00000000" w:rsidDel="00000000" w:rsidP="00000000" w:rsidRDefault="00000000" w:rsidRPr="00000000" w14:paraId="000001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36" w:hanging="360"/>
      </w:pPr>
      <w:rPr/>
    </w:lvl>
    <w:lvl w:ilvl="1">
      <w:start w:val="1"/>
      <w:numFmt w:val="lowerLetter"/>
      <w:lvlText w:val="%2."/>
      <w:lvlJc w:val="left"/>
      <w:pPr>
        <w:ind w:left="2856" w:hanging="360"/>
      </w:pPr>
      <w:rPr/>
    </w:lvl>
    <w:lvl w:ilvl="2">
      <w:start w:val="1"/>
      <w:numFmt w:val="lowerRoman"/>
      <w:lvlText w:val="%3."/>
      <w:lvlJc w:val="right"/>
      <w:pPr>
        <w:ind w:left="3576" w:hanging="180"/>
      </w:pPr>
      <w:rPr/>
    </w:lvl>
    <w:lvl w:ilvl="3">
      <w:start w:val="1"/>
      <w:numFmt w:val="decimal"/>
      <w:lvlText w:val="%4."/>
      <w:lvlJc w:val="left"/>
      <w:pPr>
        <w:ind w:left="4296" w:hanging="360"/>
      </w:pPr>
      <w:rPr/>
    </w:lvl>
    <w:lvl w:ilvl="4">
      <w:start w:val="1"/>
      <w:numFmt w:val="lowerLetter"/>
      <w:lvlText w:val="%5."/>
      <w:lvlJc w:val="left"/>
      <w:pPr>
        <w:ind w:left="5016" w:hanging="360"/>
      </w:pPr>
      <w:rPr/>
    </w:lvl>
    <w:lvl w:ilvl="5">
      <w:start w:val="1"/>
      <w:numFmt w:val="lowerRoman"/>
      <w:lvlText w:val="%6."/>
      <w:lvlJc w:val="right"/>
      <w:pPr>
        <w:ind w:left="5736" w:hanging="180"/>
      </w:pPr>
      <w:rPr/>
    </w:lvl>
    <w:lvl w:ilvl="6">
      <w:start w:val="1"/>
      <w:numFmt w:val="decimal"/>
      <w:lvlText w:val="%7."/>
      <w:lvlJc w:val="left"/>
      <w:pPr>
        <w:ind w:left="6456" w:hanging="360"/>
      </w:pPr>
      <w:rPr/>
    </w:lvl>
    <w:lvl w:ilvl="7">
      <w:start w:val="1"/>
      <w:numFmt w:val="lowerLetter"/>
      <w:lvlText w:val="%8."/>
      <w:lvlJc w:val="left"/>
      <w:pPr>
        <w:ind w:left="7176" w:hanging="360"/>
      </w:pPr>
      <w:rPr/>
    </w:lvl>
    <w:lvl w:ilvl="8">
      <w:start w:val="1"/>
      <w:numFmt w:val="lowerRoman"/>
      <w:lvlText w:val="%9."/>
      <w:lvlJc w:val="right"/>
      <w:pPr>
        <w:ind w:left="7896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667809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E37580"/>
    <w:pPr>
      <w:spacing w:line="240" w:lineRule="auto"/>
    </w:pPr>
    <w:rPr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881E0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AD0C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0C61"/>
    <w:rPr>
      <w:color w:val="605e5c"/>
      <w:shd w:color="auto" w:fill="e1dfdd" w:val="clear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E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FE221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E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FE2216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FE2216"/>
    <w:rPr>
      <w:b w:val="1"/>
      <w:bCs w:val="1"/>
      <w:sz w:val="20"/>
      <w:szCs w:val="20"/>
    </w:rPr>
  </w:style>
  <w:style w:type="paragraph" w:styleId="Revision">
    <w:name w:val="Revision"/>
    <w:hidden w:val="1"/>
    <w:uiPriority w:val="99"/>
    <w:semiHidden w:val="1"/>
    <w:rsid w:val="00FE2216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EB15A9"/>
    <w:pPr>
      <w:tabs>
        <w:tab w:val="center" w:pos="4153"/>
        <w:tab w:val="right" w:pos="830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B15A9"/>
  </w:style>
  <w:style w:type="paragraph" w:styleId="Footer">
    <w:name w:val="footer"/>
    <w:basedOn w:val="Normal"/>
    <w:link w:val="FooterChar"/>
    <w:uiPriority w:val="99"/>
    <w:unhideWhenUsed w:val="1"/>
    <w:rsid w:val="00EB15A9"/>
    <w:pPr>
      <w:tabs>
        <w:tab w:val="center" w:pos="4153"/>
        <w:tab w:val="right" w:pos="830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B15A9"/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en.wikipedia.org/wiki/Non-functional_requirement" TargetMode="External"/><Relationship Id="rId10" Type="http://schemas.openxmlformats.org/officeDocument/2006/relationships/hyperlink" Target="https://en.wikipedia.org/wiki/Non-functional_requirement" TargetMode="External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GVsAYZmzudOwYJKgD8uQRuqHnnfUYufG?usp=sharing" TargetMode="External"/><Relationship Id="rId15" Type="http://schemas.openxmlformats.org/officeDocument/2006/relationships/hyperlink" Target="https://en.wikipedia.org/wiki/Non-functional_requirement" TargetMode="External"/><Relationship Id="rId14" Type="http://schemas.openxmlformats.org/officeDocument/2006/relationships/hyperlink" Target="https://en.wikipedia.org/wiki/Non-functional_requirement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hyperlink" Target="https://github.com/ShaharBar99/ExaMonitor" TargetMode="External"/><Relationship Id="rId8" Type="http://schemas.openxmlformats.org/officeDocument/2006/relationships/hyperlink" Target="https://drive.google.com/drive/folders/1xXtWLLehOz80sBrDJDTl9sHuFSC5QAzA?usp=drive_li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uIkErbFlzRV+neCA4TojmLYMSA==">CgMxLjAaHwoBMBIaChgICVIUChJ0YWJsZS50Z2k3cTF2bHJzcDg4AHIhMXR1dUwyNVdudVJrdW15MzJXZm55WGU4eE9faHpmcVp3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2023-10-03T08:17:00Z</dcterms:created>
  <dc:creator>נעמי אונקלוס-שפיגל</dc:creator>
</cp:coreProperties>
</file>