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66" w:rsidRPr="00FD1DDE" w:rsidRDefault="00C34266" w:rsidP="00C34266">
      <w:pPr>
        <w:pStyle w:val="Header"/>
        <w:tabs>
          <w:tab w:val="clear" w:pos="4153"/>
          <w:tab w:val="clear" w:pos="8306"/>
          <w:tab w:val="left" w:pos="5953"/>
        </w:tabs>
        <w:rPr>
          <w:sz w:val="24"/>
          <w:szCs w:val="24"/>
        </w:rPr>
      </w:pPr>
    </w:p>
    <w:p w:rsidR="003A6242" w:rsidRPr="003A6242" w:rsidRDefault="003A6242" w:rsidP="003A6242">
      <w:pPr>
        <w:pStyle w:val="Heading2"/>
        <w:rPr>
          <w:rFonts w:ascii="Comic Sans MS" w:hAnsi="Comic Sans MS" w:cs="Narkisim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242">
        <w:rPr>
          <w:rFonts w:ascii="Comic Sans MS" w:hAnsi="Comic Sans MS" w:cs="Narkisim"/>
          <w:b w:val="0"/>
          <w:bCs w:val="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HW3</w:t>
      </w:r>
    </w:p>
    <w:p w:rsidR="003A6242" w:rsidRPr="003A6242" w:rsidRDefault="003A6242" w:rsidP="003A6242">
      <w:pPr>
        <w:pStyle w:val="Heading2"/>
        <w:spacing w:before="0" w:after="0"/>
        <w:rPr>
          <w:rFonts w:ascii="Comic Sans MS" w:hAnsi="Comic Sans MS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6242">
        <w:rPr>
          <w:rFonts w:ascii="Comic Sans MS" w:hAnsi="Comic Sans MS" w:hint="cs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תאריך הגשה: </w:t>
      </w:r>
      <w:r w:rsidRPr="003A6242">
        <w:rPr>
          <w:rFonts w:ascii="Comic Sans MS" w:hAnsi="Comic Sans MS" w:hint="cs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5.12</w:t>
      </w:r>
      <w:r w:rsidRPr="003A6242">
        <w:rPr>
          <w:rFonts w:ascii="Comic Sans MS" w:hAnsi="Comic Sans MS" w:hint="cs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.16</w:t>
      </w:r>
      <w:r w:rsidRPr="003A6242">
        <w:rPr>
          <w:rFonts w:ascii="Comic Sans MS" w:hAnsi="Comic Sans MS" w:hint="cs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יש להגיש קובץ </w:t>
      </w:r>
      <w:r w:rsidRPr="003A6242">
        <w:rPr>
          <w:rFonts w:ascii="Comic Sans MS" w:hAnsi="Comic Sans MS"/>
          <w:b w:val="0"/>
          <w:bCs w:val="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WORD</w:t>
      </w:r>
      <w:r w:rsidRPr="003A6242">
        <w:rPr>
          <w:rFonts w:ascii="Comic Sans MS" w:hAnsi="Comic Sans MS" w:hint="cs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עם תשובות ב </w:t>
      </w:r>
      <w:r w:rsidRPr="003A6242">
        <w:rPr>
          <w:rFonts w:ascii="Comic Sans MS" w:hAnsi="Comic Sans MS"/>
          <w:b w:val="0"/>
          <w:bCs w:val="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3A6242">
        <w:rPr>
          <w:rFonts w:ascii="Comic Sans MS" w:hAnsi="Comic Sans MS" w:hint="cs"/>
          <w:b w:val="0"/>
          <w:bCs w:val="0"/>
          <w:u w:val="doub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A6242" w:rsidRDefault="003A6242" w:rsidP="00EC2CC1">
      <w:pPr>
        <w:spacing w:line="360" w:lineRule="auto"/>
        <w:ind w:left="-1"/>
        <w:rPr>
          <w:rFonts w:ascii="Times New Roman" w:hAnsi="Times New Roman" w:hint="cs"/>
          <w:sz w:val="28"/>
          <w:rtl/>
        </w:rPr>
      </w:pPr>
    </w:p>
    <w:p w:rsidR="003A6242" w:rsidRDefault="003A6242" w:rsidP="00EC2CC1">
      <w:pPr>
        <w:spacing w:line="360" w:lineRule="auto"/>
        <w:ind w:left="-1"/>
        <w:rPr>
          <w:rFonts w:ascii="Times New Roman" w:hAnsi="Times New Roman" w:hint="cs"/>
          <w:sz w:val="28"/>
          <w:rtl/>
        </w:rPr>
      </w:pPr>
      <w:bookmarkStart w:id="0" w:name="_GoBack"/>
      <w:bookmarkEnd w:id="0"/>
    </w:p>
    <w:p w:rsidR="007B4F76" w:rsidRPr="003A6242" w:rsidRDefault="00EC2CC1" w:rsidP="00EC2CC1">
      <w:pPr>
        <w:spacing w:line="360" w:lineRule="auto"/>
        <w:ind w:left="-1"/>
        <w:rPr>
          <w:rFonts w:ascii="Times New Roman" w:hAnsi="Times New Roman"/>
          <w:sz w:val="28"/>
        </w:rPr>
      </w:pPr>
      <w:r w:rsidRPr="003A6242">
        <w:rPr>
          <w:rFonts w:ascii="Times New Roman" w:hAnsi="Times New Roman" w:hint="cs"/>
          <w:sz w:val="28"/>
          <w:rtl/>
        </w:rPr>
        <w:t xml:space="preserve">נא לפתור את רשימת שאלות מתוך מבחני מה"ט. </w:t>
      </w:r>
      <w:r w:rsidR="00FA31AC" w:rsidRPr="003A6242">
        <w:rPr>
          <w:rFonts w:ascii="Times New Roman" w:hAnsi="Times New Roman" w:hint="cs"/>
          <w:sz w:val="28"/>
          <w:rtl/>
        </w:rPr>
        <w:t xml:space="preserve"> את המבחנים ניתן להוריד מאתר של מה"ט בכתובת:</w:t>
      </w:r>
    </w:p>
    <w:p w:rsidR="00E10BFE" w:rsidRDefault="00E10BFE" w:rsidP="00EC2CC1">
      <w:pPr>
        <w:spacing w:line="360" w:lineRule="auto"/>
        <w:ind w:left="-1"/>
        <w:rPr>
          <w:rFonts w:ascii="Times New Roman" w:hAnsi="Times New Roman"/>
          <w:sz w:val="24"/>
          <w:szCs w:val="24"/>
          <w:rtl/>
        </w:rPr>
      </w:pPr>
    </w:p>
    <w:p w:rsidR="00FA31AC" w:rsidRDefault="00A01646" w:rsidP="00FA31AC">
      <w:pPr>
        <w:bidi w:val="0"/>
        <w:spacing w:line="360" w:lineRule="auto"/>
        <w:ind w:left="-1"/>
        <w:rPr>
          <w:rFonts w:ascii="Times New Roman" w:hAnsi="Times New Roman"/>
          <w:sz w:val="24"/>
          <w:szCs w:val="24"/>
        </w:rPr>
      </w:pPr>
      <w:hyperlink r:id="rId8" w:history="1">
        <w:r w:rsidR="00FA31AC" w:rsidRPr="00F34374">
          <w:rPr>
            <w:rStyle w:val="Hyperlink"/>
            <w:rFonts w:ascii="Times New Roman" w:hAnsi="Times New Roman"/>
            <w:sz w:val="24"/>
            <w:szCs w:val="24"/>
          </w:rPr>
          <w:t>http://apps.moital.gov.il/webserviceshandlers/Mahat/mahat_tests_search.aspx</w:t>
        </w:r>
      </w:hyperlink>
    </w:p>
    <w:p w:rsidR="00FA31AC" w:rsidRDefault="00FA31AC" w:rsidP="00FA31AC">
      <w:pPr>
        <w:bidi w:val="0"/>
        <w:spacing w:line="360" w:lineRule="auto"/>
        <w:ind w:left="-1"/>
        <w:rPr>
          <w:rFonts w:ascii="Times New Roman" w:hAnsi="Times New Roman"/>
          <w:sz w:val="24"/>
          <w:szCs w:val="24"/>
        </w:rPr>
      </w:pPr>
    </w:p>
    <w:p w:rsidR="00E10BFE" w:rsidRDefault="00E10BFE" w:rsidP="00E10BFE">
      <w:pPr>
        <w:bidi w:val="0"/>
        <w:spacing w:line="360" w:lineRule="auto"/>
        <w:ind w:left="-1"/>
        <w:rPr>
          <w:rFonts w:ascii="Times New Roman" w:hAnsi="Times New Roman"/>
          <w:sz w:val="24"/>
          <w:szCs w:val="24"/>
        </w:rPr>
      </w:pPr>
    </w:p>
    <w:p w:rsidR="00EC2CC1" w:rsidRPr="003A6242" w:rsidRDefault="00EC2CC1" w:rsidP="00E10BFE">
      <w:pPr>
        <w:spacing w:line="480" w:lineRule="auto"/>
        <w:ind w:left="-1"/>
        <w:rPr>
          <w:rFonts w:ascii="Times New Roman" w:hAnsi="Times New Roman"/>
          <w:sz w:val="28"/>
          <w:rtl/>
        </w:rPr>
      </w:pPr>
    </w:p>
    <w:p w:rsidR="00EC2CC1" w:rsidRPr="003A6242" w:rsidRDefault="00EC2CC1" w:rsidP="00E10BF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8"/>
        </w:rPr>
      </w:pPr>
      <w:r w:rsidRPr="003A6242">
        <w:rPr>
          <w:rFonts w:ascii="Times New Roman" w:hAnsi="Times New Roman" w:hint="cs"/>
          <w:sz w:val="28"/>
          <w:rtl/>
        </w:rPr>
        <w:t xml:space="preserve">מועד קיץ תש"ע  2010 </w:t>
      </w:r>
      <w:r w:rsidRPr="003A6242">
        <w:rPr>
          <w:rFonts w:ascii="Times New Roman" w:hAnsi="Times New Roman"/>
          <w:sz w:val="28"/>
          <w:rtl/>
        </w:rPr>
        <w:t>–</w:t>
      </w:r>
      <w:r w:rsidRPr="003A6242">
        <w:rPr>
          <w:rFonts w:ascii="Times New Roman" w:hAnsi="Times New Roman" w:hint="cs"/>
          <w:sz w:val="28"/>
          <w:rtl/>
        </w:rPr>
        <w:t xml:space="preserve"> שאלה 3</w:t>
      </w:r>
    </w:p>
    <w:p w:rsidR="00EC2CC1" w:rsidRPr="003A6242" w:rsidRDefault="00EC2CC1" w:rsidP="00E10BF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8"/>
        </w:rPr>
      </w:pPr>
      <w:r w:rsidRPr="003A6242">
        <w:rPr>
          <w:rFonts w:ascii="Times New Roman" w:hAnsi="Times New Roman" w:hint="cs"/>
          <w:sz w:val="28"/>
          <w:rtl/>
        </w:rPr>
        <w:t xml:space="preserve">מועד קיץ תש"ע  2010 </w:t>
      </w:r>
      <w:r w:rsidRPr="003A6242">
        <w:rPr>
          <w:rFonts w:ascii="Times New Roman" w:hAnsi="Times New Roman"/>
          <w:sz w:val="28"/>
          <w:rtl/>
        </w:rPr>
        <w:t>–</w:t>
      </w:r>
      <w:r w:rsidRPr="003A6242">
        <w:rPr>
          <w:rFonts w:ascii="Times New Roman" w:hAnsi="Times New Roman" w:hint="cs"/>
          <w:sz w:val="28"/>
          <w:rtl/>
        </w:rPr>
        <w:t xml:space="preserve"> שאלה 5</w:t>
      </w:r>
    </w:p>
    <w:p w:rsidR="00EC2CC1" w:rsidRPr="003A6242" w:rsidRDefault="00EC2CC1" w:rsidP="00E10BF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8"/>
        </w:rPr>
      </w:pPr>
      <w:r w:rsidRPr="003A6242">
        <w:rPr>
          <w:rFonts w:ascii="Times New Roman" w:hAnsi="Times New Roman" w:hint="cs"/>
          <w:sz w:val="28"/>
          <w:rtl/>
        </w:rPr>
        <w:t xml:space="preserve">מועד קיץ תשע"א 2011 </w:t>
      </w:r>
      <w:r w:rsidRPr="003A6242">
        <w:rPr>
          <w:rFonts w:ascii="Times New Roman" w:hAnsi="Times New Roman"/>
          <w:sz w:val="28"/>
          <w:rtl/>
        </w:rPr>
        <w:t>–</w:t>
      </w:r>
      <w:r w:rsidRPr="003A6242">
        <w:rPr>
          <w:rFonts w:ascii="Times New Roman" w:hAnsi="Times New Roman" w:hint="cs"/>
          <w:sz w:val="28"/>
          <w:rtl/>
        </w:rPr>
        <w:t xml:space="preserve"> שאלה 2</w:t>
      </w:r>
    </w:p>
    <w:p w:rsidR="00EC2CC1" w:rsidRPr="003A6242" w:rsidRDefault="00EC2CC1" w:rsidP="00E10BF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8"/>
        </w:rPr>
      </w:pPr>
      <w:r w:rsidRPr="003A6242">
        <w:rPr>
          <w:rFonts w:ascii="Times New Roman" w:hAnsi="Times New Roman" w:hint="cs"/>
          <w:sz w:val="28"/>
          <w:rtl/>
        </w:rPr>
        <w:t xml:space="preserve">מועד קיץ תשע"א 2011 </w:t>
      </w:r>
      <w:r w:rsidRPr="003A6242">
        <w:rPr>
          <w:rFonts w:ascii="Times New Roman" w:hAnsi="Times New Roman"/>
          <w:sz w:val="28"/>
          <w:rtl/>
        </w:rPr>
        <w:t>–</w:t>
      </w:r>
      <w:r w:rsidRPr="003A6242">
        <w:rPr>
          <w:rFonts w:ascii="Times New Roman" w:hAnsi="Times New Roman" w:hint="cs"/>
          <w:sz w:val="28"/>
          <w:rtl/>
        </w:rPr>
        <w:t xml:space="preserve"> שאלה 4</w:t>
      </w:r>
    </w:p>
    <w:p w:rsidR="00EC2CC1" w:rsidRPr="003A6242" w:rsidRDefault="00EC2CC1" w:rsidP="00E10BF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8"/>
        </w:rPr>
      </w:pPr>
      <w:r w:rsidRPr="003A6242">
        <w:rPr>
          <w:rFonts w:ascii="Times New Roman" w:hAnsi="Times New Roman" w:hint="cs"/>
          <w:sz w:val="28"/>
          <w:rtl/>
        </w:rPr>
        <w:t xml:space="preserve">מועד קיץ תשע"א 2011 </w:t>
      </w:r>
      <w:r w:rsidRPr="003A6242">
        <w:rPr>
          <w:rFonts w:ascii="Times New Roman" w:hAnsi="Times New Roman"/>
          <w:sz w:val="28"/>
          <w:rtl/>
        </w:rPr>
        <w:t>–</w:t>
      </w:r>
      <w:r w:rsidRPr="003A6242">
        <w:rPr>
          <w:rFonts w:ascii="Times New Roman" w:hAnsi="Times New Roman" w:hint="cs"/>
          <w:sz w:val="28"/>
          <w:rtl/>
        </w:rPr>
        <w:t xml:space="preserve"> שאלה 6</w:t>
      </w:r>
    </w:p>
    <w:p w:rsidR="00EC2CC1" w:rsidRPr="003A6242" w:rsidRDefault="00EC2CC1" w:rsidP="00E10BF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8"/>
        </w:rPr>
      </w:pPr>
      <w:r w:rsidRPr="003A6242">
        <w:rPr>
          <w:rFonts w:ascii="Times New Roman" w:hAnsi="Times New Roman" w:hint="cs"/>
          <w:sz w:val="28"/>
          <w:rtl/>
        </w:rPr>
        <w:t xml:space="preserve">מועד אביב תשע"ב 2012 </w:t>
      </w:r>
      <w:r w:rsidRPr="003A6242">
        <w:rPr>
          <w:rFonts w:ascii="Times New Roman" w:hAnsi="Times New Roman"/>
          <w:sz w:val="28"/>
          <w:rtl/>
        </w:rPr>
        <w:t>–</w:t>
      </w:r>
      <w:r w:rsidRPr="003A6242">
        <w:rPr>
          <w:rFonts w:ascii="Times New Roman" w:hAnsi="Times New Roman" w:hint="cs"/>
          <w:sz w:val="28"/>
          <w:rtl/>
        </w:rPr>
        <w:t>שאלה 4</w:t>
      </w:r>
    </w:p>
    <w:p w:rsidR="00FA31AC" w:rsidRPr="003A6242" w:rsidRDefault="00FA31AC" w:rsidP="00FA31AC">
      <w:pPr>
        <w:spacing w:line="360" w:lineRule="auto"/>
        <w:rPr>
          <w:rFonts w:ascii="Times New Roman" w:hAnsi="Times New Roman"/>
          <w:sz w:val="28"/>
          <w:rtl/>
        </w:rPr>
      </w:pPr>
    </w:p>
    <w:p w:rsidR="00EC2CC1" w:rsidRDefault="00EC2CC1" w:rsidP="007B4F76">
      <w:pPr>
        <w:spacing w:line="360" w:lineRule="auto"/>
        <w:ind w:left="-1"/>
        <w:rPr>
          <w:rFonts w:ascii="Times New Roman" w:hAnsi="Times New Roman"/>
          <w:b/>
          <w:bCs/>
          <w:sz w:val="24"/>
          <w:szCs w:val="24"/>
          <w:rtl/>
        </w:rPr>
      </w:pPr>
    </w:p>
    <w:p w:rsidR="00EC2CC1" w:rsidRDefault="00EC2CC1" w:rsidP="007B4F76">
      <w:pPr>
        <w:spacing w:line="360" w:lineRule="auto"/>
        <w:ind w:left="-1"/>
        <w:rPr>
          <w:rFonts w:ascii="Times New Roman" w:hAnsi="Times New Roman"/>
          <w:b/>
          <w:bCs/>
          <w:sz w:val="24"/>
          <w:szCs w:val="24"/>
          <w:rtl/>
        </w:rPr>
      </w:pPr>
    </w:p>
    <w:p w:rsidR="007B4F76" w:rsidRPr="007B4F76" w:rsidRDefault="007B4F76" w:rsidP="007B4F76">
      <w:pPr>
        <w:spacing w:line="360" w:lineRule="auto"/>
        <w:ind w:left="-1"/>
        <w:rPr>
          <w:rFonts w:ascii="Times New Roman" w:hAnsi="Times New Roman"/>
          <w:b/>
          <w:bCs/>
          <w:sz w:val="24"/>
          <w:szCs w:val="24"/>
          <w:rtl/>
        </w:rPr>
      </w:pPr>
    </w:p>
    <w:sectPr w:rsidR="007B4F76" w:rsidRPr="007B4F76" w:rsidSect="00942312">
      <w:headerReference w:type="default" r:id="rId9"/>
      <w:footerReference w:type="default" r:id="rId10"/>
      <w:pgSz w:w="11906" w:h="16838"/>
      <w:pgMar w:top="1440" w:right="1416" w:bottom="1440" w:left="156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646" w:rsidRDefault="00A01646">
      <w:r>
        <w:separator/>
      </w:r>
    </w:p>
  </w:endnote>
  <w:endnote w:type="continuationSeparator" w:id="0">
    <w:p w:rsidR="00A01646" w:rsidRDefault="00A0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altName w:val="Malgun Gothic Semilight"/>
    <w:panose1 w:val="020E0502050101010101"/>
    <w:charset w:val="00"/>
    <w:family w:val="swiss"/>
    <w:pitch w:val="variable"/>
    <w:sig w:usb0="00000000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Malgun Gothic Semilight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86" w:rsidRPr="00ED252E" w:rsidRDefault="00D30E8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646" w:rsidRDefault="00A01646">
      <w:r>
        <w:separator/>
      </w:r>
    </w:p>
  </w:footnote>
  <w:footnote w:type="continuationSeparator" w:id="0">
    <w:p w:rsidR="00A01646" w:rsidRDefault="00A01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F1" w:rsidRDefault="00A01646" w:rsidP="00311E31">
    <w:pPr>
      <w:pStyle w:val="Header"/>
      <w:tabs>
        <w:tab w:val="left" w:pos="5244"/>
      </w:tabs>
      <w:ind w:left="850"/>
      <w:jc w:val="both"/>
      <w:rPr>
        <w:szCs w:val="24"/>
        <w:rtl/>
      </w:rPr>
    </w:pPr>
    <w:r>
      <w:rPr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07.5pt;margin-top:-13.1pt;width:39pt;height:54pt;z-index:251658240" fillcolor="window">
          <v:imagedata r:id="rId1" o:title=""/>
          <w10:wrap type="square" side="left"/>
        </v:shape>
        <o:OLEObject Type="Embed" ProgID="Word.Picture.8" ShapeID="_x0000_s2050" DrawAspect="Content" ObjectID="_1541184035" r:id="rId2"/>
      </w:pict>
    </w:r>
    <w:r w:rsidR="004018F1">
      <w:rPr>
        <w:szCs w:val="24"/>
        <w:rtl/>
      </w:rPr>
      <w:t>ה ט כ נ י ו ן</w:t>
    </w:r>
    <w:r w:rsidR="004018F1">
      <w:rPr>
        <w:rFonts w:hint="cs"/>
        <w:szCs w:val="24"/>
        <w:rtl/>
      </w:rPr>
      <w:tab/>
    </w:r>
    <w:r w:rsidR="004018F1">
      <w:rPr>
        <w:rFonts w:hint="cs"/>
        <w:szCs w:val="24"/>
        <w:rtl/>
      </w:rPr>
      <w:tab/>
    </w:r>
    <w:r w:rsidR="004018F1">
      <w:rPr>
        <w:szCs w:val="24"/>
        <w:rtl/>
      </w:rPr>
      <w:t>מ</w:t>
    </w:r>
    <w:r w:rsidR="00311E31">
      <w:rPr>
        <w:rFonts w:hint="cs"/>
        <w:szCs w:val="24"/>
        <w:rtl/>
      </w:rPr>
      <w:t xml:space="preserve"> </w:t>
    </w:r>
    <w:r w:rsidR="004018F1">
      <w:rPr>
        <w:szCs w:val="24"/>
        <w:rtl/>
      </w:rPr>
      <w:t>ש</w:t>
    </w:r>
    <w:r w:rsidR="00311E31">
      <w:rPr>
        <w:rFonts w:hint="cs"/>
        <w:szCs w:val="24"/>
        <w:rtl/>
      </w:rPr>
      <w:t xml:space="preserve"> </w:t>
    </w:r>
    <w:r w:rsidR="004018F1">
      <w:rPr>
        <w:szCs w:val="24"/>
        <w:rtl/>
      </w:rPr>
      <w:t>ר</w:t>
    </w:r>
    <w:r w:rsidR="00311E31">
      <w:rPr>
        <w:rFonts w:hint="cs"/>
        <w:szCs w:val="24"/>
        <w:rtl/>
      </w:rPr>
      <w:t xml:space="preserve"> </w:t>
    </w:r>
    <w:r w:rsidR="004018F1">
      <w:rPr>
        <w:szCs w:val="24"/>
        <w:rtl/>
      </w:rPr>
      <w:t>ד</w:t>
    </w:r>
    <w:r w:rsidR="00311E31">
      <w:rPr>
        <w:rFonts w:hint="cs"/>
        <w:szCs w:val="24"/>
        <w:rtl/>
      </w:rPr>
      <w:t xml:space="preserve"> </w:t>
    </w:r>
    <w:r w:rsidR="004018F1">
      <w:rPr>
        <w:rFonts w:hint="cs"/>
        <w:szCs w:val="24"/>
        <w:rtl/>
      </w:rPr>
      <w:t xml:space="preserve"> </w:t>
    </w:r>
    <w:r w:rsidR="00311E31">
      <w:rPr>
        <w:rFonts w:hint="cs"/>
        <w:szCs w:val="24"/>
        <w:rtl/>
      </w:rPr>
      <w:t xml:space="preserve">   </w:t>
    </w:r>
    <w:r w:rsidR="004018F1">
      <w:rPr>
        <w:rFonts w:hint="cs"/>
        <w:szCs w:val="24"/>
        <w:rtl/>
      </w:rPr>
      <w:t>ה</w:t>
    </w:r>
    <w:r w:rsidR="00311E31">
      <w:rPr>
        <w:rFonts w:hint="cs"/>
        <w:szCs w:val="24"/>
        <w:rtl/>
      </w:rPr>
      <w:t xml:space="preserve"> ע ב ו ד ה</w:t>
    </w:r>
  </w:p>
  <w:p w:rsidR="004018F1" w:rsidRDefault="004018F1" w:rsidP="004018F1">
    <w:pPr>
      <w:pStyle w:val="Header"/>
      <w:tabs>
        <w:tab w:val="left" w:pos="5244"/>
      </w:tabs>
      <w:ind w:left="850"/>
      <w:rPr>
        <w:szCs w:val="24"/>
        <w:rtl/>
      </w:rPr>
    </w:pPr>
    <w:r>
      <w:rPr>
        <w:rFonts w:hint="cs"/>
        <w:szCs w:val="24"/>
        <w:rtl/>
      </w:rPr>
      <w:tab/>
    </w:r>
    <w:r>
      <w:rPr>
        <w:rFonts w:hint="cs"/>
        <w:szCs w:val="24"/>
        <w:rtl/>
      </w:rPr>
      <w:tab/>
      <w:t>אגף בכיר להכשרה ולפיתוח כח-אדם</w:t>
    </w:r>
  </w:p>
  <w:p w:rsidR="004018F1" w:rsidRDefault="004018F1" w:rsidP="00F95AC7">
    <w:pPr>
      <w:pStyle w:val="Header"/>
      <w:tabs>
        <w:tab w:val="left" w:pos="5244"/>
      </w:tabs>
      <w:ind w:left="708"/>
      <w:jc w:val="both"/>
      <w:rPr>
        <w:szCs w:val="24"/>
        <w:rtl/>
      </w:rPr>
    </w:pPr>
    <w:r>
      <w:rPr>
        <w:szCs w:val="24"/>
        <w:rtl/>
      </w:rPr>
      <w:t xml:space="preserve"> </w:t>
    </w:r>
    <w:r>
      <w:rPr>
        <w:rFonts w:hint="cs"/>
        <w:szCs w:val="24"/>
        <w:rtl/>
      </w:rPr>
      <w:t xml:space="preserve"> </w:t>
    </w:r>
    <w:r>
      <w:rPr>
        <w:szCs w:val="24"/>
        <w:rtl/>
      </w:rPr>
      <w:t>מכון טכנולוגי לישראל</w:t>
    </w:r>
    <w:r w:rsidR="00EB538F">
      <w:rPr>
        <w:rFonts w:hint="cs"/>
        <w:szCs w:val="24"/>
        <w:rtl/>
      </w:rPr>
      <w:t xml:space="preserve">                            </w:t>
    </w:r>
    <w:r w:rsidR="00F95AC7">
      <w:rPr>
        <w:rFonts w:hint="cs"/>
        <w:szCs w:val="24"/>
        <w:rtl/>
      </w:rPr>
      <w:t xml:space="preserve">מה"ט </w:t>
    </w:r>
    <w:r>
      <w:rPr>
        <w:szCs w:val="24"/>
        <w:rtl/>
      </w:rPr>
      <w:t xml:space="preserve">המכון הממשלתי להכשרה </w:t>
    </w:r>
    <w:r>
      <w:rPr>
        <w:rFonts w:hint="cs"/>
        <w:szCs w:val="24"/>
        <w:rtl/>
      </w:rPr>
      <w:t>ב</w:t>
    </w:r>
    <w:r>
      <w:rPr>
        <w:szCs w:val="24"/>
        <w:rtl/>
      </w:rPr>
      <w:t>טכנולוגי</w:t>
    </w:r>
    <w:r>
      <w:rPr>
        <w:rFonts w:hint="cs"/>
        <w:szCs w:val="24"/>
        <w:rtl/>
      </w:rPr>
      <w:t>ה ומדע</w:t>
    </w:r>
  </w:p>
  <w:p w:rsidR="00D30E86" w:rsidRPr="004018F1" w:rsidRDefault="004018F1" w:rsidP="004018F1">
    <w:pPr>
      <w:pStyle w:val="Header"/>
      <w:jc w:val="center"/>
      <w:rPr>
        <w:b/>
        <w:bCs/>
        <w:i/>
        <w:iCs/>
        <w:sz w:val="24"/>
        <w:szCs w:val="24"/>
        <w:rtl/>
      </w:rPr>
    </w:pPr>
    <w:r>
      <w:rPr>
        <w:b/>
        <w:bCs/>
        <w:i/>
        <w:iCs/>
        <w:rtl/>
      </w:rPr>
      <w:t>בית הספר הארצי להנדסאים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2DB"/>
    <w:multiLevelType w:val="hybridMultilevel"/>
    <w:tmpl w:val="77B260A2"/>
    <w:lvl w:ilvl="0" w:tplc="D1FAE2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5041"/>
    <w:multiLevelType w:val="singleLevel"/>
    <w:tmpl w:val="472E4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</w:abstractNum>
  <w:abstractNum w:abstractNumId="2">
    <w:nsid w:val="1A166681"/>
    <w:multiLevelType w:val="singleLevel"/>
    <w:tmpl w:val="68CE0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">
    <w:nsid w:val="2531060F"/>
    <w:multiLevelType w:val="hybridMultilevel"/>
    <w:tmpl w:val="15CECE7C"/>
    <w:lvl w:ilvl="0" w:tplc="A712F29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>
    <w:nsid w:val="29585719"/>
    <w:multiLevelType w:val="hybridMultilevel"/>
    <w:tmpl w:val="40BAAE10"/>
    <w:lvl w:ilvl="0" w:tplc="4ED8255E">
      <w:start w:val="1"/>
      <w:numFmt w:val="decimal"/>
      <w:lvlText w:val="%1)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E7DCD"/>
    <w:multiLevelType w:val="hybridMultilevel"/>
    <w:tmpl w:val="E0468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807F5"/>
    <w:multiLevelType w:val="singleLevel"/>
    <w:tmpl w:val="BAC0F296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</w:lvl>
  </w:abstractNum>
  <w:abstractNum w:abstractNumId="7">
    <w:nsid w:val="41A05791"/>
    <w:multiLevelType w:val="singleLevel"/>
    <w:tmpl w:val="4CBE7EDE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</w:lvl>
  </w:abstractNum>
  <w:abstractNum w:abstractNumId="8">
    <w:nsid w:val="44384D4A"/>
    <w:multiLevelType w:val="hybridMultilevel"/>
    <w:tmpl w:val="59C451A8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555440EE"/>
    <w:multiLevelType w:val="hybridMultilevel"/>
    <w:tmpl w:val="9E0A6B16"/>
    <w:lvl w:ilvl="0" w:tplc="B902271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CCF4F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9B50D4"/>
    <w:multiLevelType w:val="singleLevel"/>
    <w:tmpl w:val="BAC0F296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</w:lvl>
  </w:abstractNum>
  <w:abstractNum w:abstractNumId="11">
    <w:nsid w:val="673F16E3"/>
    <w:multiLevelType w:val="hybridMultilevel"/>
    <w:tmpl w:val="0546B18E"/>
    <w:lvl w:ilvl="0" w:tplc="3840378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770D45"/>
    <w:multiLevelType w:val="singleLevel"/>
    <w:tmpl w:val="2398D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13">
    <w:nsid w:val="6FDB6D48"/>
    <w:multiLevelType w:val="hybridMultilevel"/>
    <w:tmpl w:val="C3A88BFE"/>
    <w:lvl w:ilvl="0" w:tplc="29843028">
      <w:numFmt w:val="bullet"/>
      <w:lvlText w:val=""/>
      <w:lvlJc w:val="left"/>
      <w:pPr>
        <w:ind w:left="72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5100D"/>
    <w:multiLevelType w:val="singleLevel"/>
    <w:tmpl w:val="BF440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lang w:val="en-US"/>
      </w:rPr>
    </w:lvl>
  </w:abstractNum>
  <w:abstractNum w:abstractNumId="15">
    <w:nsid w:val="780B0C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8"/>
  </w:num>
  <w:num w:numId="12">
    <w:abstractNumId w:val="13"/>
  </w:num>
  <w:num w:numId="13">
    <w:abstractNumId w:val="5"/>
  </w:num>
  <w:num w:numId="14">
    <w:abstractNumId w:val="1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1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75D"/>
    <w:rsid w:val="00003031"/>
    <w:rsid w:val="000426A1"/>
    <w:rsid w:val="000A1448"/>
    <w:rsid w:val="000B7EF2"/>
    <w:rsid w:val="000E1D8C"/>
    <w:rsid w:val="000F6DF3"/>
    <w:rsid w:val="00105A5F"/>
    <w:rsid w:val="00121A57"/>
    <w:rsid w:val="00130E03"/>
    <w:rsid w:val="00177184"/>
    <w:rsid w:val="00231C6C"/>
    <w:rsid w:val="00243F58"/>
    <w:rsid w:val="00246521"/>
    <w:rsid w:val="0027571C"/>
    <w:rsid w:val="002C003E"/>
    <w:rsid w:val="00311E31"/>
    <w:rsid w:val="0032194B"/>
    <w:rsid w:val="003A6242"/>
    <w:rsid w:val="003B75FC"/>
    <w:rsid w:val="004005DA"/>
    <w:rsid w:val="004018F1"/>
    <w:rsid w:val="0041775D"/>
    <w:rsid w:val="00441021"/>
    <w:rsid w:val="004C0A65"/>
    <w:rsid w:val="004F0A98"/>
    <w:rsid w:val="005269A8"/>
    <w:rsid w:val="00574C48"/>
    <w:rsid w:val="00581164"/>
    <w:rsid w:val="00583B15"/>
    <w:rsid w:val="00593EB1"/>
    <w:rsid w:val="005E456C"/>
    <w:rsid w:val="00660771"/>
    <w:rsid w:val="00675572"/>
    <w:rsid w:val="00675F2A"/>
    <w:rsid w:val="006A57FD"/>
    <w:rsid w:val="006A58B3"/>
    <w:rsid w:val="006B416D"/>
    <w:rsid w:val="006E0364"/>
    <w:rsid w:val="007200EC"/>
    <w:rsid w:val="007434FD"/>
    <w:rsid w:val="0076329C"/>
    <w:rsid w:val="007B1244"/>
    <w:rsid w:val="007B4F76"/>
    <w:rsid w:val="007F6B73"/>
    <w:rsid w:val="008136E7"/>
    <w:rsid w:val="008B6B45"/>
    <w:rsid w:val="008E44F9"/>
    <w:rsid w:val="00942312"/>
    <w:rsid w:val="00957587"/>
    <w:rsid w:val="009713F7"/>
    <w:rsid w:val="009C77A9"/>
    <w:rsid w:val="009D1706"/>
    <w:rsid w:val="009D2294"/>
    <w:rsid w:val="009E7BFB"/>
    <w:rsid w:val="00A01646"/>
    <w:rsid w:val="00A022EF"/>
    <w:rsid w:val="00A0501C"/>
    <w:rsid w:val="00A11939"/>
    <w:rsid w:val="00A33A26"/>
    <w:rsid w:val="00A41869"/>
    <w:rsid w:val="00A44F99"/>
    <w:rsid w:val="00A87871"/>
    <w:rsid w:val="00A955E7"/>
    <w:rsid w:val="00AB7DC5"/>
    <w:rsid w:val="00B84F81"/>
    <w:rsid w:val="00BC7CCE"/>
    <w:rsid w:val="00C145D5"/>
    <w:rsid w:val="00C34266"/>
    <w:rsid w:val="00C853EB"/>
    <w:rsid w:val="00C912F5"/>
    <w:rsid w:val="00CC08E1"/>
    <w:rsid w:val="00CC2595"/>
    <w:rsid w:val="00CD764D"/>
    <w:rsid w:val="00D1653B"/>
    <w:rsid w:val="00D30E86"/>
    <w:rsid w:val="00D436F4"/>
    <w:rsid w:val="00D70BDF"/>
    <w:rsid w:val="00DD610E"/>
    <w:rsid w:val="00E04CFA"/>
    <w:rsid w:val="00E10BFE"/>
    <w:rsid w:val="00E23DCB"/>
    <w:rsid w:val="00EB3CA1"/>
    <w:rsid w:val="00EB538F"/>
    <w:rsid w:val="00EC2CC1"/>
    <w:rsid w:val="00ED2347"/>
    <w:rsid w:val="00ED252E"/>
    <w:rsid w:val="00F034C4"/>
    <w:rsid w:val="00F0565E"/>
    <w:rsid w:val="00F95AC7"/>
    <w:rsid w:val="00FA31AC"/>
    <w:rsid w:val="00FD1DDE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12"/>
    <w:pPr>
      <w:bidi/>
    </w:pPr>
    <w:rPr>
      <w:rFonts w:ascii="Comic Sans MS" w:hAnsi="Comic Sans MS" w:cs="Narkisim"/>
      <w:szCs w:val="28"/>
    </w:rPr>
  </w:style>
  <w:style w:type="paragraph" w:styleId="Heading1">
    <w:name w:val="heading 1"/>
    <w:basedOn w:val="Normal"/>
    <w:next w:val="Normal"/>
    <w:qFormat/>
    <w:rsid w:val="0094231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00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rsid w:val="00243F58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3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31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200EC"/>
  </w:style>
  <w:style w:type="paragraph" w:styleId="ListParagraph">
    <w:name w:val="List Paragraph"/>
    <w:basedOn w:val="Normal"/>
    <w:uiPriority w:val="34"/>
    <w:qFormat/>
    <w:rsid w:val="00EC2CC1"/>
    <w:pPr>
      <w:ind w:left="720"/>
      <w:contextualSpacing/>
    </w:pPr>
  </w:style>
  <w:style w:type="character" w:styleId="Hyperlink">
    <w:name w:val="Hyperlink"/>
    <w:basedOn w:val="DefaultParagraphFont"/>
    <w:rsid w:val="00FA31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A31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12"/>
    <w:pPr>
      <w:bidi/>
    </w:pPr>
    <w:rPr>
      <w:rFonts w:ascii="Comic Sans MS" w:hAnsi="Comic Sans MS" w:cs="Narkisim"/>
      <w:szCs w:val="28"/>
    </w:rPr>
  </w:style>
  <w:style w:type="paragraph" w:styleId="Heading1">
    <w:name w:val="heading 1"/>
    <w:basedOn w:val="Normal"/>
    <w:next w:val="Normal"/>
    <w:qFormat/>
    <w:rsid w:val="0094231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00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rsid w:val="00243F58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3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31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200EC"/>
  </w:style>
  <w:style w:type="paragraph" w:styleId="ListParagraph">
    <w:name w:val="List Paragraph"/>
    <w:basedOn w:val="Normal"/>
    <w:uiPriority w:val="34"/>
    <w:qFormat/>
    <w:rsid w:val="00EC2CC1"/>
    <w:pPr>
      <w:ind w:left="720"/>
      <w:contextualSpacing/>
    </w:pPr>
  </w:style>
  <w:style w:type="character" w:styleId="Hyperlink">
    <w:name w:val="Hyperlink"/>
    <w:basedOn w:val="DefaultParagraphFont"/>
    <w:rsid w:val="00FA31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A31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moital.gov.il/webserviceshandlers/Mahat/mahat_tests_search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and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שפת אסמבלר 8086</vt:lpstr>
      <vt:lpstr>שפת אסמבלר 8086</vt:lpstr>
    </vt:vector>
  </TitlesOfParts>
  <Company>nbri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שפת אסמבלר 8086</dc:title>
  <dc:creator>IZHAK EL-HAHAN</dc:creator>
  <cp:lastModifiedBy>User</cp:lastModifiedBy>
  <cp:revision>3</cp:revision>
  <cp:lastPrinted>2011-10-10T06:20:00Z</cp:lastPrinted>
  <dcterms:created xsi:type="dcterms:W3CDTF">2016-11-20T19:51:00Z</dcterms:created>
  <dcterms:modified xsi:type="dcterms:W3CDTF">2016-11-20T19:54:00Z</dcterms:modified>
</cp:coreProperties>
</file>