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homeopathic remedy Baryta is a broad category that includes several preparations, most notably </w:t>
      </w:r>
      <w:r w:rsidDel="00000000" w:rsidR="00000000" w:rsidRPr="00000000">
        <w:rPr>
          <w:b w:val="1"/>
          <w:color w:val="1b1c1d"/>
          <w:rtl w:val="0"/>
        </w:rPr>
        <w:t xml:space="preserve">Baryta Carbonica</w:t>
      </w:r>
      <w:r w:rsidDel="00000000" w:rsidR="00000000" w:rsidRPr="00000000">
        <w:rPr>
          <w:color w:val="1b1c1d"/>
          <w:rtl w:val="0"/>
        </w:rPr>
        <w:t xml:space="preserve"> (Barium carbonate) and </w:t>
      </w:r>
      <w:r w:rsidDel="00000000" w:rsidR="00000000" w:rsidRPr="00000000">
        <w:rPr>
          <w:b w:val="1"/>
          <w:color w:val="1b1c1d"/>
          <w:rtl w:val="0"/>
        </w:rPr>
        <w:t xml:space="preserve">Baryta Muriatica</w:t>
      </w:r>
      <w:r w:rsidDel="00000000" w:rsidR="00000000" w:rsidRPr="00000000">
        <w:rPr>
          <w:color w:val="1b1c1d"/>
          <w:rtl w:val="0"/>
        </w:rPr>
        <w:t xml:space="preserve"> (Barium chloride). While they share some core characteristics, each has its own distinct symptom picture.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central theme of the Baryta remedies is </w:t>
      </w:r>
      <w:r w:rsidDel="00000000" w:rsidR="00000000" w:rsidRPr="00000000">
        <w:rPr>
          <w:b w:val="1"/>
          <w:color w:val="1b1c1d"/>
          <w:rtl w:val="0"/>
        </w:rPr>
        <w:t xml:space="preserve">developmental arrest</w:t>
      </w:r>
      <w:r w:rsidDel="00000000" w:rsidR="00000000" w:rsidRPr="00000000">
        <w:rPr>
          <w:color w:val="1b1c1d"/>
          <w:rtl w:val="0"/>
        </w:rPr>
        <w:t xml:space="preserve">, either physical or mental. This can manifest in two distinct patient types: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Children</w:t>
      </w:r>
      <w:r w:rsidDel="00000000" w:rsidR="00000000" w:rsidRPr="00000000">
        <w:rPr>
          <w:color w:val="1b1c1d"/>
          <w:rtl w:val="0"/>
        </w:rPr>
        <w:t xml:space="preserve"> who are slow to develop, both physically (walking, talking, milestones) and mentally (learning, social skills).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The elderly</w:t>
      </w:r>
      <w:r w:rsidDel="00000000" w:rsidR="00000000" w:rsidRPr="00000000">
        <w:rPr>
          <w:color w:val="1b1c1d"/>
          <w:rtl w:val="0"/>
        </w:rPr>
        <w:t xml:space="preserve"> who show signs of premature aging, physical debility, and mental decline.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w5zmk345a68b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Key Homeopathic Properties of Baryta Carbonica: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Baryta Carbonica is the most widely studied of the Baryta remedies. It is a deep-acting constitutional remedy that addresses both physical and mental aspects.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Mental and Emotional Symptoms (The Baryta Carbonica "Type"):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Shyness and Timidity:</w:t>
      </w:r>
      <w:r w:rsidDel="00000000" w:rsidR="00000000" w:rsidRPr="00000000">
        <w:rPr>
          <w:color w:val="1b1c1d"/>
          <w:rtl w:val="0"/>
        </w:rPr>
        <w:t xml:space="preserve"> Individuals needing this remedy are often extremely shy, timid, and fearful of strangers. They may hide behind their parents or furniture when someone new enters the room.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Lack of Confidence:</w:t>
      </w:r>
      <w:r w:rsidDel="00000000" w:rsidR="00000000" w:rsidRPr="00000000">
        <w:rPr>
          <w:color w:val="1b1c1d"/>
          <w:rtl w:val="0"/>
        </w:rPr>
        <w:t xml:space="preserve"> There is a profound lack of self-confidence and a fear of being judged or laughed at. This can lead to an avoidance of social situations.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Intellectual Immaturity:</w:t>
      </w:r>
      <w:r w:rsidDel="00000000" w:rsidR="00000000" w:rsidRPr="00000000">
        <w:rPr>
          <w:color w:val="1b1c1d"/>
          <w:rtl w:val="0"/>
        </w:rPr>
        <w:t xml:space="preserve"> In children, there is a delayed mental development, with difficulty learning, poor memory, and an inability to grasp new concepts. In the elderly, it is indicated for senile dementia, memory loss, and a "child-like" or simple-minded state.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Anxiety:</w:t>
      </w:r>
      <w:r w:rsidDel="00000000" w:rsidR="00000000" w:rsidRPr="00000000">
        <w:rPr>
          <w:color w:val="1b1c1d"/>
          <w:rtl w:val="0"/>
        </w:rPr>
        <w:t xml:space="preserve"> There can be a sense of anxiety and a deep-seated feeling of being vulnerable and exposed.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Tendency to Cry:</w:t>
      </w:r>
      <w:r w:rsidDel="00000000" w:rsidR="00000000" w:rsidRPr="00000000">
        <w:rPr>
          <w:color w:val="1b1c1d"/>
          <w:rtl w:val="0"/>
        </w:rPr>
        <w:t xml:space="preserve"> They may be prone to weeping and emotional fragility.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Physical Symptoms: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Glandular Swelling:</w:t>
      </w:r>
      <w:r w:rsidDel="00000000" w:rsidR="00000000" w:rsidRPr="00000000">
        <w:rPr>
          <w:color w:val="1b1c1d"/>
          <w:rtl w:val="0"/>
        </w:rPr>
        <w:t xml:space="preserve"> A very strong keynote of Baryta Carbonica is the swelling of glands, particularly in the neck (cervical glands) and tonsils. It's a key remedy for recurrent tonsillitis, especially when the tonsils are chronically swollen and may contain pus.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Physical Underdevelopment:</w:t>
      </w:r>
      <w:r w:rsidDel="00000000" w:rsidR="00000000" w:rsidRPr="00000000">
        <w:rPr>
          <w:color w:val="1b1c1d"/>
          <w:rtl w:val="0"/>
        </w:rPr>
        <w:t xml:space="preserve"> The child may be stunted in growth, with a large head, a small body, and a weak constitution.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Tonsillitis:</w:t>
      </w:r>
      <w:r w:rsidDel="00000000" w:rsidR="00000000" w:rsidRPr="00000000">
        <w:rPr>
          <w:color w:val="1b1c1d"/>
          <w:rtl w:val="0"/>
        </w:rPr>
        <w:t xml:space="preserve"> It is a go-to remedy for sore throats that are aggravated by cold, damp weather. The tonsils are inflamed and may have a tendency to abscess.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Cardiovascular:</w:t>
      </w:r>
      <w:r w:rsidDel="00000000" w:rsidR="00000000" w:rsidRPr="00000000">
        <w:rPr>
          <w:color w:val="1b1c1d"/>
          <w:rtl w:val="0"/>
        </w:rPr>
        <w:t xml:space="preserve"> It is used for conditions related to hardening of the arteries (arteriosclerosis) in the elderly, and may be indicated for high blood pressure.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Digestive Issues:</w:t>
      </w:r>
      <w:r w:rsidDel="00000000" w:rsidR="00000000" w:rsidRPr="00000000">
        <w:rPr>
          <w:color w:val="1b1c1d"/>
          <w:rtl w:val="0"/>
        </w:rPr>
        <w:t xml:space="preserve"> It can be used for abdominal swelling, and may be indicated for digestive complaints in both children and the elderly.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Skin:</w:t>
      </w:r>
      <w:r w:rsidDel="00000000" w:rsidR="00000000" w:rsidRPr="00000000">
        <w:rPr>
          <w:color w:val="1b1c1d"/>
          <w:rtl w:val="0"/>
        </w:rPr>
        <w:t xml:space="preserve"> There may be a tendency to develop warts on the hands or soles of the feet.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tzerkmf2go1c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Key Homeopathic Properties of Baryta Muriatica: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Baryta Muriatica, while sharing the general Baryta theme, has a stronger affinity for the </w:t>
      </w:r>
      <w:r w:rsidDel="00000000" w:rsidR="00000000" w:rsidRPr="00000000">
        <w:rPr>
          <w:b w:val="1"/>
          <w:color w:val="1b1c1d"/>
          <w:rtl w:val="0"/>
        </w:rPr>
        <w:t xml:space="preserve">nervous system</w:t>
      </w:r>
      <w:r w:rsidDel="00000000" w:rsidR="00000000" w:rsidRPr="00000000">
        <w:rPr>
          <w:color w:val="1b1c1d"/>
          <w:rtl w:val="0"/>
        </w:rPr>
        <w:t xml:space="preserve"> and conditions with a more aggressive or inflammatory nature.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Nervous System Degeneration:</w:t>
      </w:r>
      <w:r w:rsidDel="00000000" w:rsidR="00000000" w:rsidRPr="00000000">
        <w:rPr>
          <w:color w:val="1b1c1d"/>
          <w:rtl w:val="0"/>
        </w:rPr>
        <w:t xml:space="preserve"> It is considered a key remedy for conditions that involve the nervous system, such as paralysis, nervous weakness, and stiffness of the muscles. It can be used for symptoms of stroke and multiple sclerosis.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Aneurysms and Hardened Arteries:</w:t>
      </w:r>
      <w:r w:rsidDel="00000000" w:rsidR="00000000" w:rsidRPr="00000000">
        <w:rPr>
          <w:color w:val="1b1c1d"/>
          <w:rtl w:val="0"/>
        </w:rPr>
        <w:t xml:space="preserve"> This remedy has a specific indication for conditions of the blood vessels, particularly aneurysms (a ballooning of a blood vessel wall) and hardened arteries.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Inflammatory and Suppurative Conditions:</w:t>
      </w:r>
      <w:r w:rsidDel="00000000" w:rsidR="00000000" w:rsidRPr="00000000">
        <w:rPr>
          <w:color w:val="1b1c1d"/>
          <w:rtl w:val="0"/>
        </w:rPr>
        <w:t xml:space="preserve"> It is used for a more acute and intense glandular inflammation than Baryta Carbonica, such as mumps and very painful, swollen tonsils. The glands may be very hard and painful to the touch.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Mental Symptoms:</w:t>
      </w:r>
      <w:r w:rsidDel="00000000" w:rsidR="00000000" w:rsidRPr="00000000">
        <w:rPr>
          <w:color w:val="1b1c1d"/>
          <w:rtl w:val="0"/>
        </w:rPr>
        <w:t xml:space="preserve"> The mental state can be more restless and agitated than Baryta Carbonica, with a tendency toward irritability and even aggression.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odkz9lgvl7yq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Generalities and Modalities for Both: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Aggravations:</w:t>
      </w:r>
      <w:r w:rsidDel="00000000" w:rsidR="00000000" w:rsidRPr="00000000">
        <w:rPr>
          <w:color w:val="1b1c1d"/>
          <w:rtl w:val="0"/>
        </w:rPr>
        <w:t xml:space="preserve"> Symptoms are generally worse from cold, damp weather, and from being exposed to drafts. Mental symptoms can worsen with mental exertion.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Ameliorations:</w:t>
      </w:r>
      <w:r w:rsidDel="00000000" w:rsidR="00000000" w:rsidRPr="00000000">
        <w:rPr>
          <w:color w:val="1b1c1d"/>
          <w:rtl w:val="0"/>
        </w:rPr>
        <w:t xml:space="preserve"> The patient may feel better from warmth and in a familiar environment.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 homeopathy, the choice between Baryta Carbonica and Baryta Muriatica depends on the specific, individualized symptom picture. A qualified homeopath will take a complete case history to determine which remedy, if any, is the most appropriate match for the patient's unique constitutional type and symptom presentation.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