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575b5f"/>
          <w:sz w:val="40"/>
          <w:szCs w:val="40"/>
          <w:highlight w:val="white"/>
          <w:vertAlign w:val="superscript"/>
        </w:rPr>
      </w:pPr>
      <w:r w:rsidDel="00000000" w:rsidR="00000000" w:rsidRPr="00000000">
        <w:rPr>
          <w:b w:val="1"/>
          <w:color w:val="1b1c1d"/>
          <w:rtl w:val="0"/>
        </w:rPr>
        <w:t xml:space="preserve">Carbo vegetabilis</w:t>
      </w:r>
      <w:r w:rsidDel="00000000" w:rsidR="00000000" w:rsidRPr="00000000">
        <w:rPr>
          <w:color w:val="1b1c1d"/>
          <w:rtl w:val="0"/>
        </w:rPr>
        <w:t xml:space="preserve">, a homeopathic remedy derived from vegetable charcoal, is a powerful and deep-acting remedy with a primary affinity for the </w:t>
      </w:r>
      <w:r w:rsidDel="00000000" w:rsidR="00000000" w:rsidRPr="00000000">
        <w:rPr>
          <w:b w:val="1"/>
          <w:color w:val="1b1c1d"/>
          <w:rtl w:val="0"/>
        </w:rPr>
        <w:t xml:space="preserve">digestive and circulatory systems</w:t>
      </w:r>
      <w:r w:rsidDel="00000000" w:rsidR="00000000" w:rsidRPr="00000000">
        <w:rPr>
          <w:color w:val="1b1c1d"/>
          <w:rtl w:val="0"/>
        </w:rPr>
        <w:t xml:space="preserve">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color w:val="1b1c1d"/>
          <w:rtl w:val="0"/>
        </w:rPr>
        <w:t xml:space="preserve"> It is most famous for its use in states of collapse, where the patient is cold, weak, and on the verge of losing their vital force.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1b1c1d"/>
          <w:rtl w:val="0"/>
        </w:rPr>
        <w:t xml:space="preserve"> It is often referred to as the "corpse reviver" remedy in homeopathy due to its ability to restore vitality in states of extreme prostration.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u0jhvxa2stzz" w:id="0"/>
      <w:bookmarkEnd w:id="0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Key Homeopathic Properties of Carbo Vegetabilis: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State of Collapse and Lack of Vitality: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Prostration:</w:t>
      </w:r>
      <w:r w:rsidDel="00000000" w:rsidR="00000000" w:rsidRPr="00000000">
        <w:rPr>
          <w:color w:val="1b1c1d"/>
          <w:rtl w:val="0"/>
        </w:rPr>
        <w:t xml:space="preserve"> The most characteristic keynote is a state of extreme prostration and collapse, where the patient's vital force seems to be depleted. They are weak, pale, and may feel faint.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Coldness and Cold Sweat:</w:t>
      </w:r>
      <w:r w:rsidDel="00000000" w:rsidR="00000000" w:rsidRPr="00000000">
        <w:rPr>
          <w:color w:val="1b1c1d"/>
          <w:rtl w:val="0"/>
        </w:rPr>
        <w:t xml:space="preserve"> The body feels icy cold, particularly the extremities, and the patient may be covered in a cold, clammy sweat.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5</w:t>
      </w:r>
      <w:r w:rsidDel="00000000" w:rsidR="00000000" w:rsidRPr="00000000">
        <w:rPr>
          <w:color w:val="1b1c1d"/>
          <w:rtl w:val="0"/>
        </w:rPr>
        <w:t xml:space="preserve"> Despite this, they may feel a sensation of internal heat.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Air Hunger:</w:t>
      </w:r>
      <w:r w:rsidDel="00000000" w:rsidR="00000000" w:rsidRPr="00000000">
        <w:rPr>
          <w:color w:val="1b1c1d"/>
          <w:rtl w:val="0"/>
        </w:rPr>
        <w:t xml:space="preserve"> The patient has a great desire for air and may gasp for breath.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6</w:t>
      </w:r>
      <w:r w:rsidDel="00000000" w:rsidR="00000000" w:rsidRPr="00000000">
        <w:rPr>
          <w:color w:val="1b1c1d"/>
          <w:rtl w:val="0"/>
        </w:rPr>
        <w:t xml:space="preserve"> They want to be fanned constantly, or want the windows open, as if they cannot get enough oxygen.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7</w:t>
      </w:r>
      <w:r w:rsidDel="00000000" w:rsidR="00000000" w:rsidRPr="00000000">
        <w:rPr>
          <w:color w:val="1b1c1d"/>
          <w:rtl w:val="0"/>
        </w:rPr>
        <w:t xml:space="preserve"> This is a crucial symptom.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Digestive System: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Excessive Gas and Bloating:</w:t>
      </w:r>
      <w:r w:rsidDel="00000000" w:rsidR="00000000" w:rsidRPr="00000000">
        <w:rPr>
          <w:color w:val="1b1c1d"/>
          <w:rtl w:val="0"/>
        </w:rPr>
        <w:t xml:space="preserve"> This is the most famous digestive symptom of Carbo vegetabilis. The abdomen is hugely distended with gas, both above and below the navel.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8</w:t>
      </w:r>
      <w:r w:rsidDel="00000000" w:rsidR="00000000" w:rsidRPr="00000000">
        <w:rPr>
          <w:color w:val="1b1c1d"/>
          <w:rtl w:val="0"/>
        </w:rPr>
        <w:t xml:space="preserve"> The person feels as if they will burst from the gas.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Indigestion:</w:t>
      </w:r>
      <w:r w:rsidDel="00000000" w:rsidR="00000000" w:rsidRPr="00000000">
        <w:rPr>
          <w:color w:val="1b1c1d"/>
          <w:rtl w:val="0"/>
        </w:rPr>
        <w:t xml:space="preserve"> The remedy is indicated for indigestion that is slow and inefficient, often after a period of overindulgence in rich or fatty foods. The stomach feels heavy and sore.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Belching:</w:t>
      </w:r>
      <w:r w:rsidDel="00000000" w:rsidR="00000000" w:rsidRPr="00000000">
        <w:rPr>
          <w:color w:val="1b1c1d"/>
          <w:rtl w:val="0"/>
        </w:rPr>
        <w:t xml:space="preserve"> The person may belch constantly, and while it provides temporary relief, it does not fully resolve the bloating. The belching may be loud and frequent.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Heartburn:</w:t>
      </w:r>
      <w:r w:rsidDel="00000000" w:rsidR="00000000" w:rsidRPr="00000000">
        <w:rPr>
          <w:color w:val="1b1c1d"/>
          <w:rtl w:val="0"/>
        </w:rPr>
        <w:t xml:space="preserve"> There can be a burning sensation in the stomach or throat, with a sour or bitter taste.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9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3. Circulatory System: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Poor Circulation:</w:t>
      </w:r>
      <w:r w:rsidDel="00000000" w:rsidR="00000000" w:rsidRPr="00000000">
        <w:rPr>
          <w:color w:val="1b1c1d"/>
          <w:rtl w:val="0"/>
        </w:rPr>
        <w:t xml:space="preserve"> Carbo vegetabilis is a key remedy for conditions related to sluggish or poor circulation.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10</w:t>
      </w:r>
      <w:r w:rsidDel="00000000" w:rsidR="00000000" w:rsidRPr="00000000">
        <w:rPr>
          <w:color w:val="1b1c1d"/>
          <w:rtl w:val="0"/>
        </w:rPr>
        <w:t xml:space="preserve"> The extremities may be cold and blue, and there may be a feeling of numbness or tingling.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Venous Stasis:</w:t>
      </w:r>
      <w:r w:rsidDel="00000000" w:rsidR="00000000" w:rsidRPr="00000000">
        <w:rPr>
          <w:color w:val="1b1c1d"/>
          <w:rtl w:val="0"/>
        </w:rPr>
        <w:t xml:space="preserve"> It can be used for varicose veins, hemorrhoids, and other conditions where blood circulation is stagnant.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12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4. Other Physical Manifestations: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Weak Voice:</w:t>
      </w:r>
      <w:r w:rsidDel="00000000" w:rsidR="00000000" w:rsidRPr="00000000">
        <w:rPr>
          <w:color w:val="1b1c1d"/>
          <w:rtl w:val="0"/>
        </w:rPr>
        <w:t xml:space="preserve"> The voice may be hoarse, weak, or completely lost, especially after speaking for a long time or due to a cold.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Bed Sores:</w:t>
      </w:r>
      <w:r w:rsidDel="00000000" w:rsidR="00000000" w:rsidRPr="00000000">
        <w:rPr>
          <w:color w:val="1b1c1d"/>
          <w:rtl w:val="0"/>
        </w:rPr>
        <w:t xml:space="preserve"> Due to a lack of circulation, Carbo vegetabilis can be used for bed sores in debilitated patients.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13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92pu87lq821v" w:id="1"/>
      <w:bookmarkEnd w:id="1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Generalities and Modalities: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Aggravations:</w:t>
      </w:r>
      <w:r w:rsidDel="00000000" w:rsidR="00000000" w:rsidRPr="00000000">
        <w:rPr>
          <w:color w:val="1b1c1d"/>
          <w:rtl w:val="0"/>
        </w:rPr>
        <w:t xml:space="preserve"> Symptoms are generally worse from the evening onwards, from cold, from rich food, from warmth, and from the slightest exertion.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b w:val="1"/>
          <w:color w:val="1b1c1d"/>
          <w:rtl w:val="0"/>
        </w:rPr>
        <w:t xml:space="preserve">Ameliorations:</w:t>
      </w:r>
      <w:r w:rsidDel="00000000" w:rsidR="00000000" w:rsidRPr="00000000">
        <w:rPr>
          <w:color w:val="1b1c1d"/>
          <w:rtl w:val="0"/>
        </w:rPr>
        <w:t xml:space="preserve"> The patient feels significantly better from </w:t>
      </w:r>
      <w:r w:rsidDel="00000000" w:rsidR="00000000" w:rsidRPr="00000000">
        <w:rPr>
          <w:b w:val="1"/>
          <w:color w:val="1b1c1d"/>
          <w:rtl w:val="0"/>
        </w:rPr>
        <w:t xml:space="preserve">being fanned</w:t>
      </w:r>
      <w:r w:rsidDel="00000000" w:rsidR="00000000" w:rsidRPr="00000000">
        <w:rPr>
          <w:color w:val="1b1c1d"/>
          <w:rtl w:val="0"/>
        </w:rPr>
        <w:t xml:space="preserve">, from fresh air, and from belching.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14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In homeopathic practice, Carbo vegetabilis is chosen when the totality of the patient's symptoms matches this specific picture. The combination of extreme prostration, coldness, a desire for air, and massive abdominal bloating are the key indicators for its use. It is a deep-acting remedy and is used for both acute emergencies and chronic conditions.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