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Iris Versicolor</w:t>
      </w:r>
      <w:r w:rsidDel="00000000" w:rsidR="00000000" w:rsidRPr="00000000">
        <w:rPr>
          <w:color w:val="1b1c1d"/>
          <w:rtl w:val="0"/>
        </w:rPr>
        <w:t xml:space="preserve">, a homeopathic remedy made from the fresh roots of the Blue Flag plant, is a valuable remedy with a primary affinity for the </w:t>
      </w:r>
      <w:r w:rsidDel="00000000" w:rsidR="00000000" w:rsidRPr="00000000">
        <w:rPr>
          <w:b w:val="1"/>
          <w:color w:val="1b1c1d"/>
          <w:rtl w:val="0"/>
        </w:rPr>
        <w:t xml:space="preserve">digestive system</w:t>
      </w:r>
      <w:r w:rsidDel="00000000" w:rsidR="00000000" w:rsidRPr="00000000">
        <w:rPr>
          <w:color w:val="1b1c1d"/>
          <w:rtl w:val="0"/>
        </w:rPr>
        <w:t xml:space="preserve">, particularly the </w:t>
      </w:r>
      <w:r w:rsidDel="00000000" w:rsidR="00000000" w:rsidRPr="00000000">
        <w:rPr>
          <w:b w:val="1"/>
          <w:color w:val="1b1c1d"/>
          <w:rtl w:val="0"/>
        </w:rPr>
        <w:t xml:space="preserve">liver and pancreas</w:t>
      </w:r>
      <w:r w:rsidDel="00000000" w:rsidR="00000000" w:rsidRPr="00000000">
        <w:rPr>
          <w:color w:val="1b1c1d"/>
          <w:rtl w:val="0"/>
        </w:rPr>
        <w:t xml:space="preserve">, and for </w:t>
      </w:r>
      <w:r w:rsidDel="00000000" w:rsidR="00000000" w:rsidRPr="00000000">
        <w:rPr>
          <w:b w:val="1"/>
          <w:color w:val="1b1c1d"/>
          <w:rtl w:val="0"/>
        </w:rPr>
        <w:t xml:space="preserve">migraine headaches</w:t>
      </w:r>
      <w:r w:rsidDel="00000000" w:rsidR="00000000" w:rsidRPr="00000000">
        <w:rPr>
          <w:color w:val="1b1c1d"/>
          <w:rtl w:val="0"/>
        </w:rPr>
        <w:t xml:space="preserve">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1b1c1d"/>
          <w:rtl w:val="0"/>
        </w:rPr>
        <w:t xml:space="preserve"> Its properties are characterized by a strong burning sensation in the digestive tract and a tendency for symptoms to move or shift from one side of the body to the other.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ug0n1bd11qa0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Iris Versicolor: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Headaches and Migraines: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Sick Headaches:</w:t>
      </w:r>
      <w:r w:rsidDel="00000000" w:rsidR="00000000" w:rsidRPr="00000000">
        <w:rPr>
          <w:color w:val="1b1c1d"/>
          <w:rtl w:val="0"/>
        </w:rPr>
        <w:t xml:space="preserve"> This is the most famous indication for Iris. The headaches are often described as "sick headaches" because they are accompanied by a feeling of nausea and vomiting.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Blurred Vision and Aura:</w:t>
      </w:r>
      <w:r w:rsidDel="00000000" w:rsidR="00000000" w:rsidRPr="00000000">
        <w:rPr>
          <w:color w:val="1b1c1d"/>
          <w:rtl w:val="0"/>
        </w:rPr>
        <w:t xml:space="preserve"> The headache often begins with a blurring of vision or a visual aura, similar to a classic migraine.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Shifting Pains:</w:t>
      </w:r>
      <w:r w:rsidDel="00000000" w:rsidR="00000000" w:rsidRPr="00000000">
        <w:rPr>
          <w:color w:val="1b1c1d"/>
          <w:rtl w:val="0"/>
        </w:rPr>
        <w:t xml:space="preserve"> A characteristic feature is that the pain often shifts, moving from one side of the head to the other, or from the forehead to the temples.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Aggravated by Rest:</w:t>
      </w:r>
      <w:r w:rsidDel="00000000" w:rsidR="00000000" w:rsidRPr="00000000">
        <w:rPr>
          <w:color w:val="1b1c1d"/>
          <w:rtl w:val="0"/>
        </w:rPr>
        <w:t xml:space="preserve"> Unlike many other remedies for headache (like Bryonia), the pain of an Iris headache may be worse from resting and is sometimes better from gentle motion.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Digestive System: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Burning Sensations:</w:t>
      </w:r>
      <w:r w:rsidDel="00000000" w:rsidR="00000000" w:rsidRPr="00000000">
        <w:rPr>
          <w:color w:val="1b1c1d"/>
          <w:rtl w:val="0"/>
        </w:rPr>
        <w:t xml:space="preserve"> A strong keynote is a burning, fiery sensation that extends along the entire alimentary canal, from the mouth to the anus.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color w:val="1b1c1d"/>
          <w:rtl w:val="0"/>
        </w:rPr>
        <w:t xml:space="preserve"> The person may feel a burning distress in the stomach, or a burning pain in the anus after a bowel movement.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Vomiting:</w:t>
      </w:r>
      <w:r w:rsidDel="00000000" w:rsidR="00000000" w:rsidRPr="00000000">
        <w:rPr>
          <w:color w:val="1b1c1d"/>
          <w:rtl w:val="0"/>
        </w:rPr>
        <w:t xml:space="preserve"> The remedy is indicated for a wide variety of vomiting, especially a sour, watery, or bilious (yellowish-green) vomiting.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Diarrhea:</w:t>
      </w:r>
      <w:r w:rsidDel="00000000" w:rsidR="00000000" w:rsidRPr="00000000">
        <w:rPr>
          <w:color w:val="1b1c1d"/>
          <w:rtl w:val="0"/>
        </w:rPr>
        <w:t xml:space="preserve"> It is used for diarrhea that is watery and often acrid, causing a burning sensation in the anus. The stools may be frequent and profuse.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Pancreatic and Salivary Glands:</w:t>
      </w:r>
      <w:r w:rsidDel="00000000" w:rsidR="00000000" w:rsidRPr="00000000">
        <w:rPr>
          <w:color w:val="1b1c1d"/>
          <w:rtl w:val="0"/>
        </w:rPr>
        <w:t xml:space="preserve"> It is a key remedy for issues related to the pancreas and salivary glands, such as a profuse flow of saliva.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Skin Conditions: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Eruptions:</w:t>
      </w:r>
      <w:r w:rsidDel="00000000" w:rsidR="00000000" w:rsidRPr="00000000">
        <w:rPr>
          <w:color w:val="1b1c1d"/>
          <w:rtl w:val="0"/>
        </w:rPr>
        <w:t xml:space="preserve"> Iris Versicolor can be used for skin conditions like eczema, psoriasis, and impetigo, especially when there are eruptions that are itchy and have a vesicular or pustular appearance.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7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daluuoutm28b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Generalities and Modalities: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Aggravations:</w:t>
      </w:r>
      <w:r w:rsidDel="00000000" w:rsidR="00000000" w:rsidRPr="00000000">
        <w:rPr>
          <w:color w:val="1b1c1d"/>
          <w:rtl w:val="0"/>
        </w:rPr>
        <w:t xml:space="preserve"> Symptoms are generally worse in the evening, after mental exertion, from rest, and from cold weather.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Ameliorations:</w:t>
      </w:r>
      <w:r w:rsidDel="00000000" w:rsidR="00000000" w:rsidRPr="00000000">
        <w:rPr>
          <w:color w:val="1b1c1d"/>
          <w:rtl w:val="0"/>
        </w:rPr>
        <w:t xml:space="preserve"> The patient may feel better from gentle motion, such as walking, and from warmth.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homeopathic practice, Iris Versicolor is chosen when the totality of the patient's symptoms matches this specific picture. The presence of a "sick headache" with a visual aura, combined with a burning sensation in the digestive tract and a feeling of shifting or changing symptoms, are strong indicators for its use.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