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rtl w:val="0"/>
        </w:rPr>
        <w:t xml:space="preserve">Ledum Palustre</w:t>
      </w:r>
      <w:r w:rsidDel="00000000" w:rsidR="00000000" w:rsidRPr="00000000">
        <w:rPr>
          <w:color w:val="1b1c1d"/>
          <w:rtl w:val="0"/>
        </w:rPr>
        <w:t xml:space="preserve">, a homeopathic remedy derived from the wild rosemary plant (a member of the rhododendron family), is a key remedy with a strong affinity for </w:t>
      </w:r>
      <w:r w:rsidDel="00000000" w:rsidR="00000000" w:rsidRPr="00000000">
        <w:rPr>
          <w:b w:val="1"/>
          <w:color w:val="1b1c1d"/>
          <w:rtl w:val="0"/>
        </w:rPr>
        <w:t xml:space="preserve">wounds, joint issues, and insect bites</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Its defining characteristic is a profound </w:t>
      </w:r>
      <w:r w:rsidDel="00000000" w:rsidR="00000000" w:rsidRPr="00000000">
        <w:rPr>
          <w:b w:val="1"/>
          <w:color w:val="1b1c1d"/>
          <w:rtl w:val="0"/>
        </w:rPr>
        <w:t xml:space="preserve">sensation of coldness</w:t>
      </w:r>
      <w:r w:rsidDel="00000000" w:rsidR="00000000" w:rsidRPr="00000000">
        <w:rPr>
          <w:color w:val="1b1c1d"/>
          <w:rtl w:val="0"/>
        </w:rPr>
        <w:t xml:space="preserve"> in the affected area, which is paradoxically </w:t>
      </w:r>
      <w:r w:rsidDel="00000000" w:rsidR="00000000" w:rsidRPr="00000000">
        <w:rPr>
          <w:i w:val="1"/>
          <w:color w:val="1b1c1d"/>
          <w:rtl w:val="0"/>
        </w:rPr>
        <w:t xml:space="preserve">relieved by cold applications</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n4eepgupsyx" w:id="0"/>
      <w:bookmarkEnd w:id="0"/>
      <w:r w:rsidDel="00000000" w:rsidR="00000000" w:rsidRPr="00000000">
        <w:rPr>
          <w:b w:val="1"/>
          <w:color w:val="1b1c1d"/>
          <w:sz w:val="26"/>
          <w:szCs w:val="26"/>
          <w:rtl w:val="0"/>
        </w:rPr>
        <w:t xml:space="preserve">Key Homeopathic Properties of Ledum Palustre: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Puncture Wounds and Bites:</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Puncture Wounds:</w:t>
      </w:r>
      <w:r w:rsidDel="00000000" w:rsidR="00000000" w:rsidRPr="00000000">
        <w:rPr>
          <w:color w:val="1b1c1d"/>
          <w:rtl w:val="0"/>
        </w:rPr>
        <w:t xml:space="preserve"> This is the most famous indication for Ledum. It is the first remedy to think of for puncture wounds caused by sharp objects like nails, splinters, needles, or animal bites. The affected area often feels icy cold to the touch, and the pain may radiate upwards.</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Insect Bites and Stings:</w:t>
      </w:r>
      <w:r w:rsidDel="00000000" w:rsidR="00000000" w:rsidRPr="00000000">
        <w:rPr>
          <w:color w:val="1b1c1d"/>
          <w:rtl w:val="0"/>
        </w:rPr>
        <w:t xml:space="preserve"> Ledum is a top remedy for stings from bees, wasps, mosquitoes, and other insects.</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The affected area is often swollen, bruised, and feels cold.</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 It can also be used for tick bites.</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Bruises and Black Eyes:</w:t>
      </w:r>
      <w:r w:rsidDel="00000000" w:rsidR="00000000" w:rsidRPr="00000000">
        <w:rPr>
          <w:color w:val="1b1c1d"/>
          <w:rtl w:val="0"/>
        </w:rPr>
        <w:t xml:space="preserve"> It is a valuable remedy for bruises, especially for "black and blue" marks that linger and turn a greenish color.</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 It is often a follow-up to Arnica.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Musculoskeletal and Joint Issues: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Gout:</w:t>
      </w:r>
      <w:r w:rsidDel="00000000" w:rsidR="00000000" w:rsidRPr="00000000">
        <w:rPr>
          <w:color w:val="1b1c1d"/>
          <w:rtl w:val="0"/>
        </w:rPr>
        <w:t xml:space="preserve"> It is a major remedy for gout, especially when the pain starts in the lower limbs and ascends upwards.</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The joints are swollen, hot, and painful, but the patient craves cold applications to the area.</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Rheumatism:</w:t>
      </w:r>
      <w:r w:rsidDel="00000000" w:rsidR="00000000" w:rsidRPr="00000000">
        <w:rPr>
          <w:color w:val="1b1c1d"/>
          <w:rtl w:val="0"/>
        </w:rPr>
        <w:t xml:space="preserve"> Ledum is indicated for rheumatic conditions where the pains are tearing, stitching, and shift from one joint to another.</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 The affected joints may be cold to the touch.</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Sprains:</w:t>
      </w:r>
      <w:r w:rsidDel="00000000" w:rsidR="00000000" w:rsidRPr="00000000">
        <w:rPr>
          <w:color w:val="1b1c1d"/>
          <w:rtl w:val="0"/>
        </w:rPr>
        <w:t xml:space="preserve"> The remedy is used for sprains, particularly in the ankles, where there is pain as if from a false step.</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The Paradoxical Coldness: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 most unique keynote of Ledum is that the patient, while generally feeling chilly and lacking vital heat, experiences local symptoms (like a swollen joint or bruise) that are </w:t>
      </w:r>
      <w:r w:rsidDel="00000000" w:rsidR="00000000" w:rsidRPr="00000000">
        <w:rPr>
          <w:b w:val="1"/>
          <w:color w:val="1b1c1d"/>
          <w:rtl w:val="0"/>
        </w:rPr>
        <w:t xml:space="preserve">relieved by cold</w:t>
      </w:r>
      <w:r w:rsidDel="00000000" w:rsidR="00000000" w:rsidRPr="00000000">
        <w:rPr>
          <w:color w:val="1b1c1d"/>
          <w:rtl w:val="0"/>
        </w:rPr>
        <w:t xml:space="preserve">. A patient with a swollen, hot joint may feel better with an ice pack, which is a key distinguishing feature. This is in stark contrast to most other remedies, where warmth provides relief.</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Mental and Emotional Symptoms: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 Ledum patient is often described as calm and composed, even in the face of physical pain. They may be introspective and prefer to be alone. However, physical symptoms can make them irritable and restless.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5. Generalities and Modalities: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generally worse from warmth, the heat of the bed, and from covering the affected area.</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feels significantly better from </w:t>
      </w:r>
      <w:r w:rsidDel="00000000" w:rsidR="00000000" w:rsidRPr="00000000">
        <w:rPr>
          <w:b w:val="1"/>
          <w:color w:val="1b1c1d"/>
          <w:rtl w:val="0"/>
        </w:rPr>
        <w:t xml:space="preserve">cold applications</w:t>
      </w:r>
      <w:r w:rsidDel="00000000" w:rsidR="00000000" w:rsidRPr="00000000">
        <w:rPr>
          <w:color w:val="1b1c1d"/>
          <w:rtl w:val="0"/>
        </w:rPr>
        <w:t xml:space="preserve">, cold air, and cool surroundings.</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Ledum Palustre is chosen based on the totality of these symptoms. The presence of a puncture wound or a bruise, combined with the paradoxical desire for cold applications, makes this remedy a strong consideration. It is a deep-acting remedy and is best used under the guidance of a qualified homeopath.</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