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917447" w14:textId="4852A6B1" w:rsidR="00235052" w:rsidRDefault="0018593D">
      <w:pPr>
        <w:rPr>
          <w:rtl/>
        </w:rPr>
      </w:pPr>
      <w:r>
        <w:rPr>
          <w:noProof/>
        </w:rPr>
        <w:drawing>
          <wp:inline distT="0" distB="0" distL="0" distR="0" wp14:anchorId="640A96D5" wp14:editId="4A920C8B">
            <wp:extent cx="5274310" cy="3136900"/>
            <wp:effectExtent l="0" t="0" r="2540" b="635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1B1BD" w14:textId="42CCBEEC" w:rsidR="0018593D" w:rsidRDefault="0018593D">
      <w:pPr>
        <w:rPr>
          <w:rtl/>
        </w:rPr>
      </w:pPr>
      <w:r>
        <w:rPr>
          <w:rFonts w:hint="cs"/>
          <w:rtl/>
        </w:rPr>
        <w:t>קיבלנו קשר בין קוסינוס זווית הנטייה של החרוז (</w:t>
      </w:r>
      <w:r w:rsidRPr="0018593D">
        <w:t>θ</w:t>
      </w:r>
      <w:r>
        <w:rPr>
          <w:rFonts w:hint="cs"/>
          <w:rtl/>
        </w:rPr>
        <w:t xml:space="preserve">) לבין המהירות הזוויתית </w:t>
      </w:r>
      <w:r w:rsidRPr="0018593D">
        <w:t>ω</w:t>
      </w:r>
      <w:r>
        <w:rPr>
          <w:rFonts w:hint="cs"/>
          <w:rtl/>
        </w:rPr>
        <w:t xml:space="preserve">. נשים לב: במערכת שלפנינו יש לעורך הניסוי שליטה אך ורק על המהירות הזוויתית, </w:t>
      </w:r>
      <w:r>
        <w:t>g</w:t>
      </w:r>
      <w:r>
        <w:rPr>
          <w:rFonts w:hint="cs"/>
          <w:rtl/>
        </w:rPr>
        <w:t xml:space="preserve"> ו</w:t>
      </w:r>
      <w:r>
        <w:t>L</w:t>
      </w:r>
      <w:r>
        <w:rPr>
          <w:rFonts w:hint="cs"/>
          <w:rtl/>
        </w:rPr>
        <w:t xml:space="preserve"> ערכים קבועים. יש להסיק מכאן מספר מסקנות:</w:t>
      </w:r>
    </w:p>
    <w:p w14:paraId="3739D38A" w14:textId="7DB16100" w:rsidR="0018593D" w:rsidRPr="0018593D" w:rsidRDefault="0018593D" w:rsidP="0018593D">
      <w:pPr>
        <w:pStyle w:val="a3"/>
        <w:numPr>
          <w:ilvl w:val="0"/>
          <w:numId w:val="1"/>
        </w:numPr>
        <w:rPr>
          <w:b/>
          <w:bCs/>
        </w:rPr>
      </w:pPr>
      <w:r w:rsidRPr="0018593D">
        <w:rPr>
          <w:rFonts w:hint="cs"/>
          <w:b/>
          <w:bCs/>
          <w:rtl/>
        </w:rPr>
        <w:t>הזווית הנ"ל אינה תלויה במסת החרוז</w:t>
      </w:r>
      <w:r>
        <w:rPr>
          <w:rFonts w:hint="cs"/>
          <w:b/>
          <w:bCs/>
          <w:rtl/>
        </w:rPr>
        <w:t>.</w:t>
      </w:r>
    </w:p>
    <w:p w14:paraId="72A1B83C" w14:textId="36CDCB95" w:rsidR="0018593D" w:rsidRDefault="0018593D" w:rsidP="0018593D">
      <w:pPr>
        <w:pStyle w:val="a3"/>
        <w:numPr>
          <w:ilvl w:val="0"/>
          <w:numId w:val="1"/>
        </w:numPr>
        <w:rPr>
          <w:b/>
          <w:bCs/>
        </w:rPr>
      </w:pPr>
      <w:r>
        <w:rPr>
          <w:rFonts w:hint="cs"/>
          <w:b/>
          <w:bCs/>
          <w:rtl/>
        </w:rPr>
        <w:t>ככל ש</w:t>
      </w:r>
      <w:r w:rsidRPr="0018593D">
        <w:rPr>
          <w:b/>
          <w:bCs/>
        </w:rPr>
        <w:t>ω</w:t>
      </w:r>
      <w:r>
        <w:rPr>
          <w:rFonts w:hint="cs"/>
          <w:b/>
          <w:bCs/>
          <w:rtl/>
        </w:rPr>
        <w:t xml:space="preserve"> גדולה יותר, קוסינוס הזווית קטן יותר, ולכן הזווית גדולה יותר.</w:t>
      </w:r>
    </w:p>
    <w:p w14:paraId="04C33D67" w14:textId="5E9BB675" w:rsidR="0018593D" w:rsidRDefault="0018593D" w:rsidP="0018593D">
      <w:pPr>
        <w:pStyle w:val="a3"/>
        <w:numPr>
          <w:ilvl w:val="0"/>
          <w:numId w:val="1"/>
        </w:numPr>
        <w:rPr>
          <w:b/>
          <w:bCs/>
        </w:rPr>
      </w:pPr>
      <w:r w:rsidRPr="0018593D">
        <w:rPr>
          <w:rFonts w:hint="cs"/>
          <w:b/>
          <w:bCs/>
          <w:rtl/>
        </w:rPr>
        <w:t>השבר שלפנינו הוא בעל מונה קבוע (</w:t>
      </w:r>
      <w:r w:rsidRPr="0018593D">
        <w:rPr>
          <w:b/>
          <w:bCs/>
        </w:rPr>
        <w:t>g</w:t>
      </w:r>
      <w:r w:rsidRPr="0018593D">
        <w:rPr>
          <w:rFonts w:hint="cs"/>
          <w:b/>
          <w:bCs/>
          <w:rtl/>
        </w:rPr>
        <w:t>), ולכן, הוא לעולם שונה מ-0. המכנה יכול "תאורטית" לגדול עד אינסוף,</w:t>
      </w:r>
      <w:r>
        <w:rPr>
          <w:rFonts w:hint="cs"/>
          <w:b/>
          <w:bCs/>
          <w:rtl/>
        </w:rPr>
        <w:t xml:space="preserve"> </w:t>
      </w:r>
      <w:r>
        <w:rPr>
          <w:rFonts w:hint="cs"/>
          <w:rtl/>
        </w:rPr>
        <w:t xml:space="preserve">כך שהשבר יכול ללכת ולקטון עד אינסוף, אך לעולם לא להתאפס. </w:t>
      </w:r>
      <w:r w:rsidRPr="0018593D">
        <w:rPr>
          <w:rFonts w:hint="cs"/>
          <w:b/>
          <w:bCs/>
          <w:rtl/>
        </w:rPr>
        <w:t xml:space="preserve">מסקנה: הזווית </w:t>
      </w:r>
      <w:r w:rsidRPr="0018593D">
        <w:rPr>
          <w:b/>
          <w:bCs/>
        </w:rPr>
        <w:t>θ</w:t>
      </w:r>
      <w:r w:rsidRPr="0018593D">
        <w:rPr>
          <w:rFonts w:hint="cs"/>
          <w:b/>
          <w:bCs/>
          <w:rtl/>
        </w:rPr>
        <w:t xml:space="preserve"> לא יכולה להיות 90 מעלות</w:t>
      </w:r>
      <w:r>
        <w:rPr>
          <w:rFonts w:hint="cs"/>
          <w:b/>
          <w:bCs/>
          <w:rtl/>
        </w:rPr>
        <w:t>.</w:t>
      </w:r>
      <w:r>
        <w:rPr>
          <w:rFonts w:hint="cs"/>
          <w:rtl/>
        </w:rPr>
        <w:t xml:space="preserve"> </w:t>
      </w:r>
      <w:r w:rsidR="00DA0C32">
        <w:rPr>
          <w:rtl/>
        </w:rPr>
        <w:br/>
      </w:r>
      <w:r w:rsidR="00DA0C32">
        <w:rPr>
          <w:rtl/>
        </w:rPr>
        <w:br/>
      </w:r>
      <w:r>
        <w:rPr>
          <w:rFonts w:hint="cs"/>
          <w:rtl/>
        </w:rPr>
        <w:t xml:space="preserve">אפשר להראות זאת גם בשיקולים </w:t>
      </w:r>
      <w:proofErr w:type="spellStart"/>
      <w:r>
        <w:rPr>
          <w:rFonts w:hint="cs"/>
          <w:rtl/>
        </w:rPr>
        <w:t>פיזיקאלים</w:t>
      </w:r>
      <w:proofErr w:type="spellEnd"/>
      <w:r w:rsidR="00DA0C32">
        <w:rPr>
          <w:rFonts w:hint="cs"/>
          <w:rtl/>
        </w:rPr>
        <w:t>:</w:t>
      </w:r>
      <w:r w:rsidR="00DA0C32">
        <w:rPr>
          <w:rtl/>
        </w:rPr>
        <w:br/>
      </w:r>
      <w:r w:rsidR="00DA0C32">
        <w:rPr>
          <w:rtl/>
        </w:rPr>
        <w:br/>
      </w:r>
      <w:r w:rsidR="00DA0C32">
        <w:rPr>
          <w:rFonts w:hint="cs"/>
          <w:rtl/>
        </w:rPr>
        <w:t xml:space="preserve"> נניח שקיימת מהירות זוויתית </w:t>
      </w:r>
      <w:r w:rsidR="00DA0C32" w:rsidRPr="00DA0C32">
        <w:t>ω</w:t>
      </w:r>
      <w:r w:rsidR="00DA0C32">
        <w:rPr>
          <w:rFonts w:hint="cs"/>
          <w:rtl/>
        </w:rPr>
        <w:t xml:space="preserve"> קבועה</w:t>
      </w:r>
      <w:r w:rsidR="00DA0C32">
        <w:rPr>
          <w:rFonts w:hint="cs"/>
          <w:b/>
          <w:bCs/>
          <w:rtl/>
        </w:rPr>
        <w:t xml:space="preserve">, </w:t>
      </w:r>
      <w:r w:rsidR="00DA0C32">
        <w:rPr>
          <w:rFonts w:hint="cs"/>
          <w:rtl/>
        </w:rPr>
        <w:t>שעבורה החרוז אופקי. אם כך, בציר ה-</w:t>
      </w:r>
      <w:r w:rsidR="00DA0C32">
        <w:rPr>
          <w:rFonts w:hint="cs"/>
        </w:rPr>
        <w:t>Y</w:t>
      </w:r>
      <w:r w:rsidR="00DA0C32">
        <w:rPr>
          <w:rFonts w:hint="cs"/>
          <w:rtl/>
        </w:rPr>
        <w:t xml:space="preserve"> פועל רק </w:t>
      </w:r>
      <w:r w:rsidR="00DA0C32">
        <w:t>mg</w:t>
      </w:r>
      <w:r w:rsidR="00DA0C32">
        <w:rPr>
          <w:rFonts w:hint="cs"/>
          <w:rtl/>
        </w:rPr>
        <w:t xml:space="preserve">, משום </w:t>
      </w:r>
      <w:proofErr w:type="spellStart"/>
      <w:r w:rsidR="00DA0C32">
        <w:rPr>
          <w:rFonts w:hint="cs"/>
          <w:rtl/>
        </w:rPr>
        <w:t>שלנורמל</w:t>
      </w:r>
      <w:proofErr w:type="spellEnd"/>
      <w:r w:rsidR="00DA0C32">
        <w:rPr>
          <w:rFonts w:hint="cs"/>
          <w:rtl/>
        </w:rPr>
        <w:t xml:space="preserve"> אין רכיב על ציר ה-</w:t>
      </w:r>
      <w:r w:rsidR="00DA0C32">
        <w:rPr>
          <w:rFonts w:hint="cs"/>
        </w:rPr>
        <w:t>Y</w:t>
      </w:r>
      <w:r w:rsidR="00DA0C32">
        <w:rPr>
          <w:rFonts w:hint="cs"/>
          <w:rtl/>
        </w:rPr>
        <w:t>. ומכיוון שאין עוד כוח עם רכיב על ציר ה-</w:t>
      </w:r>
      <w:r w:rsidR="00DA0C32">
        <w:rPr>
          <w:rFonts w:hint="cs"/>
        </w:rPr>
        <w:t>Y</w:t>
      </w:r>
      <w:r w:rsidR="00DA0C32">
        <w:rPr>
          <w:rFonts w:hint="cs"/>
          <w:rtl/>
        </w:rPr>
        <w:t>, שקול הכוחות בציר ה-</w:t>
      </w:r>
      <w:r w:rsidR="00DA0C32">
        <w:rPr>
          <w:rFonts w:hint="cs"/>
        </w:rPr>
        <w:t>Y</w:t>
      </w:r>
      <w:r w:rsidR="00DA0C32">
        <w:rPr>
          <w:rFonts w:hint="cs"/>
          <w:rtl/>
        </w:rPr>
        <w:t xml:space="preserve"> קטן מאפס, והחרוז </w:t>
      </w:r>
      <w:proofErr w:type="spellStart"/>
      <w:r w:rsidR="00DA0C32">
        <w:rPr>
          <w:rFonts w:hint="cs"/>
          <w:rtl/>
        </w:rPr>
        <w:t>יפול</w:t>
      </w:r>
      <w:proofErr w:type="spellEnd"/>
      <w:r w:rsidR="00DA0C32">
        <w:rPr>
          <w:rFonts w:hint="cs"/>
          <w:rtl/>
        </w:rPr>
        <w:t>.</w:t>
      </w:r>
    </w:p>
    <w:p w14:paraId="16B37C99" w14:textId="4143CFE7" w:rsidR="00DA0C32" w:rsidRPr="00DA0C32" w:rsidRDefault="00DA0C32" w:rsidP="00DA0C32">
      <w:pPr>
        <w:rPr>
          <w:rFonts w:hint="cs"/>
          <w:b/>
          <w:bCs/>
          <w:rtl/>
        </w:rPr>
      </w:pPr>
    </w:p>
    <w:sectPr w:rsidR="00DA0C32" w:rsidRPr="00DA0C32" w:rsidSect="009542D7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F06368"/>
    <w:multiLevelType w:val="hybridMultilevel"/>
    <w:tmpl w:val="E08863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812748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700A"/>
    <w:rsid w:val="00113449"/>
    <w:rsid w:val="0018593D"/>
    <w:rsid w:val="0022666E"/>
    <w:rsid w:val="0025700A"/>
    <w:rsid w:val="009542D7"/>
    <w:rsid w:val="00DA0C32"/>
    <w:rsid w:val="00EE13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F80131"/>
  <w15:chartTrackingRefBased/>
  <w15:docId w15:val="{93D579F3-CB70-4A44-B1BD-DC1E8A7096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859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124</Words>
  <Characters>620</Characters>
  <Application>Microsoft Office Word</Application>
  <DocSecurity>0</DocSecurity>
  <Lines>5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שחר יצחק מרכוס</dc:creator>
  <cp:keywords/>
  <dc:description/>
  <cp:lastModifiedBy>שחר יצחק מרכוס</cp:lastModifiedBy>
  <cp:revision>2</cp:revision>
  <dcterms:created xsi:type="dcterms:W3CDTF">2023-01-17T12:08:00Z</dcterms:created>
  <dcterms:modified xsi:type="dcterms:W3CDTF">2023-01-17T12:26:00Z</dcterms:modified>
</cp:coreProperties>
</file>