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1ED" w14:textId="1A88B3F2" w:rsidR="00235052" w:rsidRDefault="002413DF">
      <w:pPr>
        <w:rPr>
          <w:b/>
          <w:bCs/>
          <w:sz w:val="28"/>
          <w:szCs w:val="28"/>
          <w:rtl/>
        </w:rPr>
      </w:pPr>
      <w:r w:rsidRPr="002413DF">
        <w:rPr>
          <w:rFonts w:cs="Arial"/>
          <w:b/>
          <w:bCs/>
          <w:sz w:val="28"/>
          <w:szCs w:val="28"/>
          <w:rtl/>
        </w:rPr>
        <w:t xml:space="preserve">תנועה מעגלית על כביש </w:t>
      </w:r>
      <w:r w:rsidRPr="002413DF">
        <w:rPr>
          <w:rFonts w:cs="Arial" w:hint="cs"/>
          <w:b/>
          <w:bCs/>
          <w:sz w:val="28"/>
          <w:szCs w:val="28"/>
          <w:rtl/>
        </w:rPr>
        <w:t>אופקי</w:t>
      </w:r>
    </w:p>
    <w:p w14:paraId="27F41421" w14:textId="39B3ED74" w:rsidR="002413DF" w:rsidRPr="002413DF" w:rsidRDefault="002413DF" w:rsidP="002413DF">
      <w:pPr>
        <w:rPr>
          <w:rFonts w:hint="cs"/>
          <w:b/>
          <w:bCs/>
          <w:sz w:val="28"/>
          <w:szCs w:val="28"/>
          <w:rtl/>
        </w:rPr>
      </w:pPr>
    </w:p>
    <w:sectPr w:rsidR="002413DF" w:rsidRPr="002413DF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CD"/>
    <w:rsid w:val="00113449"/>
    <w:rsid w:val="001A47CD"/>
    <w:rsid w:val="0022666E"/>
    <w:rsid w:val="002413DF"/>
    <w:rsid w:val="009542D7"/>
    <w:rsid w:val="00B408B8"/>
    <w:rsid w:val="00E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B6EA"/>
  <w15:chartTrackingRefBased/>
  <w15:docId w15:val="{0A9FA803-3A75-43C2-9074-A533F627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2023-01-17T12:26:00Z</dcterms:created>
  <dcterms:modified xsi:type="dcterms:W3CDTF">2023-01-17T12:42:00Z</dcterms:modified>
</cp:coreProperties>
</file>