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auto" w:space="6" w:sz="0" w:val="none"/>
        </w:pBdr>
        <w:spacing w:after="240" w:before="0" w:line="300" w:lineRule="auto"/>
        <w:jc w:val="center"/>
        <w:rPr>
          <w:rFonts w:ascii="Times New Roman" w:cs="Times New Roman" w:eastAsia="Times New Roman" w:hAnsi="Times New Roman"/>
        </w:rPr>
      </w:pPr>
      <w:bookmarkStart w:colFirst="0" w:colLast="0" w:name="_xqqra9brftpk" w:id="0"/>
      <w:bookmarkEnd w:id="0"/>
      <w:r w:rsidDel="00000000" w:rsidR="00000000" w:rsidRPr="00000000">
        <w:rPr>
          <w:rFonts w:ascii="Times New Roman" w:cs="Times New Roman" w:eastAsia="Times New Roman" w:hAnsi="Times New Roman"/>
          <w:rtl w:val="0"/>
        </w:rPr>
        <w:t xml:space="preserve">Apurba Jachai - User </w:t>
      </w:r>
      <w:r w:rsidDel="00000000" w:rsidR="00000000" w:rsidRPr="00000000">
        <w:rPr>
          <w:rFonts w:ascii="Times New Roman" w:cs="Times New Roman" w:eastAsia="Times New Roman" w:hAnsi="Times New Roman"/>
          <w:rtl w:val="0"/>
        </w:rPr>
        <w:t xml:space="preserve">Manual</w:t>
      </w:r>
      <w:r w:rsidDel="00000000" w:rsidR="00000000" w:rsidRPr="00000000">
        <w:rPr>
          <w:rtl w:val="0"/>
        </w:rPr>
      </w:r>
    </w:p>
    <w:p w:rsidR="00000000" w:rsidDel="00000000" w:rsidP="00000000" w:rsidRDefault="00000000" w:rsidRPr="00000000" w14:paraId="00000002">
      <w:pPr>
        <w:pStyle w:val="Subtitle"/>
        <w:keepNext w:val="0"/>
        <w:keepLines w:val="0"/>
        <w:pBdr>
          <w:bottom w:color="auto" w:space="6" w:sz="0" w:val="none"/>
        </w:pBdr>
        <w:spacing w:after="240" w:line="300" w:lineRule="auto"/>
        <w:jc w:val="center"/>
        <w:rPr>
          <w:rFonts w:ascii="Times New Roman" w:cs="Times New Roman" w:eastAsia="Times New Roman" w:hAnsi="Times New Roman"/>
        </w:rPr>
      </w:pPr>
      <w:bookmarkStart w:colFirst="0" w:colLast="0" w:name="_c8qay9hloz42" w:id="1"/>
      <w:bookmarkEnd w:id="1"/>
      <w:r w:rsidDel="00000000" w:rsidR="00000000" w:rsidRPr="00000000">
        <w:rPr>
          <w:rFonts w:ascii="Times New Roman" w:cs="Times New Roman" w:eastAsia="Times New Roman" w:hAnsi="Times New Roman"/>
          <w:rtl w:val="0"/>
        </w:rPr>
        <w:t xml:space="preserve">National ID Extraction - sign in, upload an NID scan, and get back its fields as editable, copyable text</w:t>
      </w:r>
    </w:p>
    <w:p w:rsidR="00000000" w:rsidDel="00000000" w:rsidP="00000000" w:rsidRDefault="00000000" w:rsidRPr="00000000" w14:paraId="00000003">
      <w:pPr>
        <w:pStyle w:val="Heading1"/>
        <w:spacing w:after="240" w:lineRule="auto"/>
        <w:jc w:val="both"/>
        <w:rPr>
          <w:rFonts w:ascii="Times New Roman" w:cs="Times New Roman" w:eastAsia="Times New Roman" w:hAnsi="Times New Roman"/>
        </w:rPr>
      </w:pPr>
      <w:bookmarkStart w:colFirst="0" w:colLast="0" w:name="_l6h73cpqf2b2" w:id="2"/>
      <w:bookmarkEnd w:id="2"/>
      <w:r w:rsidDel="00000000" w:rsidR="00000000" w:rsidRPr="00000000">
        <w:rPr>
          <w:rFonts w:ascii="Times New Roman" w:cs="Times New Roman" w:eastAsia="Times New Roman" w:hAnsi="Times New Roman"/>
          <w:rtl w:val="0"/>
        </w:rPr>
        <w:t xml:space="preserve">Test Credentials</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4320"/>
        <w:tblGridChange w:id="0">
          <w:tblGrid>
            <w:gridCol w:w="4320"/>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40" w:lineRule="auto"/>
              <w:jc w:val="cente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https://jachai.apurbatech.io/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research@apurbatech.com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NIDAI@apurba</w:t>
            </w:r>
          </w:p>
        </w:tc>
      </w:tr>
    </w:tbl>
    <w:p w:rsidR="00000000" w:rsidDel="00000000" w:rsidP="00000000" w:rsidRDefault="00000000" w:rsidRPr="00000000" w14:paraId="0000000B">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t6c9pfs1iobm" w:id="3"/>
      <w:bookmarkEnd w:id="3"/>
      <w:r w:rsidDel="00000000" w:rsidR="00000000" w:rsidRPr="00000000">
        <w:rPr>
          <w:rFonts w:ascii="Times New Roman" w:cs="Times New Roman" w:eastAsia="Times New Roman" w:hAnsi="Times New Roman"/>
          <w:rtl w:val="0"/>
        </w:rPr>
        <w:t xml:space="preserve">1. Sign in</w:t>
      </w:r>
    </w:p>
    <w:p w:rsidR="00000000" w:rsidDel="00000000" w:rsidP="00000000" w:rsidRDefault="00000000" w:rsidRPr="00000000" w14:paraId="0000000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app and enter your account email and password, then select </w:t>
      </w:r>
      <w:r w:rsidDel="00000000" w:rsidR="00000000" w:rsidRPr="00000000">
        <w:rPr>
          <w:rFonts w:ascii="Times New Roman" w:cs="Times New Roman" w:eastAsia="Times New Roman" w:hAnsi="Times New Roman"/>
          <w:b w:val="1"/>
          <w:bCs w:val="1"/>
          <w:rtl w:val="0"/>
        </w:rPr>
        <w:t xml:space="preserve">Sign in</w:t>
      </w:r>
      <w:r w:rsidDel="00000000" w:rsidR="00000000" w:rsidRPr="00000000">
        <w:rPr>
          <w:rFonts w:ascii="Times New Roman" w:cs="Times New Roman" w:eastAsia="Times New Roman" w:hAnsi="Times New Roman"/>
          <w:rtl w:val="0"/>
        </w:rPr>
        <w:t xml:space="preserve">. A session lasts about an hour.</w:t>
      </w:r>
    </w:p>
    <w:p w:rsidR="00000000" w:rsidDel="00000000" w:rsidP="00000000" w:rsidRDefault="00000000" w:rsidRPr="00000000" w14:paraId="0000000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fjcbjnfxudba" w:id="4"/>
      <w:bookmarkEnd w:id="4"/>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ms043pwmxm76" w:id="5"/>
      <w:bookmarkEnd w:id="5"/>
      <w:r w:rsidDel="00000000" w:rsidR="00000000" w:rsidRPr="00000000">
        <w:rPr>
          <w:rFonts w:ascii="Times New Roman" w:cs="Times New Roman" w:eastAsia="Times New Roman" w:hAnsi="Times New Roman"/>
          <w:rtl w:val="0"/>
        </w:rPr>
        <w:t xml:space="preserve">2. Upload a document</w:t>
      </w:r>
    </w:p>
    <w:p w:rsidR="00000000" w:rsidDel="00000000" w:rsidP="00000000" w:rsidRDefault="00000000" w:rsidRPr="00000000" w14:paraId="0000001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a scan onto the upload area, or click </w:t>
      </w:r>
      <w:r w:rsidDel="00000000" w:rsidR="00000000" w:rsidRPr="00000000">
        <w:rPr>
          <w:rFonts w:ascii="Times New Roman" w:cs="Times New Roman" w:eastAsia="Times New Roman" w:hAnsi="Times New Roman"/>
          <w:b w:val="1"/>
          <w:bCs w:val="1"/>
          <w:rtl w:val="0"/>
        </w:rPr>
        <w:t xml:space="preserve">browse your files</w:t>
      </w:r>
      <w:r w:rsidDel="00000000" w:rsidR="00000000" w:rsidRPr="00000000">
        <w:rPr>
          <w:rFonts w:ascii="Times New Roman" w:cs="Times New Roman" w:eastAsia="Times New Roman" w:hAnsi="Times New Roman"/>
          <w:rtl w:val="0"/>
        </w:rPr>
        <w:t xml:space="preserve"> to pick one. Accepted formats: </w:t>
      </w:r>
      <w:r w:rsidDel="00000000" w:rsidR="00000000" w:rsidRPr="00000000">
        <w:rPr>
          <w:rFonts w:ascii="Times New Roman" w:cs="Times New Roman" w:eastAsia="Times New Roman" w:hAnsi="Times New Roman"/>
          <w:rtl w:val="0"/>
        </w:rPr>
        <w:t xml:space="preserve">.jpg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.jpeg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.pdf</w:t>
      </w:r>
      <w:r w:rsidDel="00000000" w:rsidR="00000000" w:rsidRPr="00000000">
        <w:rPr>
          <w:rFonts w:ascii="Times New Roman" w:cs="Times New Roman" w:eastAsia="Times New Roman" w:hAnsi="Times New Roman"/>
          <w:rtl w:val="0"/>
        </w:rPr>
        <w:t xml:space="preserve">, up to 25 MB.</w:t>
      </w:r>
    </w:p>
    <w:p w:rsidR="00000000" w:rsidDel="00000000" w:rsidP="00000000" w:rsidRDefault="00000000" w:rsidRPr="00000000" w14:paraId="0000001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loads into a preview so you can check it before extracting.</w:t>
      </w:r>
    </w:p>
    <w:p w:rsidR="00000000" w:rsidDel="00000000" w:rsidP="00000000" w:rsidRDefault="00000000" w:rsidRPr="00000000" w14:paraId="0000001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qqea7gc806u6" w:id="6"/>
      <w:bookmarkEnd w:id="6"/>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cl8shtk5miov" w:id="7"/>
      <w:bookmarkEnd w:id="7"/>
      <w:r w:rsidDel="00000000" w:rsidR="00000000" w:rsidRPr="00000000">
        <w:rPr>
          <w:rFonts w:ascii="Times New Roman" w:cs="Times New Roman" w:eastAsia="Times New Roman" w:hAnsi="Times New Roman"/>
          <w:rtl w:val="0"/>
        </w:rPr>
        <w:t xml:space="preserve">3. Extract information</w:t>
      </w:r>
    </w:p>
    <w:p w:rsidR="00000000" w:rsidDel="00000000" w:rsidP="00000000" w:rsidRDefault="00000000" w:rsidRPr="00000000" w14:paraId="0000001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Extract Information</w:t>
      </w:r>
      <w:r w:rsidDel="00000000" w:rsidR="00000000" w:rsidRPr="00000000">
        <w:rPr>
          <w:rFonts w:ascii="Times New Roman" w:cs="Times New Roman" w:eastAsia="Times New Roman" w:hAnsi="Times New Roman"/>
          <w:rtl w:val="0"/>
        </w:rPr>
        <w:t xml:space="preserve"> (or press </w:t>
      </w:r>
      <w:r w:rsidDel="00000000" w:rsidR="00000000" w:rsidRPr="00000000">
        <w:rPr>
          <w:rFonts w:ascii="Times New Roman" w:cs="Times New Roman" w:eastAsia="Times New Roman" w:hAnsi="Times New Roman"/>
          <w:rtl w:val="0"/>
        </w:rPr>
        <w:t xml:space="preserve">Ctrl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Cmd</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Enter</w:t>
      </w:r>
      <w:r w:rsidDel="00000000" w:rsidR="00000000" w:rsidRPr="00000000">
        <w:rPr>
          <w:rFonts w:ascii="Times New Roman" w:cs="Times New Roman" w:eastAsia="Times New Roman" w:hAnsi="Times New Roman"/>
          <w:rtl w:val="0"/>
        </w:rPr>
        <w:t xml:space="preserve">). The panel shows a short loading state while the document is read.</w:t>
      </w:r>
    </w:p>
    <w:p w:rsidR="00000000" w:rsidDel="00000000" w:rsidP="00000000" w:rsidRDefault="00000000" w:rsidRPr="00000000" w14:paraId="0000001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upk6nbdg80ro" w:id="8"/>
      <w:bookmarkEnd w:id="8"/>
      <w:r w:rsidDel="00000000" w:rsidR="00000000" w:rsidRPr="00000000">
        <w:rPr>
          <w:rFonts w:ascii="Times New Roman" w:cs="Times New Roman" w:eastAsia="Times New Roman" w:hAnsi="Times New Roman"/>
          <w:rtl w:val="0"/>
        </w:rPr>
        <w:t xml:space="preserve">4. Review the results</w:t>
      </w:r>
    </w:p>
    <w:p w:rsidR="00000000" w:rsidDel="00000000" w:rsidP="00000000" w:rsidRDefault="00000000" w:rsidRPr="00000000" w14:paraId="0000001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extracted fields appear on the right: photo and signature at the top, NID number and date of birth in their own card, then the remaining fields with Bangla and English side by side.</w:t>
      </w:r>
    </w:p>
    <w:p w:rsidR="00000000" w:rsidDel="00000000" w:rsidP="00000000" w:rsidRDefault="00000000" w:rsidRPr="00000000" w14:paraId="0000001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fix a misread value, click into the field and edit it directly - the correction replaces the display value but the original is kept, so it can be undone.</w:t>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wv677x4yjjs8" w:id="9"/>
      <w:bookmarkEnd w:id="9"/>
      <w:r w:rsidDel="00000000" w:rsidR="00000000" w:rsidRPr="00000000">
        <w:rPr>
          <w:rFonts w:ascii="Times New Roman" w:cs="Times New Roman" w:eastAsia="Times New Roman" w:hAnsi="Times New Roman"/>
          <w:rtl w:val="0"/>
        </w:rPr>
        <w:t xml:space="preserve">5. Edit a field</w:t>
      </w:r>
    </w:p>
    <w:p w:rsidR="00000000" w:rsidDel="00000000" w:rsidP="00000000" w:rsidRDefault="00000000" w:rsidRPr="00000000" w14:paraId="0000001D">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 directly into any field to correct a misread value - it becomes an editable box in place, and the field is marked as edited. Press Escape to undo just that correction, or use the "N edited" button in the panel header to restore every field at once.</w:t>
      </w:r>
    </w:p>
    <w:p w:rsidR="00000000" w:rsidDel="00000000" w:rsidP="00000000" w:rsidRDefault="00000000" w:rsidRPr="00000000" w14:paraId="0000001E">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8229600" cy="51435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229600" cy="5143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F">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photo, signature, and card images stay pinned above the field list as a </w:t>
      </w:r>
      <w:r w:rsidDel="00000000" w:rsidR="00000000" w:rsidRPr="00000000">
        <w:rPr>
          <w:rFonts w:ascii="Times New Roman" w:cs="Times New Roman" w:eastAsia="Times New Roman" w:hAnsi="Times New Roman"/>
          <w:b w:val="1"/>
          <w:bCs w:val="1"/>
          <w:sz w:val="20"/>
          <w:szCs w:val="20"/>
          <w:rtl w:val="0"/>
        </w:rPr>
        <w:t xml:space="preserve">live snapshot</w:t>
      </w:r>
      <w:r w:rsidDel="00000000" w:rsidR="00000000" w:rsidRPr="00000000">
        <w:rPr>
          <w:rFonts w:ascii="Times New Roman" w:cs="Times New Roman" w:eastAsia="Times New Roman" w:hAnsi="Times New Roman"/>
          <w:sz w:val="20"/>
          <w:szCs w:val="20"/>
          <w:rtl w:val="0"/>
        </w:rPr>
        <w:t xml:space="preserve"> of the source document, so a correction can be checked against it without scrolling away.</w:t>
      </w:r>
      <w:r w:rsidDel="00000000" w:rsidR="00000000" w:rsidRPr="00000000">
        <w:rPr>
          <w:rtl w:val="0"/>
        </w:rPr>
      </w:r>
    </w:p>
    <w:p w:rsidR="00000000" w:rsidDel="00000000" w:rsidP="00000000" w:rsidRDefault="00000000" w:rsidRPr="00000000" w14:paraId="00000020">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kt6od7n3xbct" w:id="10"/>
      <w:bookmarkEnd w:id="10"/>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Copy the data</w:t>
      </w:r>
    </w:p>
    <w:p w:rsidR="00000000" w:rsidDel="00000000" w:rsidP="00000000" w:rsidRDefault="00000000" w:rsidRPr="00000000" w14:paraId="0000002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field has its own copy button, or use </w:t>
      </w:r>
      <w:r w:rsidDel="00000000" w:rsidR="00000000" w:rsidRPr="00000000">
        <w:rPr>
          <w:rFonts w:ascii="Times New Roman" w:cs="Times New Roman" w:eastAsia="Times New Roman" w:hAnsi="Times New Roman"/>
          <w:b w:val="1"/>
          <w:bCs w:val="1"/>
          <w:rtl w:val="0"/>
        </w:rPr>
        <w:t xml:space="preserve">Copy all</w:t>
      </w:r>
      <w:r w:rsidDel="00000000" w:rsidR="00000000" w:rsidRPr="00000000">
        <w:rPr>
          <w:rFonts w:ascii="Times New Roman" w:cs="Times New Roman" w:eastAsia="Times New Roman" w:hAnsi="Times New Roman"/>
          <w:rtl w:val="0"/>
        </w:rPr>
        <w:t xml:space="preserve"> in the results header to copy the whole record at once. A checkmark confirms the copy.</w:t>
      </w:r>
    </w:p>
    <w:p w:rsidR="00000000" w:rsidDel="00000000" w:rsidP="00000000" w:rsidRDefault="00000000" w:rsidRPr="00000000" w14:paraId="0000002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wa01tm60zdq1" w:id="11"/>
      <w:bookmarkEnd w:id="11"/>
      <w:r w:rsidDel="00000000" w:rsidR="00000000" w:rsidRPr="00000000">
        <w:rPr>
          <w:rtl w:val="0"/>
        </w:rPr>
      </w:r>
    </w:p>
    <w:p w:rsidR="00000000" w:rsidDel="00000000" w:rsidP="00000000" w:rsidRDefault="00000000" w:rsidRPr="00000000" w14:paraId="00000024">
      <w:pPr>
        <w:pStyle w:val="Heading1"/>
        <w:keepNext w:val="0"/>
        <w:keepLines w:val="0"/>
        <w:pBdr>
          <w:bottom w:color="auto" w:space="5" w:sz="0" w:val="none"/>
        </w:pBdr>
        <w:spacing w:after="240" w:line="300" w:lineRule="auto"/>
        <w:jc w:val="both"/>
        <w:rPr>
          <w:rFonts w:ascii="Times New Roman" w:cs="Times New Roman" w:eastAsia="Times New Roman" w:hAnsi="Times New Roman"/>
        </w:rPr>
      </w:pPr>
      <w:bookmarkStart w:colFirst="0" w:colLast="0" w:name="_13mwu93bdspw" w:id="12"/>
      <w:bookmarkEnd w:id="12"/>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Sign out</w:t>
      </w:r>
    </w:p>
    <w:p w:rsidR="00000000" w:rsidDel="00000000" w:rsidP="00000000" w:rsidRDefault="00000000" w:rsidRPr="00000000" w14:paraId="0000002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sign-out icon next to your email in the header when you're done. This ends the session and returns you to the sign-in screen.</w:t>
      </w:r>
    </w:p>
    <w:p w:rsidR="00000000" w:rsidDel="00000000" w:rsidP="00000000" w:rsidRDefault="00000000" w:rsidRPr="00000000" w14:paraId="0000002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229600" cy="51435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29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spacing w:after="240" w:lineRule="auto"/>
        <w:jc w:val="both"/>
        <w:rPr>
          <w:rFonts w:ascii="Times New Roman" w:cs="Times New Roman" w:eastAsia="Times New Roman" w:hAnsi="Times New Roman"/>
        </w:rPr>
      </w:pPr>
      <w:bookmarkStart w:colFirst="0" w:colLast="0" w:name="_w7jcd1aeczv6" w:id="13"/>
      <w:bookmarkEnd w:id="13"/>
      <w:r w:rsidDel="00000000" w:rsidR="00000000" w:rsidRPr="00000000">
        <w:rPr>
          <w:rFonts w:ascii="Times New Roman" w:cs="Times New Roman" w:eastAsia="Times New Roman" w:hAnsi="Times New Roman"/>
          <w:rtl w:val="0"/>
        </w:rPr>
        <w:t xml:space="preserve">Troubleshooting</w:t>
      </w:r>
    </w:p>
    <w:tbl>
      <w:tblPr>
        <w:tblStyle w:val="Table2"/>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6465"/>
        <w:tblGridChange w:id="0">
          <w:tblGrid>
            <w:gridCol w:w="4290"/>
            <w:gridCol w:w="646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Message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Unsupported file type / File is too large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isn't a JPEG/PNG/PDF, or exceeds 25 MB.</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limit reached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account's extraction quota is used up.</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session has expired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in again - your work in progress is not saved.</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Extraction failed / No fields recognised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 couldn't be read; try a clearer, upright image.</w:t>
            </w:r>
          </w:p>
        </w:tc>
      </w:tr>
    </w:tbl>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sectPr>
      <w:headerReference r:id="rId14" w:type="default"/>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jachai.apurbatech.io/"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