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54F57" w14:textId="77777777" w:rsidR="00C14091" w:rsidRPr="00C14091" w:rsidRDefault="00C14091" w:rsidP="00C14091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C14091">
        <w:rPr>
          <w:rFonts w:ascii="Palatino Linotype" w:hAnsi="Palatino Linotype"/>
          <w:sz w:val="32"/>
          <w:szCs w:val="32"/>
        </w:rPr>
        <w:t>Experiment no:4</w:t>
      </w:r>
    </w:p>
    <w:p w14:paraId="3FA1BA8F" w14:textId="77777777" w:rsidR="00C14091" w:rsidRPr="00611A53" w:rsidRDefault="00C14091" w:rsidP="00C140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          </w:t>
      </w:r>
      <w:r w:rsidRPr="00611A53">
        <w:rPr>
          <w:rFonts w:ascii="Palatino Linotype" w:hAnsi="Palatino Linotype"/>
          <w:sz w:val="24"/>
          <w:szCs w:val="24"/>
        </w:rPr>
        <w:t xml:space="preserve">Data Link Layer Traffic Simulation using Packet Tracer Analysis of </w:t>
      </w:r>
      <w:r>
        <w:rPr>
          <w:rFonts w:ascii="Palatino Linotype" w:hAnsi="Palatino Linotype"/>
          <w:color w:val="FF0000"/>
          <w:sz w:val="24"/>
          <w:szCs w:val="24"/>
        </w:rPr>
        <w:t>CSMA/CD</w:t>
      </w:r>
      <w:r w:rsidRPr="00611A53">
        <w:rPr>
          <w:rFonts w:ascii="Palatino Linotype" w:hAnsi="Palatino Linotype"/>
          <w:color w:val="FF0000"/>
          <w:sz w:val="24"/>
          <w:szCs w:val="24"/>
        </w:rPr>
        <w:t xml:space="preserve"> </w:t>
      </w:r>
      <w:r w:rsidRPr="00611A53">
        <w:rPr>
          <w:rFonts w:ascii="Palatino Linotype" w:hAnsi="Palatino Linotype"/>
          <w:sz w:val="24"/>
          <w:szCs w:val="24"/>
        </w:rPr>
        <w:t>&amp; CSMA/CA</w:t>
      </w:r>
    </w:p>
    <w:p w14:paraId="3A7EE6D4" w14:textId="77777777" w:rsidR="00C14091" w:rsidRDefault="00C14091" w:rsidP="00C14091">
      <w:pPr>
        <w:pStyle w:val="Heading3"/>
        <w:spacing w:before="200" w:line="256" w:lineRule="exact"/>
        <w:ind w:left="0"/>
      </w:pPr>
      <w:r>
        <w:t xml:space="preserve">     </w:t>
      </w:r>
      <w:r w:rsidRPr="00DD51C0">
        <w:t>AIM:</w:t>
      </w:r>
    </w:p>
    <w:p w14:paraId="316A158E" w14:textId="77777777" w:rsidR="00C14091" w:rsidRPr="008A3784" w:rsidRDefault="00C14091" w:rsidP="00C14091">
      <w:pPr>
        <w:pStyle w:val="BodyText"/>
      </w:pPr>
      <w: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 </w:t>
      </w:r>
      <w:r>
        <w:t xml:space="preserve">  CSMA</w:t>
      </w:r>
      <w:r w:rsidRPr="008A3784">
        <w:t>/cd</w:t>
      </w:r>
      <w:r>
        <w:t xml:space="preserve"> </w:t>
      </w:r>
      <w:r w:rsidRPr="008A3784">
        <w:t xml:space="preserve">&amp; </w:t>
      </w:r>
      <w:r>
        <w:t>CSMA</w:t>
      </w:r>
      <w:r w:rsidRPr="008A3784">
        <w:t>/ca</w:t>
      </w:r>
    </w:p>
    <w:p w14:paraId="4DC9A773" w14:textId="77777777" w:rsidR="00C14091" w:rsidRPr="008A3784" w:rsidRDefault="00C14091" w:rsidP="00C14091">
      <w:pPr>
        <w:pStyle w:val="BodyText"/>
        <w:spacing w:line="256" w:lineRule="exact"/>
        <w:rPr>
          <w:color w:val="000000" w:themeColor="text1"/>
        </w:rPr>
      </w:pPr>
      <w:r w:rsidRPr="008A3784">
        <w:rPr>
          <w:color w:val="000000" w:themeColor="text1"/>
          <w:spacing w:val="-1"/>
        </w:rPr>
        <w:t xml:space="preserve">                </w:t>
      </w:r>
      <w:r w:rsidRPr="008A3784">
        <w:rPr>
          <w:color w:val="000000" w:themeColor="text1"/>
        </w:rPr>
        <w:t>.</w:t>
      </w:r>
    </w:p>
    <w:p w14:paraId="4C29CFD4" w14:textId="77777777" w:rsidR="00C14091" w:rsidRDefault="00C14091" w:rsidP="00C14091">
      <w:pPr>
        <w:pStyle w:val="Heading3"/>
        <w:spacing w:before="64"/>
        <w:ind w:left="0"/>
      </w:pPr>
      <w:r w:rsidRPr="00DD51C0">
        <w:t xml:space="preserve">    </w:t>
      </w:r>
    </w:p>
    <w:p w14:paraId="7B16C4D0" w14:textId="77777777" w:rsidR="00C14091" w:rsidRPr="00DD51C0" w:rsidRDefault="00C14091" w:rsidP="00C14091">
      <w:pPr>
        <w:pStyle w:val="Heading3"/>
        <w:spacing w:before="64"/>
        <w:ind w:left="0"/>
      </w:pPr>
      <w:r w:rsidRPr="00DD51C0">
        <w:t xml:space="preserve">      REQUIREMENTS:</w:t>
      </w:r>
    </w:p>
    <w:p w14:paraId="338966BC" w14:textId="77777777" w:rsidR="00C14091" w:rsidRDefault="00C14091" w:rsidP="00C14091">
      <w:pPr>
        <w:pStyle w:val="BodyText"/>
        <w:spacing w:before="3"/>
        <w:rPr>
          <w:b/>
          <w:sz w:val="12"/>
        </w:rPr>
      </w:pPr>
    </w:p>
    <w:p w14:paraId="393707D9" w14:textId="77777777" w:rsidR="00C14091" w:rsidRPr="00DD51C0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F34E999" w14:textId="77777777" w:rsidR="00C14091" w:rsidRPr="00DD51C0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7BF25D48" w14:textId="77777777" w:rsidR="00C14091" w:rsidRPr="002C2785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1BF19708" w14:textId="77777777" w:rsidR="00C14091" w:rsidRDefault="00C14091" w:rsidP="00C14091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1E3BDBC2" w14:textId="77777777" w:rsidR="00C14091" w:rsidRDefault="00C14091" w:rsidP="00C14091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796A70BF" w14:textId="77777777" w:rsidR="00C14091" w:rsidRPr="002C2785" w:rsidRDefault="00C14091" w:rsidP="00C14091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03745656" w14:textId="77777777" w:rsidR="00C14091" w:rsidRDefault="00C14091" w:rsidP="00C14091">
      <w:pPr>
        <w:pStyle w:val="BodyText"/>
        <w:spacing w:before="90"/>
        <w:rPr>
          <w:b/>
        </w:rPr>
      </w:pPr>
    </w:p>
    <w:p w14:paraId="2120D9F7" w14:textId="77777777" w:rsidR="00C14091" w:rsidRPr="00611A53" w:rsidRDefault="00C14091" w:rsidP="00C14091">
      <w:pPr>
        <w:pStyle w:val="BodyText"/>
        <w:spacing w:before="90"/>
        <w:rPr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devices,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 generic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Pc’s drag</w:t>
      </w:r>
      <w:r w:rsidRPr="00611A53">
        <w:rPr>
          <w:spacing w:val="-4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drop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SWITCH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drag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drop 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</w:p>
    <w:p w14:paraId="04569F77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2: 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straight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through cable and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connect all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end device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switch. Assign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 for all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(</w:t>
      </w:r>
      <w:r w:rsidRPr="00611A53">
        <w:rPr>
          <w:spacing w:val="-1"/>
          <w:sz w:val="28"/>
          <w:szCs w:val="28"/>
        </w:rPr>
        <w:t>Double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click the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→      desktop →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configuration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static)</w:t>
      </w:r>
    </w:p>
    <w:p w14:paraId="0A305DB1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3: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Now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Host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A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(192.168.1.1)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in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</w:t>
      </w:r>
      <w:r w:rsidRPr="00611A53">
        <w:rPr>
          <w:spacing w:val="8"/>
          <w:sz w:val="28"/>
          <w:szCs w:val="28"/>
        </w:rPr>
        <w:t xml:space="preserve"> </w:t>
      </w:r>
      <w:r w:rsidRPr="00611A53">
        <w:rPr>
          <w:sz w:val="28"/>
          <w:szCs w:val="28"/>
        </w:rPr>
        <w:t>mode.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Similarly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for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Host B (192.168.1.2)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and Host C (192.168.1.3)</w:t>
      </w:r>
    </w:p>
    <w:p w14:paraId="7C871162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5: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 view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address,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give ipconfig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command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 xml:space="preserve">in </w:t>
      </w:r>
      <w:r w:rsidRPr="00611A53">
        <w:rPr>
          <w:spacing w:val="-1"/>
          <w:sz w:val="28"/>
          <w:szCs w:val="28"/>
        </w:rPr>
        <w:t xml:space="preserve">command </w:t>
      </w:r>
      <w:r w:rsidRPr="00611A53">
        <w:rPr>
          <w:sz w:val="28"/>
          <w:szCs w:val="28"/>
        </w:rPr>
        <w:t>prompt.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Using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pi</w:t>
      </w:r>
      <w:r>
        <w:rPr>
          <w:sz w:val="28"/>
          <w:szCs w:val="28"/>
        </w:rPr>
        <w:t xml:space="preserve">ng </w:t>
      </w:r>
      <w:r w:rsidRPr="00611A53">
        <w:rPr>
          <w:sz w:val="28"/>
          <w:szCs w:val="28"/>
        </w:rPr>
        <w:t>command, we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can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establish    communication between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two host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</w:p>
    <w:p w14:paraId="64B2E4BF" w14:textId="77777777" w:rsidR="00C14091" w:rsidRDefault="00C14091" w:rsidP="00C14091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 w:rsidRPr="00611A53">
        <w:rPr>
          <w:b/>
          <w:sz w:val="28"/>
          <w:szCs w:val="28"/>
        </w:rPr>
        <w:t xml:space="preserve">STEP </w:t>
      </w:r>
      <w:r w:rsidRPr="00611A53">
        <w:rPr>
          <w:sz w:val="28"/>
          <w:szCs w:val="28"/>
        </w:rPr>
        <w:t>6: Now display the packet transmission in simulation mode</w:t>
      </w:r>
      <w:r>
        <w:t>.</w:t>
      </w:r>
    </w:p>
    <w:p w14:paraId="3DFE4EE0" w14:textId="77777777" w:rsidR="00C14091" w:rsidRDefault="00C14091" w:rsidP="00C14091">
      <w:pPr>
        <w:rPr>
          <w:sz w:val="32"/>
          <w:szCs w:val="32"/>
        </w:rPr>
      </w:pPr>
    </w:p>
    <w:p w14:paraId="6024B8E5" w14:textId="77777777" w:rsidR="00C14091" w:rsidRDefault="00C14091" w:rsidP="00C14091">
      <w:pPr>
        <w:rPr>
          <w:sz w:val="32"/>
          <w:szCs w:val="32"/>
        </w:rPr>
      </w:pPr>
    </w:p>
    <w:p w14:paraId="7BD61B01" w14:textId="77777777" w:rsidR="00C14091" w:rsidRDefault="00C14091" w:rsidP="00C14091">
      <w:pPr>
        <w:rPr>
          <w:sz w:val="32"/>
          <w:szCs w:val="32"/>
        </w:rPr>
      </w:pPr>
    </w:p>
    <w:p w14:paraId="5FD6F231" w14:textId="77777777" w:rsidR="00C14091" w:rsidRDefault="00C14091" w:rsidP="00C14091">
      <w:pPr>
        <w:rPr>
          <w:sz w:val="32"/>
          <w:szCs w:val="32"/>
        </w:rPr>
      </w:pPr>
    </w:p>
    <w:p w14:paraId="54163351" w14:textId="77777777" w:rsidR="00C14091" w:rsidRDefault="00C14091" w:rsidP="00C14091">
      <w:pPr>
        <w:rPr>
          <w:sz w:val="32"/>
          <w:szCs w:val="32"/>
        </w:rPr>
      </w:pPr>
    </w:p>
    <w:p w14:paraId="72BB8B61" w14:textId="77777777" w:rsidR="00C14091" w:rsidRDefault="00C14091" w:rsidP="00C14091">
      <w:pPr>
        <w:rPr>
          <w:sz w:val="32"/>
          <w:szCs w:val="32"/>
        </w:rPr>
      </w:pPr>
    </w:p>
    <w:p w14:paraId="1FDF0A17" w14:textId="77777777" w:rsidR="00C14091" w:rsidRDefault="00C14091" w:rsidP="00C14091">
      <w:pPr>
        <w:rPr>
          <w:sz w:val="32"/>
          <w:szCs w:val="32"/>
        </w:rPr>
      </w:pPr>
    </w:p>
    <w:p w14:paraId="4A92E5F4" w14:textId="77777777" w:rsidR="00C14091" w:rsidRDefault="00C14091" w:rsidP="00C14091">
      <w:pPr>
        <w:rPr>
          <w:sz w:val="32"/>
          <w:szCs w:val="32"/>
        </w:rPr>
      </w:pPr>
      <w:r w:rsidRPr="000E4774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93825C2" wp14:editId="4A0D3AB3">
            <wp:simplePos x="0" y="0"/>
            <wp:positionH relativeFrom="margin">
              <wp:posOffset>6350</wp:posOffset>
            </wp:positionH>
            <wp:positionV relativeFrom="paragraph">
              <wp:posOffset>501650</wp:posOffset>
            </wp:positionV>
            <wp:extent cx="5731510" cy="2673350"/>
            <wp:effectExtent l="0" t="0" r="2540" b="0"/>
            <wp:wrapThrough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CSMA\CD:</w:t>
      </w:r>
    </w:p>
    <w:p w14:paraId="008C9411" w14:textId="77777777" w:rsidR="00C14091" w:rsidRDefault="00C14091" w:rsidP="00C14091">
      <w:pPr>
        <w:rPr>
          <w:sz w:val="32"/>
          <w:szCs w:val="32"/>
        </w:rPr>
      </w:pPr>
    </w:p>
    <w:p w14:paraId="2C18FC29" w14:textId="77777777" w:rsidR="00C14091" w:rsidRDefault="00C14091" w:rsidP="00C14091">
      <w:pPr>
        <w:rPr>
          <w:sz w:val="32"/>
          <w:szCs w:val="32"/>
        </w:rPr>
      </w:pPr>
    </w:p>
    <w:p w14:paraId="558E7C46" w14:textId="77777777" w:rsidR="00C14091" w:rsidRDefault="00C14091" w:rsidP="00C14091">
      <w:pPr>
        <w:rPr>
          <w:sz w:val="32"/>
          <w:szCs w:val="32"/>
        </w:rPr>
      </w:pPr>
    </w:p>
    <w:p w14:paraId="5642646E" w14:textId="77777777" w:rsidR="00C14091" w:rsidRDefault="00C14091" w:rsidP="00C14091">
      <w:pPr>
        <w:rPr>
          <w:sz w:val="32"/>
          <w:szCs w:val="32"/>
        </w:rPr>
      </w:pPr>
      <w:r w:rsidRPr="00804C12">
        <w:rPr>
          <w:noProof/>
          <w:sz w:val="32"/>
          <w:szCs w:val="32"/>
        </w:rPr>
        <w:drawing>
          <wp:inline distT="0" distB="0" distL="0" distR="0" wp14:anchorId="7891B9D8" wp14:editId="099384F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DC5" w14:textId="77777777" w:rsidR="00C14091" w:rsidRDefault="00C14091" w:rsidP="00C14091">
      <w:pPr>
        <w:rPr>
          <w:sz w:val="32"/>
          <w:szCs w:val="32"/>
        </w:rPr>
      </w:pPr>
      <w:r w:rsidRPr="00B63581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B619893" wp14:editId="6A274838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CSMA\CA:</w:t>
      </w:r>
    </w:p>
    <w:p w14:paraId="29FE484B" w14:textId="77777777" w:rsidR="00C14091" w:rsidRDefault="00C14091" w:rsidP="00C14091">
      <w:pPr>
        <w:rPr>
          <w:sz w:val="32"/>
          <w:szCs w:val="32"/>
        </w:rPr>
      </w:pPr>
      <w:r w:rsidRPr="009F7B96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00A8043" wp14:editId="2DE73DBE">
            <wp:simplePos x="0" y="0"/>
            <wp:positionH relativeFrom="margin">
              <wp:align>right</wp:align>
            </wp:positionH>
            <wp:positionV relativeFrom="paragraph">
              <wp:posOffset>3802380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1B28240A" w14:textId="77777777" w:rsidR="00C14091" w:rsidRDefault="00C14091" w:rsidP="00C14091">
      <w:pPr>
        <w:rPr>
          <w:sz w:val="32"/>
          <w:szCs w:val="32"/>
        </w:rPr>
      </w:pPr>
    </w:p>
    <w:p w14:paraId="6DFB4F59" w14:textId="77777777" w:rsidR="00C14091" w:rsidRDefault="00C14091" w:rsidP="00C1409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5D20009E" w14:textId="77777777" w:rsidR="007C56F8" w:rsidRDefault="00C14091" w:rsidP="00C14091">
      <w:r>
        <w:rPr>
          <w:sz w:val="32"/>
          <w:szCs w:val="32"/>
        </w:rP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 </w:t>
      </w:r>
      <w:r>
        <w:t xml:space="preserve">  CSMA</w:t>
      </w:r>
      <w:r w:rsidRPr="008A3784">
        <w:t>/cd</w:t>
      </w:r>
      <w:r>
        <w:t xml:space="preserve"> </w:t>
      </w:r>
      <w:r w:rsidRPr="008A3784">
        <w:t xml:space="preserve">&amp; </w:t>
      </w:r>
      <w:r>
        <w:t>CSMA</w:t>
      </w:r>
      <w:r w:rsidRPr="008A3784">
        <w:t>/ca</w:t>
      </w:r>
      <w:r>
        <w:t xml:space="preserve"> is verified successfully.</w:t>
      </w:r>
    </w:p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35D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80632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091"/>
    <w:rsid w:val="007C56F8"/>
    <w:rsid w:val="00C1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006B7"/>
  <w15:chartTrackingRefBased/>
  <w15:docId w15:val="{16B5F002-6144-4FA8-9837-978B2E84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091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C14091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14091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C140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14091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C14091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1</cp:revision>
  <dcterms:created xsi:type="dcterms:W3CDTF">2022-09-27T07:42:00Z</dcterms:created>
  <dcterms:modified xsi:type="dcterms:W3CDTF">2022-09-27T07:44:00Z</dcterms:modified>
</cp:coreProperties>
</file>