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14" w:rsidRDefault="00E46F68">
      <w:r>
        <w:t>Hello</w:t>
      </w:r>
      <w:bookmarkStart w:id="0" w:name="_GoBack"/>
      <w:bookmarkEnd w:id="0"/>
    </w:p>
    <w:sectPr w:rsidR="0013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68"/>
    <w:rsid w:val="00132B14"/>
    <w:rsid w:val="00E4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84C2"/>
  <w15:chartTrackingRefBased/>
  <w15:docId w15:val="{AAF023FD-113E-4C62-845F-6846B3A4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Shaharyar Ayaz</dc:creator>
  <cp:keywords/>
  <dc:description/>
  <cp:lastModifiedBy>Muhammad Shaharyar Ayaz</cp:lastModifiedBy>
  <cp:revision>1</cp:revision>
  <dcterms:created xsi:type="dcterms:W3CDTF">2023-02-19T09:44:00Z</dcterms:created>
  <dcterms:modified xsi:type="dcterms:W3CDTF">2023-02-19T09:45:00Z</dcterms:modified>
</cp:coreProperties>
</file>