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"Nursing is one of the most challenging and rewarding professions. The avenues for practice are endless, and the opportunities for connections with the community and individuals are limitless. It has been my honor to share the most treasured, difficult, and meaningful moments with my students, patients, and their families. Nursing has been, and always will be, an essential aspect of my life and, in many ways, has defined how I choose to live my life — with ethics, compassion, and connections at the forefront." —Jessica Gordon, associate dean of undergraduate nursing programs, Purdue Global Every career has joys and frustrations. Nursing still gets high ratings for job satisfaction — 71% of respondents in the AMN Healthcare 2023 Survey of Registered Nurses either agreed or strongly agreed with the statement that they were satisfied with their choice of nursing as a career. By comparison, a separate job satisfaction survey showed that only 62% of all U.S. workers said they were satisfied with their careers during the same period. However, both nurses and health care executives are concerned about a nursing shortage, with 94% of respondents in the AMN survey agreeing that there is a severe or moderate shortage of nurses in their area. This is in part tied to the pandemic and an increased health care demand but also to the fact that retirements are outpacing new entrants to nursing. While this is a challenge, it also creates an opportunity for those people looking to get into nursing as employment opportunities abound. If you’re thinking about becoming a nurse, here are five things to consider. The length of nursing shifts varies depending on the work environment. A nurse in a doctor’s private practice or in a residential care facility might work five shifts of 8 hours each for a 40-hour workweek. A hospital nurse, on the other hand, might work three shifts of 12 hours each for a 36-hour workweek. Why the difference? Hospitals are staffed 24/7, and 12-hour shifts provide better continuity because patients are under the care of a different nurse only twice a day. Hospitals generally consider 36 hours a full-time week. Part-time nurses work anywhere from 10 to 30 hours a week. Many nurses work more than their shifts due to a nursing shortage rooted in both demographic and economic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