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medieval towns fairytale hamlets picks best small villages France Go World Travel reader-supported may earn commission purchases made links piece France wonderful country full life unique places majority tourists head Paris explore famous museums climb top Eiffel Tower Afterward head home thinking seen everything see France Tip Plan next tour France However ’ truth many incredible places visit country Instead Eiffel Tower Louvre let next visit France dedicated picturesque villages prettiest medieval towns amazed medieval castles surrounding countryside featuring breathtaking natural scenery numerous enchanting villages around 150 considered beautiful ones France established independent association “ Les Plus Beaux Villages de France ” promotes cultural heritage French villages Strict conditions must met villages considered beautiful ones including less 2,000 inhabitants well national heritage sites picked 17 beautiful fairy-tale villages France worth visiting Enjoy beautiful journey Villefranche-sur-Mer true Mediterranean pearl located extreme southeast France village situated French Riviera Nice Monaco Villefranche-sur-Mer many colorful houses along coast known deep sea often see large ships addition also find great places diving sailing also two important cultural monuments village St. Peter ’ chapel 16th century St. Michael ’ church 18th century village Pigna located region Balagne north Corsica named tower name built place 9th century Today 100 people live village best known world music community musicians gathers village organizes music festival Estivoce every July village Pigna open-air auditorium concerts held Eguisheim medieval village located Haut-Rhin department northeast France near Germany less 2,000 inhabitants known vineyards top-quality wines village Eguisheim part Alsatian wine route one main reasons tourists visit village dominated St.-Leon castle narrow streets charming houses flower terraces numerous trails cyclists hikers also love visiting every August hosts interesting stork festival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