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Celebrate spring Tulip Time Holland Michigan Join festivities admire blooming tulips indulge Dutch delicacies Go World Travel reader-supported may earn commission purchases made links piece spring quickly approaching Midwest ’ better way celebrate attend Tulip Time Holland Michigan May year Tulip Time celebrations full force whole town adorned blooming tulips drawing tourists world Last year 600,000 people visited Holland enjoy colorful tulips attend lively carnival watch traditional Dutch parades explore charming Dutch shops line streets favorite thing sample wide array cheeses ’ far experienced Delft Netherlands ’ book trip Netherlands year visit Holland Michigan next best thing Read guide experiencing best Tulip Time Holland Michigan Located East coast Lake Michigan west side state two half hours Chicago quaint town Holland aptly named country inhabitants ’ ancestors immigrated mid-1800s Dutch heritage evident town ’ architecture stores traditions Downtown Holland vibrant walkable dozens boutique shops restaurants art galleries streets decorated windmills tulip-shaped street lights Dutch-style buildings several events held year including Farmer ’ Market Street Performer Series Valkenburg Christmas Market Parade Located Lake Michigan ’ coast lies Holland State Park outdoor enthusiasts beach-goers Embark unforgettable dune hikes exhilarating bike rides amidst breathtaking views await every turn plenty spots picnicking camping course swimming ’ afraid chilly water spring blooming days lengthening expect temperatures 50s 70s Michigan known fickle weather difficult predict days usually May count warm weather Read Traveling New Heights Traverse City Michigan like Netherlands Holland Michigan takes flowers seriously year six million tulips bloom throughout town decorating parks streets every color imaginable Visitors enjoy traditional Dutch dancing music street scrubbing ceremonies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