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durham live grow citi visit sure enjoy everyth durham offer go world travel reader-support may earn commiss purchas made link piec like mani peopl found busi trip durham north carolina home research triangl park – countri ’ largest tech scienc hub 300 compani well duke univers – durham hub kind industri howev also live grow citi ’ kept histori cultur intact includ vibrant art scene multi-cultur line-up restaur find durham busi ’ work hard durham mani thing enjoy beet acquir tast howev tast bud thank beet salad 19fifty-on insid golden belt complex co-own facil tesfay raymond lee bring flavor respect culinari region new restaur “ commun truli support ” said tesfay ask open third durham restaur goorsha gojo durham “ want truli commun place ’ tri ” eateri ’ name denot histor connect tesfay ’ ethiopian lee ’ korean heritag countri ’ spicey savori flavor blend well tradit american dish exampl burger chicken wing flavor ethiopian berber mayo korean bulgogi sauc main dish delici bright flavor spill side aforement beet root salad marin onion french fri toss ethiopian mitmita spice serv garlic ketchup 19fifty-on one sever busi insid golden belt campu former tobacco textil factori southeast downtown turn mix busi loft apart artist ’ studio galleri fun eateri bit outdoor space underneath former factori ’ brick chimney tower golden belt also home durham art guild galleri open public busi hour 25 individu artist ’ studio window view work one artist receiv stand-alon show galleri everi month along 19fifty-on visitor dine italian restaur cugino forno enjoy tasti sweet two rooster ice cream sip choic 20 differ craft beer hi-wir brew ’ also small stage music entertain warmer month art galleri hotel hotel art galleri might ask question check 21c museum hotel durham locat insid hill build downtown durham former bank build nation regist histor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