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celebr spring tulip time holland michigan join festiv admir bloom tulip indulg dutch delicaci go world travel reader-support may earn commiss purchas made link piec spring quickli approach midwest ’ better way celebr attend tulip time holland michigan may year tulip time celebr full forc whole town adorn bloom tulip draw tourist world last year 600,000 peopl visit holland enjoy color tulip attend live carniv watch tradit dutch parad explor charm dutch shop line street favorit thing sampl wide array chees ’ far experienc delft netherland ’ book trip netherland year visit holland michigan next best thing read guid experienc best tulip time holland michigan locat east coast lake michigan west side state two half hour chicago quaint town holland aptli name countri inhabit ’ ancestor immigr mid-1800 dutch heritag evid town ’ architectur store tradit downtown holland vibrant walkabl dozen boutiqu shop restaur art galleri street decor windmil tulip-shap street light dutch-styl build sever event held year includ farmer ’ market street perform seri valkenburg christma market parad locat lake michigan ’ coast lie holland state park outdoor enthusiast beach-goer embark unforgett dune hike exhilar bike ride amidst breathtak view await everi turn plenti spot picnick camp cours swim ’ afraid chilli water spring bloom day lengthen expect temperatur 50 70 michigan known fickl weather difficult predict day usual may count warm weather read travel new height travers citi michigan like netherland holland michigan take flower serious year six million tulip bloom throughout town decor park street everi color imagin visitor enjoy tradit dutch danc music street scrub ceremoni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