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294A9" w14:textId="22A6AF85" w:rsidR="00CB07B2" w:rsidRPr="004746CC" w:rsidRDefault="00CB07B2" w:rsidP="004746CC">
      <w:pPr>
        <w:spacing w:after="100"/>
        <w:jc w:val="center"/>
        <w:rPr>
          <w:b/>
          <w:bCs/>
          <w:sz w:val="32"/>
          <w:szCs w:val="32"/>
        </w:rPr>
      </w:pPr>
      <w:r>
        <w:rPr>
          <w:b/>
          <w:bCs/>
          <w:sz w:val="32"/>
          <w:szCs w:val="32"/>
        </w:rPr>
        <w:t>Simulation and Sensitivity Analysis of Chaotic Systems</w:t>
      </w:r>
    </w:p>
    <w:p w14:paraId="5A3D6681" w14:textId="4058412B" w:rsidR="00CB07B2" w:rsidRDefault="004746CC" w:rsidP="004746CC">
      <w:pPr>
        <w:pStyle w:val="Heading1"/>
        <w:spacing w:before="300" w:after="150"/>
      </w:pPr>
      <w:bookmarkStart w:id="0" w:name="_Hlk235126000"/>
      <w:r>
        <w:t xml:space="preserve">Part A — </w:t>
      </w:r>
      <w:bookmarkStart w:id="1" w:name="_Hlk235126053"/>
      <w:r>
        <w:t>Discrete Chaotic Systems</w:t>
      </w:r>
      <w:bookmarkEnd w:id="0"/>
      <w:bookmarkEnd w:id="1"/>
    </w:p>
    <w:p w14:paraId="23B33946" w14:textId="77777777" w:rsidR="004746CC" w:rsidRDefault="004746CC" w:rsidP="004746CC">
      <w:pPr>
        <w:pStyle w:val="Heading2"/>
        <w:spacing w:before="200" w:after="100"/>
      </w:pPr>
      <w:bookmarkStart w:id="2" w:name="_Hlk235126012"/>
      <w:r>
        <w:t xml:space="preserve">A.2 </w:t>
      </w:r>
      <w:bookmarkStart w:id="3" w:name="_Hlk235126081"/>
      <w:r>
        <w:t xml:space="preserve">Logistic </w:t>
      </w:r>
      <w:bookmarkEnd w:id="3"/>
      <w:r>
        <w:t>Map</w:t>
      </w:r>
    </w:p>
    <w:bookmarkEnd w:id="2"/>
    <w:p w14:paraId="0F5472C3" w14:textId="737238AB" w:rsidR="00CB07B2" w:rsidRDefault="00CB07B2" w:rsidP="00244D5B">
      <w:pPr>
        <w:spacing w:after="100"/>
        <w:jc w:val="center"/>
      </w:pPr>
      <w:r>
        <w:rPr>
          <w:noProof/>
        </w:rPr>
        <w:drawing>
          <wp:inline distT="0" distB="0" distL="0" distR="0" wp14:anchorId="7FF4DB9F" wp14:editId="6F9A6B5A">
            <wp:extent cx="4762500" cy="238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2381250"/>
                    </a:xfrm>
                    <a:prstGeom prst="rect">
                      <a:avLst/>
                    </a:prstGeom>
                  </pic:spPr>
                </pic:pic>
              </a:graphicData>
            </a:graphic>
          </wp:inline>
        </w:drawing>
      </w:r>
    </w:p>
    <w:p w14:paraId="0181A69A" w14:textId="77777777" w:rsidR="00CB07B2" w:rsidRDefault="00CB07B2" w:rsidP="00CB07B2">
      <w:pPr>
        <w:spacing w:after="100"/>
      </w:pPr>
    </w:p>
    <w:p w14:paraId="043584C2" w14:textId="77777777" w:rsidR="004746CC" w:rsidRDefault="004746CC" w:rsidP="004746CC">
      <w:pPr>
        <w:pStyle w:val="Heading2"/>
        <w:spacing w:before="200" w:after="100"/>
      </w:pPr>
      <w:r>
        <w:t xml:space="preserve">A.3 </w:t>
      </w:r>
      <w:bookmarkStart w:id="4" w:name="_Hlk235126273"/>
      <w:proofErr w:type="spellStart"/>
      <w:r>
        <w:t>Hénon</w:t>
      </w:r>
      <w:proofErr w:type="spellEnd"/>
      <w:r>
        <w:t xml:space="preserve"> Map</w:t>
      </w:r>
      <w:bookmarkEnd w:id="4"/>
    </w:p>
    <w:p w14:paraId="2C438214" w14:textId="65567D25" w:rsidR="00CB07B2" w:rsidRDefault="00CB07B2" w:rsidP="00244D5B">
      <w:pPr>
        <w:spacing w:after="100"/>
        <w:jc w:val="center"/>
      </w:pPr>
      <w:r w:rsidRPr="00CB07B2">
        <w:rPr>
          <w:noProof/>
        </w:rPr>
        <w:drawing>
          <wp:inline distT="0" distB="0" distL="0" distR="0" wp14:anchorId="2C199677" wp14:editId="2E4C95C6">
            <wp:extent cx="4867828" cy="2403231"/>
            <wp:effectExtent l="0" t="0" r="0" b="0"/>
            <wp:docPr id="924044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03202" cy="2420695"/>
                    </a:xfrm>
                    <a:prstGeom prst="rect">
                      <a:avLst/>
                    </a:prstGeom>
                    <a:noFill/>
                    <a:ln>
                      <a:noFill/>
                    </a:ln>
                  </pic:spPr>
                </pic:pic>
              </a:graphicData>
            </a:graphic>
          </wp:inline>
        </w:drawing>
      </w:r>
    </w:p>
    <w:p w14:paraId="71F7C46B" w14:textId="77777777" w:rsidR="00BD774F" w:rsidRDefault="00BD774F" w:rsidP="00CB07B2">
      <w:pPr>
        <w:spacing w:after="100"/>
        <w:jc w:val="center"/>
      </w:pPr>
    </w:p>
    <w:p w14:paraId="0B0A696F" w14:textId="7BB88CA0" w:rsidR="00CB07B2" w:rsidRDefault="00CB07B2" w:rsidP="00CB07B2">
      <w:pPr>
        <w:spacing w:after="100"/>
        <w:jc w:val="center"/>
      </w:pPr>
      <w:r w:rsidRPr="00CB07B2">
        <w:rPr>
          <w:noProof/>
        </w:rPr>
        <w:lastRenderedPageBreak/>
        <w:drawing>
          <wp:inline distT="0" distB="0" distL="0" distR="0" wp14:anchorId="238DB6FA" wp14:editId="11844FD1">
            <wp:extent cx="4085590" cy="3493267"/>
            <wp:effectExtent l="0" t="0" r="0" b="0"/>
            <wp:docPr id="19718787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96599" cy="3502680"/>
                    </a:xfrm>
                    <a:prstGeom prst="rect">
                      <a:avLst/>
                    </a:prstGeom>
                    <a:noFill/>
                    <a:ln>
                      <a:noFill/>
                    </a:ln>
                  </pic:spPr>
                </pic:pic>
              </a:graphicData>
            </a:graphic>
          </wp:inline>
        </w:drawing>
      </w:r>
    </w:p>
    <w:p w14:paraId="36D81052" w14:textId="77777777" w:rsidR="00BD774F" w:rsidRDefault="00BD774F" w:rsidP="00CB07B2">
      <w:pPr>
        <w:spacing w:after="100"/>
        <w:jc w:val="center"/>
      </w:pPr>
    </w:p>
    <w:p w14:paraId="220D5B13" w14:textId="77777777" w:rsidR="004746CC" w:rsidRDefault="004746CC" w:rsidP="004746CC">
      <w:pPr>
        <w:pStyle w:val="Heading2"/>
        <w:spacing w:before="200" w:after="100"/>
      </w:pPr>
      <w:r>
        <w:t xml:space="preserve">A.4 </w:t>
      </w:r>
      <w:bookmarkStart w:id="5" w:name="_Hlk235126735"/>
      <w:bookmarkStart w:id="6" w:name="_Hlk235126747"/>
      <w:bookmarkStart w:id="7" w:name="_Hlk235126688"/>
      <w:bookmarkStart w:id="8" w:name="_Hlk235126677"/>
      <w:r>
        <w:t>Bifurcation</w:t>
      </w:r>
      <w:bookmarkEnd w:id="5"/>
      <w:r>
        <w:t xml:space="preserve"> </w:t>
      </w:r>
      <w:bookmarkStart w:id="9" w:name="_Hlk235126762"/>
      <w:bookmarkEnd w:id="6"/>
      <w:r>
        <w:t>Diagrams</w:t>
      </w:r>
      <w:bookmarkEnd w:id="7"/>
      <w:bookmarkEnd w:id="9"/>
    </w:p>
    <w:bookmarkEnd w:id="8"/>
    <w:p w14:paraId="1179C5F2" w14:textId="1833730B" w:rsidR="00BD774F" w:rsidRPr="00BD774F" w:rsidRDefault="00BD774F" w:rsidP="00244D5B">
      <w:pPr>
        <w:spacing w:after="100"/>
        <w:jc w:val="center"/>
        <w:rPr>
          <w:color w:val="222A35" w:themeColor="text2" w:themeShade="80"/>
          <w:sz w:val="24"/>
          <w:szCs w:val="24"/>
        </w:rPr>
      </w:pPr>
      <w:r w:rsidRPr="00BD774F">
        <w:rPr>
          <w:noProof/>
          <w:color w:val="222A35" w:themeColor="text2" w:themeShade="80"/>
          <w:sz w:val="24"/>
          <w:szCs w:val="24"/>
        </w:rPr>
        <w:drawing>
          <wp:inline distT="0" distB="0" distL="0" distR="0" wp14:anchorId="6DD4A2E3" wp14:editId="41529539">
            <wp:extent cx="5943600" cy="3943985"/>
            <wp:effectExtent l="0" t="0" r="0" b="0"/>
            <wp:docPr id="21323100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43985"/>
                    </a:xfrm>
                    <a:prstGeom prst="rect">
                      <a:avLst/>
                    </a:prstGeom>
                    <a:noFill/>
                    <a:ln>
                      <a:noFill/>
                    </a:ln>
                  </pic:spPr>
                </pic:pic>
              </a:graphicData>
            </a:graphic>
          </wp:inline>
        </w:drawing>
      </w:r>
    </w:p>
    <w:p w14:paraId="53F6E680" w14:textId="4985FB56" w:rsidR="00BD774F" w:rsidRPr="00CB07B2" w:rsidRDefault="00BD774F" w:rsidP="00BD774F">
      <w:pPr>
        <w:spacing w:after="100"/>
        <w:jc w:val="both"/>
        <w:rPr>
          <w:color w:val="222A35" w:themeColor="text2" w:themeShade="80"/>
          <w:sz w:val="24"/>
          <w:szCs w:val="24"/>
        </w:rPr>
      </w:pPr>
      <w:r w:rsidRPr="00BD774F">
        <w:rPr>
          <w:sz w:val="24"/>
          <w:szCs w:val="24"/>
        </w:rPr>
        <w:lastRenderedPageBreak/>
        <w:t xml:space="preserve">The logistic map bifurcation diagram shows how the behavior of the system changes as the value of </w:t>
      </w:r>
      <w:r w:rsidRPr="00BD774F">
        <w:rPr>
          <w:b/>
          <w:bCs/>
          <w:sz w:val="24"/>
          <w:szCs w:val="24"/>
        </w:rPr>
        <w:t>r</w:t>
      </w:r>
      <w:r w:rsidRPr="00BD774F">
        <w:rPr>
          <w:sz w:val="24"/>
          <w:szCs w:val="24"/>
        </w:rPr>
        <w:t xml:space="preserve"> increases. At first, the system settles at one stable value, but as </w:t>
      </w:r>
      <w:r w:rsidRPr="00BD774F">
        <w:rPr>
          <w:b/>
          <w:bCs/>
          <w:sz w:val="24"/>
          <w:szCs w:val="24"/>
        </w:rPr>
        <w:t>r</w:t>
      </w:r>
      <w:r w:rsidRPr="00BD774F">
        <w:rPr>
          <w:sz w:val="24"/>
          <w:szCs w:val="24"/>
        </w:rPr>
        <w:t xml:space="preserve"> becomes larger, it starts repeating between multiple values before eventually becoming chaotic. Even in the chaotic region, there are small areas where the system becomes periodic again</w:t>
      </w:r>
      <w:r>
        <w:rPr>
          <w:sz w:val="24"/>
          <w:szCs w:val="24"/>
        </w:rPr>
        <w:t>.</w:t>
      </w:r>
    </w:p>
    <w:p w14:paraId="57EBD1D0" w14:textId="4429F9CB" w:rsidR="00BD774F" w:rsidRPr="00BD774F" w:rsidRDefault="00BD774F" w:rsidP="00BD774F">
      <w:pPr>
        <w:spacing w:after="100"/>
        <w:jc w:val="center"/>
      </w:pPr>
      <w:r w:rsidRPr="00BD774F">
        <w:rPr>
          <w:noProof/>
        </w:rPr>
        <w:drawing>
          <wp:inline distT="0" distB="0" distL="0" distR="0" wp14:anchorId="239CF83C" wp14:editId="77DBBE8C">
            <wp:extent cx="5943600" cy="3943985"/>
            <wp:effectExtent l="0" t="0" r="0" b="0"/>
            <wp:docPr id="12755156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43985"/>
                    </a:xfrm>
                    <a:prstGeom prst="rect">
                      <a:avLst/>
                    </a:prstGeom>
                    <a:noFill/>
                    <a:ln>
                      <a:noFill/>
                    </a:ln>
                  </pic:spPr>
                </pic:pic>
              </a:graphicData>
            </a:graphic>
          </wp:inline>
        </w:drawing>
      </w:r>
    </w:p>
    <w:p w14:paraId="4AADACC0" w14:textId="71C56D82" w:rsidR="00BD774F" w:rsidRDefault="00BD774F" w:rsidP="00BD774F">
      <w:pPr>
        <w:spacing w:after="100"/>
        <w:jc w:val="both"/>
        <w:rPr>
          <w:sz w:val="24"/>
          <w:szCs w:val="24"/>
        </w:rPr>
      </w:pPr>
      <w:r w:rsidRPr="00BD774F">
        <w:rPr>
          <w:sz w:val="24"/>
          <w:szCs w:val="24"/>
        </w:rPr>
        <w:t xml:space="preserve">The </w:t>
      </w:r>
      <w:proofErr w:type="spellStart"/>
      <w:r w:rsidRPr="00BD774F">
        <w:rPr>
          <w:sz w:val="24"/>
          <w:szCs w:val="24"/>
        </w:rPr>
        <w:t>Hénon</w:t>
      </w:r>
      <w:proofErr w:type="spellEnd"/>
      <w:r w:rsidRPr="00BD774F">
        <w:rPr>
          <w:sz w:val="24"/>
          <w:szCs w:val="24"/>
        </w:rPr>
        <w:t xml:space="preserve"> map bifurcation diagram shows how changing the parameter </w:t>
      </w:r>
      <w:r w:rsidRPr="00BD774F">
        <w:rPr>
          <w:b/>
          <w:bCs/>
          <w:sz w:val="24"/>
          <w:szCs w:val="24"/>
        </w:rPr>
        <w:t>a</w:t>
      </w:r>
      <w:r w:rsidRPr="00BD774F">
        <w:rPr>
          <w:sz w:val="24"/>
          <w:szCs w:val="24"/>
        </w:rPr>
        <w:t xml:space="preserve"> </w:t>
      </w:r>
      <w:proofErr w:type="gramStart"/>
      <w:r w:rsidRPr="00BD774F">
        <w:rPr>
          <w:sz w:val="24"/>
          <w:szCs w:val="24"/>
        </w:rPr>
        <w:t>affects</w:t>
      </w:r>
      <w:proofErr w:type="gramEnd"/>
      <w:r w:rsidRPr="00BD774F">
        <w:rPr>
          <w:sz w:val="24"/>
          <w:szCs w:val="24"/>
        </w:rPr>
        <w:t xml:space="preserve"> the long-term values of </w:t>
      </w:r>
      <w:r w:rsidRPr="00BD774F">
        <w:rPr>
          <w:b/>
          <w:bCs/>
          <w:sz w:val="24"/>
          <w:szCs w:val="24"/>
        </w:rPr>
        <w:t>x</w:t>
      </w:r>
      <w:r w:rsidRPr="00BD774F">
        <w:rPr>
          <w:sz w:val="24"/>
          <w:szCs w:val="24"/>
        </w:rPr>
        <w:t xml:space="preserve">. As </w:t>
      </w:r>
      <w:proofErr w:type="gramStart"/>
      <w:r w:rsidRPr="00BD774F">
        <w:rPr>
          <w:b/>
          <w:bCs/>
          <w:sz w:val="24"/>
          <w:szCs w:val="24"/>
        </w:rPr>
        <w:t>a</w:t>
      </w:r>
      <w:proofErr w:type="gramEnd"/>
      <w:r w:rsidRPr="00BD774F">
        <w:rPr>
          <w:sz w:val="24"/>
          <w:szCs w:val="24"/>
        </w:rPr>
        <w:t xml:space="preserve"> increases, the system changes from stable behavior to periodic motion and finally to chaotic behavior. The diagram also shows that small changes in </w:t>
      </w:r>
      <w:r w:rsidRPr="00BD774F">
        <w:rPr>
          <w:b/>
          <w:bCs/>
          <w:sz w:val="24"/>
          <w:szCs w:val="24"/>
        </w:rPr>
        <w:t>a</w:t>
      </w:r>
      <w:r w:rsidRPr="00BD774F">
        <w:rPr>
          <w:sz w:val="24"/>
          <w:szCs w:val="24"/>
        </w:rPr>
        <w:t xml:space="preserve"> can produce very different results.</w:t>
      </w:r>
    </w:p>
    <w:p w14:paraId="2EE1B456" w14:textId="77777777" w:rsidR="00BD774F" w:rsidRDefault="00BD774F" w:rsidP="00BD774F">
      <w:pPr>
        <w:spacing w:after="100"/>
        <w:rPr>
          <w:sz w:val="24"/>
          <w:szCs w:val="24"/>
        </w:rPr>
      </w:pPr>
    </w:p>
    <w:p w14:paraId="5F0C89A8" w14:textId="77777777" w:rsidR="0082074A" w:rsidRDefault="0082074A" w:rsidP="0082074A">
      <w:pPr>
        <w:spacing w:after="100"/>
        <w:rPr>
          <w:b/>
          <w:bCs/>
          <w:color w:val="2F5496" w:themeColor="accent1" w:themeShade="BF"/>
          <w:sz w:val="28"/>
          <w:szCs w:val="28"/>
        </w:rPr>
      </w:pPr>
    </w:p>
    <w:p w14:paraId="36BF3199" w14:textId="77777777" w:rsidR="0082074A" w:rsidRDefault="0082074A" w:rsidP="0082074A">
      <w:pPr>
        <w:spacing w:after="100"/>
        <w:rPr>
          <w:b/>
          <w:bCs/>
          <w:color w:val="2F5496" w:themeColor="accent1" w:themeShade="BF"/>
          <w:sz w:val="28"/>
          <w:szCs w:val="28"/>
        </w:rPr>
      </w:pPr>
    </w:p>
    <w:p w14:paraId="76B1DEC5" w14:textId="77777777" w:rsidR="0082074A" w:rsidRDefault="0082074A" w:rsidP="0082074A">
      <w:pPr>
        <w:spacing w:after="100"/>
        <w:rPr>
          <w:b/>
          <w:bCs/>
          <w:color w:val="2F5496" w:themeColor="accent1" w:themeShade="BF"/>
          <w:sz w:val="28"/>
          <w:szCs w:val="28"/>
        </w:rPr>
      </w:pPr>
    </w:p>
    <w:p w14:paraId="6ADFD93B" w14:textId="77777777" w:rsidR="0082074A" w:rsidRDefault="0082074A" w:rsidP="0082074A">
      <w:pPr>
        <w:spacing w:after="100"/>
        <w:rPr>
          <w:b/>
          <w:bCs/>
          <w:color w:val="2F5496" w:themeColor="accent1" w:themeShade="BF"/>
          <w:sz w:val="28"/>
          <w:szCs w:val="28"/>
        </w:rPr>
      </w:pPr>
    </w:p>
    <w:p w14:paraId="3F34D198" w14:textId="77777777" w:rsidR="0082074A" w:rsidRDefault="0082074A" w:rsidP="0082074A">
      <w:pPr>
        <w:spacing w:after="100"/>
        <w:rPr>
          <w:b/>
          <w:bCs/>
          <w:color w:val="2F5496" w:themeColor="accent1" w:themeShade="BF"/>
          <w:sz w:val="28"/>
          <w:szCs w:val="28"/>
        </w:rPr>
      </w:pPr>
    </w:p>
    <w:p w14:paraId="4B616D03" w14:textId="77777777" w:rsidR="0082074A" w:rsidRDefault="0082074A" w:rsidP="0082074A">
      <w:pPr>
        <w:spacing w:after="100"/>
        <w:rPr>
          <w:b/>
          <w:bCs/>
          <w:color w:val="2F5496" w:themeColor="accent1" w:themeShade="BF"/>
          <w:sz w:val="28"/>
          <w:szCs w:val="28"/>
        </w:rPr>
      </w:pPr>
    </w:p>
    <w:p w14:paraId="5AEDEE7B" w14:textId="77777777" w:rsidR="0082074A" w:rsidRDefault="0082074A" w:rsidP="0082074A">
      <w:pPr>
        <w:spacing w:after="100"/>
        <w:rPr>
          <w:b/>
          <w:bCs/>
          <w:color w:val="2F5496" w:themeColor="accent1" w:themeShade="BF"/>
          <w:sz w:val="28"/>
          <w:szCs w:val="28"/>
        </w:rPr>
      </w:pPr>
    </w:p>
    <w:p w14:paraId="3CC1C92D" w14:textId="77777777" w:rsidR="0082074A" w:rsidRDefault="0082074A" w:rsidP="0082074A">
      <w:pPr>
        <w:spacing w:after="100"/>
        <w:rPr>
          <w:b/>
          <w:bCs/>
          <w:color w:val="2F5496" w:themeColor="accent1" w:themeShade="BF"/>
          <w:sz w:val="28"/>
          <w:szCs w:val="28"/>
        </w:rPr>
      </w:pPr>
    </w:p>
    <w:p w14:paraId="15009B1D" w14:textId="77777777" w:rsidR="0082074A" w:rsidRDefault="0082074A" w:rsidP="0082074A">
      <w:pPr>
        <w:spacing w:after="100"/>
        <w:rPr>
          <w:b/>
          <w:bCs/>
          <w:color w:val="2F5496" w:themeColor="accent1" w:themeShade="BF"/>
          <w:sz w:val="28"/>
          <w:szCs w:val="28"/>
        </w:rPr>
      </w:pPr>
    </w:p>
    <w:p w14:paraId="2D48742A" w14:textId="7D3E70E1" w:rsidR="0082074A" w:rsidRPr="004746CC" w:rsidRDefault="004746CC" w:rsidP="004746CC">
      <w:pPr>
        <w:pStyle w:val="Heading1"/>
        <w:spacing w:before="300" w:after="150"/>
      </w:pPr>
      <w:r>
        <w:lastRenderedPageBreak/>
        <w:t xml:space="preserve">Part B — </w:t>
      </w:r>
      <w:bookmarkStart w:id="10" w:name="_Hlk235127522"/>
      <w:r>
        <w:t>Continuous Chaotic and Hyperchaotic Systems</w:t>
      </w:r>
      <w:bookmarkEnd w:id="10"/>
    </w:p>
    <w:p w14:paraId="50BC7D05" w14:textId="77777777" w:rsidR="004746CC" w:rsidRDefault="004746CC" w:rsidP="004746CC">
      <w:pPr>
        <w:pStyle w:val="Heading2"/>
        <w:spacing w:before="200" w:after="100"/>
      </w:pPr>
      <w:r>
        <w:t xml:space="preserve">B.2 </w:t>
      </w:r>
      <w:bookmarkStart w:id="11" w:name="_Hlk235127609"/>
      <w:r>
        <w:t>Lorenz System</w:t>
      </w:r>
      <w:bookmarkEnd w:id="11"/>
    </w:p>
    <w:p w14:paraId="55CBBE38" w14:textId="07D1B815" w:rsidR="005C211E" w:rsidRPr="005C211E" w:rsidRDefault="005C211E" w:rsidP="005C211E">
      <w:pPr>
        <w:spacing w:after="150"/>
        <w:rPr>
          <w:sz w:val="24"/>
          <w:szCs w:val="24"/>
        </w:rPr>
      </w:pPr>
      <w:r w:rsidRPr="005C211E">
        <w:rPr>
          <w:sz w:val="24"/>
          <w:szCs w:val="24"/>
        </w:rPr>
        <w:t xml:space="preserve">ẋ = </w:t>
      </w:r>
      <w:proofErr w:type="gramStart"/>
      <w:r w:rsidRPr="005C211E">
        <w:rPr>
          <w:sz w:val="24"/>
          <w:szCs w:val="24"/>
        </w:rPr>
        <w:t>σ(</w:t>
      </w:r>
      <w:proofErr w:type="gramEnd"/>
      <w:r w:rsidRPr="005C211E">
        <w:rPr>
          <w:sz w:val="24"/>
          <w:szCs w:val="24"/>
        </w:rPr>
        <w:t>y − x</w:t>
      </w:r>
      <w:proofErr w:type="gramStart"/>
      <w:r w:rsidRPr="005C211E">
        <w:rPr>
          <w:sz w:val="24"/>
          <w:szCs w:val="24"/>
        </w:rPr>
        <w:t xml:space="preserve">),   </w:t>
      </w:r>
      <w:proofErr w:type="gramEnd"/>
      <w:r w:rsidRPr="005C211E">
        <w:rPr>
          <w:sz w:val="24"/>
          <w:szCs w:val="24"/>
        </w:rPr>
        <w:t xml:space="preserve">ẏ = </w:t>
      </w:r>
      <w:proofErr w:type="gramStart"/>
      <w:r w:rsidRPr="005C211E">
        <w:rPr>
          <w:sz w:val="24"/>
          <w:szCs w:val="24"/>
        </w:rPr>
        <w:t>x(</w:t>
      </w:r>
      <w:proofErr w:type="gramEnd"/>
      <w:r w:rsidRPr="005C211E">
        <w:rPr>
          <w:sz w:val="24"/>
          <w:szCs w:val="24"/>
        </w:rPr>
        <w:t xml:space="preserve">ρ − z) − </w:t>
      </w:r>
      <w:proofErr w:type="gramStart"/>
      <w:r w:rsidRPr="005C211E">
        <w:rPr>
          <w:sz w:val="24"/>
          <w:szCs w:val="24"/>
        </w:rPr>
        <w:t xml:space="preserve">y,   </w:t>
      </w:r>
      <w:proofErr w:type="gramEnd"/>
      <w:r w:rsidRPr="005C211E">
        <w:rPr>
          <w:sz w:val="24"/>
          <w:szCs w:val="24"/>
        </w:rPr>
        <w:t xml:space="preserve">ż = </w:t>
      </w:r>
      <w:proofErr w:type="spellStart"/>
      <w:r w:rsidRPr="005C211E">
        <w:rPr>
          <w:sz w:val="24"/>
          <w:szCs w:val="24"/>
        </w:rPr>
        <w:t>xy</w:t>
      </w:r>
      <w:proofErr w:type="spellEnd"/>
      <w:r w:rsidRPr="005C211E">
        <w:rPr>
          <w:sz w:val="24"/>
          <w:szCs w:val="24"/>
        </w:rPr>
        <w:t xml:space="preserve"> − βz</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00"/>
      </w:tblGrid>
      <w:tr w:rsidR="0082074A" w:rsidRPr="0082074A" w14:paraId="565D6D12" w14:textId="77777777" w:rsidTr="0082074A">
        <w:tc>
          <w:tcPr>
            <w:tcW w:w="3200" w:type="dxa"/>
            <w:tcBorders>
              <w:top w:val="single" w:sz="2" w:space="0" w:color="CCCCCC"/>
              <w:left w:val="single" w:sz="2" w:space="0" w:color="CCCCCC"/>
              <w:bottom w:val="single" w:sz="2" w:space="0" w:color="CCCCCC"/>
              <w:right w:val="single" w:sz="2" w:space="0" w:color="CCCCCC"/>
            </w:tcBorders>
            <w:shd w:val="clear" w:color="auto" w:fill="2B6CB0"/>
          </w:tcPr>
          <w:p w14:paraId="2C2C72B0" w14:textId="77777777" w:rsidR="0082074A" w:rsidRPr="0082074A" w:rsidRDefault="0082074A" w:rsidP="00A87DE6">
            <w:pPr>
              <w:jc w:val="center"/>
              <w:rPr>
                <w:sz w:val="24"/>
                <w:szCs w:val="24"/>
              </w:rPr>
            </w:pPr>
            <w:r w:rsidRPr="0082074A">
              <w:rPr>
                <w:b/>
                <w:bCs/>
                <w:color w:val="FFFFFF"/>
                <w:sz w:val="24"/>
                <w:szCs w:val="24"/>
              </w:rPr>
              <w:t>Setting</w:t>
            </w:r>
          </w:p>
        </w:tc>
        <w:tc>
          <w:tcPr>
            <w:tcW w:w="6200" w:type="dxa"/>
            <w:tcBorders>
              <w:top w:val="single" w:sz="2" w:space="0" w:color="CCCCCC"/>
              <w:left w:val="single" w:sz="2" w:space="0" w:color="CCCCCC"/>
              <w:bottom w:val="single" w:sz="2" w:space="0" w:color="CCCCCC"/>
              <w:right w:val="single" w:sz="2" w:space="0" w:color="CCCCCC"/>
            </w:tcBorders>
            <w:shd w:val="clear" w:color="auto" w:fill="2B6CB0"/>
          </w:tcPr>
          <w:p w14:paraId="40389949" w14:textId="77777777" w:rsidR="0082074A" w:rsidRPr="0082074A" w:rsidRDefault="0082074A" w:rsidP="00A87DE6">
            <w:pPr>
              <w:jc w:val="center"/>
              <w:rPr>
                <w:sz w:val="24"/>
                <w:szCs w:val="24"/>
              </w:rPr>
            </w:pPr>
            <w:r w:rsidRPr="0082074A">
              <w:rPr>
                <w:b/>
                <w:bCs/>
                <w:color w:val="FFFFFF"/>
                <w:sz w:val="24"/>
                <w:szCs w:val="24"/>
              </w:rPr>
              <w:t>Value</w:t>
            </w:r>
          </w:p>
        </w:tc>
      </w:tr>
      <w:tr w:rsidR="0082074A" w:rsidRPr="0082074A" w14:paraId="3CE14D81" w14:textId="77777777" w:rsidTr="0082074A">
        <w:tc>
          <w:tcPr>
            <w:tcW w:w="3200" w:type="dxa"/>
            <w:tcBorders>
              <w:top w:val="single" w:sz="2" w:space="0" w:color="CCCCCC"/>
              <w:left w:val="single" w:sz="2" w:space="0" w:color="CCCCCC"/>
              <w:bottom w:val="single" w:sz="2" w:space="0" w:color="CCCCCC"/>
              <w:right w:val="single" w:sz="2" w:space="0" w:color="CCCCCC"/>
            </w:tcBorders>
          </w:tcPr>
          <w:p w14:paraId="592E266D" w14:textId="77777777" w:rsidR="0082074A" w:rsidRPr="0082074A" w:rsidRDefault="0082074A" w:rsidP="002769C8">
            <w:pPr>
              <w:rPr>
                <w:sz w:val="24"/>
                <w:szCs w:val="24"/>
              </w:rPr>
            </w:pPr>
            <w:r w:rsidRPr="0082074A">
              <w:rPr>
                <w:sz w:val="24"/>
                <w:szCs w:val="24"/>
              </w:rPr>
              <w:t>State variables</w:t>
            </w:r>
          </w:p>
        </w:tc>
        <w:tc>
          <w:tcPr>
            <w:tcW w:w="6200" w:type="dxa"/>
            <w:tcBorders>
              <w:top w:val="single" w:sz="2" w:space="0" w:color="CCCCCC"/>
              <w:left w:val="single" w:sz="2" w:space="0" w:color="CCCCCC"/>
              <w:bottom w:val="single" w:sz="2" w:space="0" w:color="CCCCCC"/>
              <w:right w:val="single" w:sz="2" w:space="0" w:color="CCCCCC"/>
            </w:tcBorders>
          </w:tcPr>
          <w:p w14:paraId="5A850A19" w14:textId="77777777" w:rsidR="0082074A" w:rsidRPr="0082074A" w:rsidRDefault="0082074A" w:rsidP="002769C8">
            <w:pPr>
              <w:rPr>
                <w:sz w:val="24"/>
                <w:szCs w:val="24"/>
              </w:rPr>
            </w:pPr>
            <w:r w:rsidRPr="0082074A">
              <w:rPr>
                <w:sz w:val="24"/>
                <w:szCs w:val="24"/>
              </w:rPr>
              <w:t>(x, y, z)</w:t>
            </w:r>
          </w:p>
        </w:tc>
      </w:tr>
      <w:tr w:rsidR="0082074A" w:rsidRPr="0082074A" w14:paraId="4F0D747F" w14:textId="77777777" w:rsidTr="0082074A">
        <w:tc>
          <w:tcPr>
            <w:tcW w:w="3200" w:type="dxa"/>
            <w:tcBorders>
              <w:top w:val="single" w:sz="2" w:space="0" w:color="CCCCCC"/>
              <w:left w:val="single" w:sz="2" w:space="0" w:color="CCCCCC"/>
              <w:bottom w:val="single" w:sz="2" w:space="0" w:color="CCCCCC"/>
              <w:right w:val="single" w:sz="2" w:space="0" w:color="CCCCCC"/>
            </w:tcBorders>
          </w:tcPr>
          <w:p w14:paraId="2A672156" w14:textId="77777777" w:rsidR="0082074A" w:rsidRPr="0082074A" w:rsidRDefault="0082074A" w:rsidP="002769C8">
            <w:pPr>
              <w:rPr>
                <w:sz w:val="24"/>
                <w:szCs w:val="24"/>
              </w:rPr>
            </w:pPr>
            <w:r w:rsidRPr="0082074A">
              <w:rPr>
                <w:sz w:val="24"/>
                <w:szCs w:val="24"/>
              </w:rPr>
              <w:t>Parameters</w:t>
            </w:r>
          </w:p>
        </w:tc>
        <w:tc>
          <w:tcPr>
            <w:tcW w:w="6200" w:type="dxa"/>
            <w:tcBorders>
              <w:top w:val="single" w:sz="2" w:space="0" w:color="CCCCCC"/>
              <w:left w:val="single" w:sz="2" w:space="0" w:color="CCCCCC"/>
              <w:bottom w:val="single" w:sz="2" w:space="0" w:color="CCCCCC"/>
              <w:right w:val="single" w:sz="2" w:space="0" w:color="CCCCCC"/>
            </w:tcBorders>
          </w:tcPr>
          <w:p w14:paraId="5176A10E" w14:textId="77777777" w:rsidR="0082074A" w:rsidRPr="0082074A" w:rsidRDefault="0082074A" w:rsidP="002769C8">
            <w:pPr>
              <w:rPr>
                <w:sz w:val="24"/>
                <w:szCs w:val="24"/>
              </w:rPr>
            </w:pPr>
            <w:r w:rsidRPr="0082074A">
              <w:rPr>
                <w:sz w:val="24"/>
                <w:szCs w:val="24"/>
              </w:rPr>
              <w:t>σ = 10, ρ = 28, β = 8/3</w:t>
            </w:r>
          </w:p>
        </w:tc>
      </w:tr>
      <w:tr w:rsidR="0082074A" w:rsidRPr="0082074A" w14:paraId="0667AF9A" w14:textId="77777777" w:rsidTr="0082074A">
        <w:tc>
          <w:tcPr>
            <w:tcW w:w="3200" w:type="dxa"/>
            <w:tcBorders>
              <w:top w:val="single" w:sz="2" w:space="0" w:color="CCCCCC"/>
              <w:left w:val="single" w:sz="2" w:space="0" w:color="CCCCCC"/>
              <w:bottom w:val="single" w:sz="2" w:space="0" w:color="CCCCCC"/>
              <w:right w:val="single" w:sz="2" w:space="0" w:color="CCCCCC"/>
            </w:tcBorders>
          </w:tcPr>
          <w:p w14:paraId="523B00E1" w14:textId="77777777" w:rsidR="0082074A" w:rsidRPr="0082074A" w:rsidRDefault="0082074A" w:rsidP="002769C8">
            <w:pPr>
              <w:rPr>
                <w:sz w:val="24"/>
                <w:szCs w:val="24"/>
              </w:rPr>
            </w:pPr>
            <w:r w:rsidRPr="0082074A">
              <w:rPr>
                <w:sz w:val="24"/>
                <w:szCs w:val="24"/>
              </w:rPr>
              <w:t>Initial condition</w:t>
            </w:r>
          </w:p>
        </w:tc>
        <w:tc>
          <w:tcPr>
            <w:tcW w:w="6200" w:type="dxa"/>
            <w:tcBorders>
              <w:top w:val="single" w:sz="2" w:space="0" w:color="CCCCCC"/>
              <w:left w:val="single" w:sz="2" w:space="0" w:color="CCCCCC"/>
              <w:bottom w:val="single" w:sz="2" w:space="0" w:color="CCCCCC"/>
              <w:right w:val="single" w:sz="2" w:space="0" w:color="CCCCCC"/>
            </w:tcBorders>
          </w:tcPr>
          <w:p w14:paraId="3C9DA249" w14:textId="77777777" w:rsidR="0082074A" w:rsidRPr="0082074A" w:rsidRDefault="0082074A" w:rsidP="002769C8">
            <w:pPr>
              <w:rPr>
                <w:sz w:val="24"/>
                <w:szCs w:val="24"/>
              </w:rPr>
            </w:pPr>
            <w:r w:rsidRPr="0082074A">
              <w:rPr>
                <w:sz w:val="24"/>
                <w:szCs w:val="24"/>
              </w:rPr>
              <w:t>(1, 1, 1)</w:t>
            </w:r>
          </w:p>
        </w:tc>
      </w:tr>
      <w:tr w:rsidR="0082074A" w:rsidRPr="0082074A" w14:paraId="25264FD0" w14:textId="77777777" w:rsidTr="0082074A">
        <w:tc>
          <w:tcPr>
            <w:tcW w:w="3200" w:type="dxa"/>
            <w:tcBorders>
              <w:top w:val="single" w:sz="2" w:space="0" w:color="CCCCCC"/>
              <w:left w:val="single" w:sz="2" w:space="0" w:color="CCCCCC"/>
              <w:bottom w:val="single" w:sz="2" w:space="0" w:color="CCCCCC"/>
              <w:right w:val="single" w:sz="2" w:space="0" w:color="CCCCCC"/>
            </w:tcBorders>
          </w:tcPr>
          <w:p w14:paraId="52C85BB2" w14:textId="77777777" w:rsidR="0082074A" w:rsidRPr="0082074A" w:rsidRDefault="0082074A" w:rsidP="002769C8">
            <w:pPr>
              <w:rPr>
                <w:sz w:val="24"/>
                <w:szCs w:val="24"/>
              </w:rPr>
            </w:pPr>
            <w:r w:rsidRPr="0082074A">
              <w:rPr>
                <w:sz w:val="24"/>
                <w:szCs w:val="24"/>
              </w:rPr>
              <w:t>Time step, dt</w:t>
            </w:r>
          </w:p>
        </w:tc>
        <w:tc>
          <w:tcPr>
            <w:tcW w:w="6200" w:type="dxa"/>
            <w:tcBorders>
              <w:top w:val="single" w:sz="2" w:space="0" w:color="CCCCCC"/>
              <w:left w:val="single" w:sz="2" w:space="0" w:color="CCCCCC"/>
              <w:bottom w:val="single" w:sz="2" w:space="0" w:color="CCCCCC"/>
              <w:right w:val="single" w:sz="2" w:space="0" w:color="CCCCCC"/>
            </w:tcBorders>
          </w:tcPr>
          <w:p w14:paraId="6B7290B5" w14:textId="77777777" w:rsidR="0082074A" w:rsidRPr="0082074A" w:rsidRDefault="0082074A" w:rsidP="002769C8">
            <w:pPr>
              <w:rPr>
                <w:sz w:val="24"/>
                <w:szCs w:val="24"/>
              </w:rPr>
            </w:pPr>
            <w:r w:rsidRPr="0082074A">
              <w:rPr>
                <w:sz w:val="24"/>
                <w:szCs w:val="24"/>
              </w:rPr>
              <w:t>0.01</w:t>
            </w:r>
          </w:p>
        </w:tc>
      </w:tr>
      <w:tr w:rsidR="0082074A" w:rsidRPr="0082074A" w14:paraId="2FFE402E" w14:textId="77777777" w:rsidTr="0082074A">
        <w:tc>
          <w:tcPr>
            <w:tcW w:w="3200" w:type="dxa"/>
            <w:tcBorders>
              <w:top w:val="single" w:sz="2" w:space="0" w:color="CCCCCC"/>
              <w:left w:val="single" w:sz="2" w:space="0" w:color="CCCCCC"/>
              <w:bottom w:val="single" w:sz="2" w:space="0" w:color="CCCCCC"/>
              <w:right w:val="single" w:sz="2" w:space="0" w:color="CCCCCC"/>
            </w:tcBorders>
          </w:tcPr>
          <w:p w14:paraId="49D0B34E" w14:textId="77777777" w:rsidR="0082074A" w:rsidRPr="0082074A" w:rsidRDefault="0082074A" w:rsidP="002769C8">
            <w:pPr>
              <w:rPr>
                <w:sz w:val="24"/>
                <w:szCs w:val="24"/>
              </w:rPr>
            </w:pPr>
            <w:r w:rsidRPr="0082074A">
              <w:rPr>
                <w:sz w:val="24"/>
                <w:szCs w:val="24"/>
              </w:rPr>
              <w:t>Simulation length</w:t>
            </w:r>
          </w:p>
        </w:tc>
        <w:tc>
          <w:tcPr>
            <w:tcW w:w="6200" w:type="dxa"/>
            <w:tcBorders>
              <w:top w:val="single" w:sz="2" w:space="0" w:color="CCCCCC"/>
              <w:left w:val="single" w:sz="2" w:space="0" w:color="CCCCCC"/>
              <w:bottom w:val="single" w:sz="2" w:space="0" w:color="CCCCCC"/>
              <w:right w:val="single" w:sz="2" w:space="0" w:color="CCCCCC"/>
            </w:tcBorders>
          </w:tcPr>
          <w:p w14:paraId="667BA1E2" w14:textId="77777777" w:rsidR="0082074A" w:rsidRPr="0082074A" w:rsidRDefault="0082074A" w:rsidP="002769C8">
            <w:pPr>
              <w:rPr>
                <w:sz w:val="24"/>
                <w:szCs w:val="24"/>
              </w:rPr>
            </w:pPr>
            <w:r w:rsidRPr="0082074A">
              <w:rPr>
                <w:sz w:val="24"/>
                <w:szCs w:val="24"/>
              </w:rPr>
              <w:t>T = 50</w:t>
            </w:r>
          </w:p>
        </w:tc>
      </w:tr>
      <w:tr w:rsidR="0082074A" w:rsidRPr="0082074A" w14:paraId="3CDA8AB9" w14:textId="77777777" w:rsidTr="0082074A">
        <w:tc>
          <w:tcPr>
            <w:tcW w:w="3200" w:type="dxa"/>
            <w:tcBorders>
              <w:top w:val="single" w:sz="2" w:space="0" w:color="CCCCCC"/>
              <w:left w:val="single" w:sz="2" w:space="0" w:color="CCCCCC"/>
              <w:bottom w:val="single" w:sz="2" w:space="0" w:color="CCCCCC"/>
              <w:right w:val="single" w:sz="2" w:space="0" w:color="CCCCCC"/>
            </w:tcBorders>
          </w:tcPr>
          <w:p w14:paraId="47F0FFD3" w14:textId="77777777" w:rsidR="0082074A" w:rsidRPr="0082074A" w:rsidRDefault="0082074A" w:rsidP="002769C8">
            <w:pPr>
              <w:rPr>
                <w:sz w:val="24"/>
                <w:szCs w:val="24"/>
              </w:rPr>
            </w:pPr>
            <w:r w:rsidRPr="0082074A">
              <w:rPr>
                <w:sz w:val="24"/>
                <w:szCs w:val="24"/>
              </w:rPr>
              <w:t>Solver</w:t>
            </w:r>
          </w:p>
        </w:tc>
        <w:tc>
          <w:tcPr>
            <w:tcW w:w="6200" w:type="dxa"/>
            <w:tcBorders>
              <w:top w:val="single" w:sz="2" w:space="0" w:color="CCCCCC"/>
              <w:left w:val="single" w:sz="2" w:space="0" w:color="CCCCCC"/>
              <w:bottom w:val="single" w:sz="2" w:space="0" w:color="CCCCCC"/>
              <w:right w:val="single" w:sz="2" w:space="0" w:color="CCCCCC"/>
            </w:tcBorders>
          </w:tcPr>
          <w:p w14:paraId="039316B3" w14:textId="77777777" w:rsidR="0082074A" w:rsidRPr="0082074A" w:rsidRDefault="0082074A" w:rsidP="002769C8">
            <w:pPr>
              <w:rPr>
                <w:sz w:val="24"/>
                <w:szCs w:val="24"/>
              </w:rPr>
            </w:pPr>
            <w:r w:rsidRPr="0082074A">
              <w:rPr>
                <w:sz w:val="24"/>
                <w:szCs w:val="24"/>
              </w:rPr>
              <w:t xml:space="preserve">RK45 (SciPy </w:t>
            </w:r>
            <w:proofErr w:type="spellStart"/>
            <w:r w:rsidRPr="0082074A">
              <w:rPr>
                <w:sz w:val="24"/>
                <w:szCs w:val="24"/>
              </w:rPr>
              <w:t>solve_ivp</w:t>
            </w:r>
            <w:proofErr w:type="spellEnd"/>
            <w:r w:rsidRPr="0082074A">
              <w:rPr>
                <w:sz w:val="24"/>
                <w:szCs w:val="24"/>
              </w:rPr>
              <w:t>, adaptive)</w:t>
            </w:r>
          </w:p>
        </w:tc>
      </w:tr>
    </w:tbl>
    <w:p w14:paraId="269D8CCD" w14:textId="55E66EEB" w:rsidR="0082074A" w:rsidRPr="0082074A" w:rsidRDefault="0082074A" w:rsidP="0082074A">
      <w:pPr>
        <w:spacing w:after="100"/>
        <w:jc w:val="center"/>
        <w:rPr>
          <w:sz w:val="24"/>
          <w:szCs w:val="24"/>
        </w:rPr>
      </w:pPr>
      <w:r w:rsidRPr="0082074A">
        <w:rPr>
          <w:noProof/>
          <w:sz w:val="24"/>
          <w:szCs w:val="24"/>
        </w:rPr>
        <w:drawing>
          <wp:inline distT="0" distB="0" distL="0" distR="0" wp14:anchorId="2101B774" wp14:editId="563C4C1B">
            <wp:extent cx="5257800" cy="5394960"/>
            <wp:effectExtent l="0" t="0" r="0" b="0"/>
            <wp:docPr id="18916359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57800" cy="5394960"/>
                    </a:xfrm>
                    <a:prstGeom prst="rect">
                      <a:avLst/>
                    </a:prstGeom>
                    <a:noFill/>
                    <a:ln>
                      <a:noFill/>
                    </a:ln>
                  </pic:spPr>
                </pic:pic>
              </a:graphicData>
            </a:graphic>
          </wp:inline>
        </w:drawing>
      </w:r>
    </w:p>
    <w:p w14:paraId="48DFCC31" w14:textId="420BD732" w:rsidR="003C5A5B" w:rsidRDefault="0082074A" w:rsidP="00244D5B">
      <w:pPr>
        <w:spacing w:after="100"/>
        <w:jc w:val="both"/>
        <w:rPr>
          <w:sz w:val="24"/>
          <w:szCs w:val="24"/>
        </w:rPr>
      </w:pPr>
      <w:r w:rsidRPr="0082074A">
        <w:rPr>
          <w:noProof/>
          <w:sz w:val="24"/>
          <w:szCs w:val="24"/>
        </w:rPr>
        <w:lastRenderedPageBreak/>
        <w:drawing>
          <wp:inline distT="0" distB="0" distL="0" distR="0" wp14:anchorId="59E7A479" wp14:editId="1F84B376">
            <wp:extent cx="5943600" cy="3950970"/>
            <wp:effectExtent l="0" t="0" r="0" b="0"/>
            <wp:docPr id="21193865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50970"/>
                    </a:xfrm>
                    <a:prstGeom prst="rect">
                      <a:avLst/>
                    </a:prstGeom>
                    <a:noFill/>
                    <a:ln>
                      <a:noFill/>
                    </a:ln>
                  </pic:spPr>
                </pic:pic>
              </a:graphicData>
            </a:graphic>
          </wp:inline>
        </w:drawing>
      </w:r>
      <w:r w:rsidR="004746CC" w:rsidRPr="004746CC">
        <w:rPr>
          <w:sz w:val="24"/>
          <w:szCs w:val="24"/>
        </w:rPr>
        <w:t xml:space="preserve">The Lorenz attractor forms the well-known butterfly shape, showing that the system never follows the exact same path twice even though it is deterministic. The time-series plots show that the values of xxx, </w:t>
      </w:r>
      <w:proofErr w:type="spellStart"/>
      <w:r w:rsidR="004746CC" w:rsidRPr="004746CC">
        <w:rPr>
          <w:sz w:val="24"/>
          <w:szCs w:val="24"/>
        </w:rPr>
        <w:t>yyy</w:t>
      </w:r>
      <w:proofErr w:type="spellEnd"/>
      <w:r w:rsidR="004746CC" w:rsidRPr="004746CC">
        <w:rPr>
          <w:sz w:val="24"/>
          <w:szCs w:val="24"/>
        </w:rPr>
        <w:t>, and zzz keep changing in an irregular way instead of settling to a constant value. This demonstrates the chaotic behavior of the Lorenz system</w:t>
      </w:r>
    </w:p>
    <w:p w14:paraId="14AFEE4A" w14:textId="77777777" w:rsidR="003C5A5B" w:rsidRDefault="003C5A5B" w:rsidP="0082074A">
      <w:pPr>
        <w:spacing w:after="100"/>
        <w:jc w:val="center"/>
        <w:rPr>
          <w:sz w:val="24"/>
          <w:szCs w:val="24"/>
        </w:rPr>
      </w:pPr>
    </w:p>
    <w:p w14:paraId="030CDD70" w14:textId="77777777" w:rsidR="003C5A5B" w:rsidRDefault="003C5A5B" w:rsidP="0082074A">
      <w:pPr>
        <w:spacing w:after="100"/>
        <w:jc w:val="center"/>
        <w:rPr>
          <w:sz w:val="24"/>
          <w:szCs w:val="24"/>
        </w:rPr>
      </w:pPr>
    </w:p>
    <w:p w14:paraId="6369DBB0" w14:textId="77777777" w:rsidR="004746CC" w:rsidRDefault="004746CC" w:rsidP="0082074A">
      <w:pPr>
        <w:spacing w:after="100"/>
        <w:jc w:val="center"/>
        <w:rPr>
          <w:sz w:val="24"/>
          <w:szCs w:val="24"/>
        </w:rPr>
      </w:pPr>
    </w:p>
    <w:p w14:paraId="680AA52A" w14:textId="77777777" w:rsidR="004746CC" w:rsidRDefault="004746CC" w:rsidP="0082074A">
      <w:pPr>
        <w:spacing w:after="100"/>
        <w:jc w:val="center"/>
        <w:rPr>
          <w:sz w:val="24"/>
          <w:szCs w:val="24"/>
        </w:rPr>
      </w:pPr>
    </w:p>
    <w:p w14:paraId="74165C0E" w14:textId="77777777" w:rsidR="004746CC" w:rsidRDefault="004746CC" w:rsidP="0082074A">
      <w:pPr>
        <w:spacing w:after="100"/>
        <w:jc w:val="center"/>
        <w:rPr>
          <w:sz w:val="24"/>
          <w:szCs w:val="24"/>
        </w:rPr>
      </w:pPr>
    </w:p>
    <w:p w14:paraId="7817C163" w14:textId="77777777" w:rsidR="004746CC" w:rsidRDefault="004746CC" w:rsidP="0082074A">
      <w:pPr>
        <w:spacing w:after="100"/>
        <w:jc w:val="center"/>
        <w:rPr>
          <w:sz w:val="24"/>
          <w:szCs w:val="24"/>
        </w:rPr>
      </w:pPr>
    </w:p>
    <w:p w14:paraId="66E143EB" w14:textId="77777777" w:rsidR="004746CC" w:rsidRDefault="004746CC" w:rsidP="0082074A">
      <w:pPr>
        <w:spacing w:after="100"/>
        <w:jc w:val="center"/>
        <w:rPr>
          <w:sz w:val="24"/>
          <w:szCs w:val="24"/>
        </w:rPr>
      </w:pPr>
    </w:p>
    <w:p w14:paraId="3359AF47" w14:textId="77777777" w:rsidR="004746CC" w:rsidRDefault="004746CC" w:rsidP="0082074A">
      <w:pPr>
        <w:spacing w:after="100"/>
        <w:jc w:val="center"/>
        <w:rPr>
          <w:sz w:val="24"/>
          <w:szCs w:val="24"/>
        </w:rPr>
      </w:pPr>
    </w:p>
    <w:p w14:paraId="0657B9DB" w14:textId="77777777" w:rsidR="004746CC" w:rsidRDefault="004746CC" w:rsidP="0082074A">
      <w:pPr>
        <w:spacing w:after="100"/>
        <w:jc w:val="center"/>
        <w:rPr>
          <w:sz w:val="24"/>
          <w:szCs w:val="24"/>
        </w:rPr>
      </w:pPr>
    </w:p>
    <w:p w14:paraId="03FE2399" w14:textId="77777777" w:rsidR="004746CC" w:rsidRDefault="004746CC" w:rsidP="0082074A">
      <w:pPr>
        <w:spacing w:after="100"/>
        <w:jc w:val="center"/>
        <w:rPr>
          <w:sz w:val="24"/>
          <w:szCs w:val="24"/>
        </w:rPr>
      </w:pPr>
    </w:p>
    <w:p w14:paraId="1FEB0D43" w14:textId="77777777" w:rsidR="004746CC" w:rsidRDefault="004746CC" w:rsidP="0082074A">
      <w:pPr>
        <w:spacing w:after="100"/>
        <w:jc w:val="center"/>
        <w:rPr>
          <w:sz w:val="24"/>
          <w:szCs w:val="24"/>
        </w:rPr>
      </w:pPr>
    </w:p>
    <w:p w14:paraId="2015A568" w14:textId="77777777" w:rsidR="004746CC" w:rsidRDefault="004746CC" w:rsidP="0082074A">
      <w:pPr>
        <w:spacing w:after="100"/>
        <w:jc w:val="center"/>
        <w:rPr>
          <w:sz w:val="24"/>
          <w:szCs w:val="24"/>
        </w:rPr>
      </w:pPr>
    </w:p>
    <w:p w14:paraId="714A21E2" w14:textId="77777777" w:rsidR="004746CC" w:rsidRPr="0082074A" w:rsidRDefault="004746CC" w:rsidP="0082074A">
      <w:pPr>
        <w:spacing w:after="100"/>
        <w:jc w:val="center"/>
        <w:rPr>
          <w:sz w:val="24"/>
          <w:szCs w:val="24"/>
        </w:rPr>
      </w:pPr>
    </w:p>
    <w:p w14:paraId="62B9FF6E" w14:textId="77777777" w:rsidR="004746CC" w:rsidRDefault="004746CC" w:rsidP="004746CC">
      <w:pPr>
        <w:pStyle w:val="Heading2"/>
        <w:spacing w:before="200" w:after="100"/>
      </w:pPr>
      <w:r>
        <w:lastRenderedPageBreak/>
        <w:t xml:space="preserve">B.3 </w:t>
      </w:r>
      <w:bookmarkStart w:id="12" w:name="_Hlk235127897"/>
      <w:r>
        <w:t>Rössler System</w:t>
      </w:r>
      <w:bookmarkEnd w:id="12"/>
    </w:p>
    <w:p w14:paraId="6D616A9F" w14:textId="0B7E2EE9" w:rsidR="005C211E" w:rsidRPr="005C211E" w:rsidRDefault="005C211E" w:rsidP="005C211E">
      <w:pPr>
        <w:spacing w:after="150"/>
        <w:rPr>
          <w:sz w:val="24"/>
          <w:szCs w:val="24"/>
        </w:rPr>
      </w:pPr>
      <w:r w:rsidRPr="005C211E">
        <w:rPr>
          <w:sz w:val="24"/>
          <w:szCs w:val="24"/>
        </w:rPr>
        <w:t xml:space="preserve">ẋ = −y − </w:t>
      </w:r>
      <w:proofErr w:type="gramStart"/>
      <w:r w:rsidRPr="005C211E">
        <w:rPr>
          <w:sz w:val="24"/>
          <w:szCs w:val="24"/>
        </w:rPr>
        <w:t xml:space="preserve">z,   </w:t>
      </w:r>
      <w:proofErr w:type="gramEnd"/>
      <w:r w:rsidRPr="005C211E">
        <w:rPr>
          <w:sz w:val="24"/>
          <w:szCs w:val="24"/>
        </w:rPr>
        <w:t xml:space="preserve">ẏ = x + </w:t>
      </w:r>
      <w:proofErr w:type="spellStart"/>
      <w:r w:rsidRPr="005C211E">
        <w:rPr>
          <w:sz w:val="24"/>
          <w:szCs w:val="24"/>
        </w:rPr>
        <w:t>a·</w:t>
      </w:r>
      <w:proofErr w:type="gramStart"/>
      <w:r w:rsidRPr="005C211E">
        <w:rPr>
          <w:sz w:val="24"/>
          <w:szCs w:val="24"/>
        </w:rPr>
        <w:t>y</w:t>
      </w:r>
      <w:proofErr w:type="spellEnd"/>
      <w:r w:rsidRPr="005C211E">
        <w:rPr>
          <w:sz w:val="24"/>
          <w:szCs w:val="24"/>
        </w:rPr>
        <w:t xml:space="preserve">,   </w:t>
      </w:r>
      <w:proofErr w:type="gramEnd"/>
      <w:r w:rsidRPr="005C211E">
        <w:rPr>
          <w:sz w:val="24"/>
          <w:szCs w:val="24"/>
        </w:rPr>
        <w:t xml:space="preserve">ż = b + </w:t>
      </w:r>
      <w:proofErr w:type="gramStart"/>
      <w:r w:rsidRPr="005C211E">
        <w:rPr>
          <w:sz w:val="24"/>
          <w:szCs w:val="24"/>
        </w:rPr>
        <w:t>z(</w:t>
      </w:r>
      <w:proofErr w:type="gramEnd"/>
      <w:r w:rsidRPr="005C211E">
        <w:rPr>
          <w:sz w:val="24"/>
          <w:szCs w:val="24"/>
        </w:rPr>
        <w:t>x − c)</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00"/>
      </w:tblGrid>
      <w:tr w:rsidR="003C5A5B" w:rsidRPr="003C5A5B" w14:paraId="251F8ED1" w14:textId="77777777" w:rsidTr="002769C8">
        <w:tc>
          <w:tcPr>
            <w:tcW w:w="3200" w:type="dxa"/>
            <w:tcBorders>
              <w:top w:val="single" w:sz="2" w:space="0" w:color="CCCCCC"/>
              <w:left w:val="single" w:sz="2" w:space="0" w:color="CCCCCC"/>
              <w:bottom w:val="single" w:sz="2" w:space="0" w:color="CCCCCC"/>
              <w:right w:val="single" w:sz="2" w:space="0" w:color="CCCCCC"/>
            </w:tcBorders>
            <w:shd w:val="clear" w:color="auto" w:fill="2B6CB0"/>
          </w:tcPr>
          <w:p w14:paraId="7B47F267" w14:textId="77777777" w:rsidR="003C5A5B" w:rsidRPr="003C5A5B" w:rsidRDefault="003C5A5B" w:rsidP="00A87DE6">
            <w:pPr>
              <w:jc w:val="center"/>
              <w:rPr>
                <w:sz w:val="24"/>
                <w:szCs w:val="24"/>
              </w:rPr>
            </w:pPr>
            <w:r w:rsidRPr="003C5A5B">
              <w:rPr>
                <w:b/>
                <w:bCs/>
                <w:color w:val="FFFFFF"/>
                <w:sz w:val="24"/>
                <w:szCs w:val="24"/>
              </w:rPr>
              <w:t>Setting</w:t>
            </w:r>
          </w:p>
        </w:tc>
        <w:tc>
          <w:tcPr>
            <w:tcW w:w="6200" w:type="dxa"/>
            <w:tcBorders>
              <w:top w:val="single" w:sz="2" w:space="0" w:color="CCCCCC"/>
              <w:left w:val="single" w:sz="2" w:space="0" w:color="CCCCCC"/>
              <w:bottom w:val="single" w:sz="2" w:space="0" w:color="CCCCCC"/>
              <w:right w:val="single" w:sz="2" w:space="0" w:color="CCCCCC"/>
            </w:tcBorders>
            <w:shd w:val="clear" w:color="auto" w:fill="2B6CB0"/>
          </w:tcPr>
          <w:p w14:paraId="122B6071" w14:textId="77777777" w:rsidR="003C5A5B" w:rsidRPr="003C5A5B" w:rsidRDefault="003C5A5B" w:rsidP="00A87DE6">
            <w:pPr>
              <w:jc w:val="center"/>
              <w:rPr>
                <w:sz w:val="24"/>
                <w:szCs w:val="24"/>
              </w:rPr>
            </w:pPr>
            <w:r w:rsidRPr="003C5A5B">
              <w:rPr>
                <w:b/>
                <w:bCs/>
                <w:color w:val="FFFFFF"/>
                <w:sz w:val="24"/>
                <w:szCs w:val="24"/>
              </w:rPr>
              <w:t>Value</w:t>
            </w:r>
          </w:p>
        </w:tc>
      </w:tr>
      <w:tr w:rsidR="003C5A5B" w:rsidRPr="003C5A5B" w14:paraId="33ECA17E" w14:textId="77777777" w:rsidTr="002769C8">
        <w:tc>
          <w:tcPr>
            <w:tcW w:w="3200" w:type="dxa"/>
            <w:tcBorders>
              <w:top w:val="single" w:sz="2" w:space="0" w:color="CCCCCC"/>
              <w:left w:val="single" w:sz="2" w:space="0" w:color="CCCCCC"/>
              <w:bottom w:val="single" w:sz="2" w:space="0" w:color="CCCCCC"/>
              <w:right w:val="single" w:sz="2" w:space="0" w:color="CCCCCC"/>
            </w:tcBorders>
          </w:tcPr>
          <w:p w14:paraId="46B6B181" w14:textId="77777777" w:rsidR="003C5A5B" w:rsidRPr="003C5A5B" w:rsidRDefault="003C5A5B" w:rsidP="002769C8">
            <w:pPr>
              <w:rPr>
                <w:sz w:val="24"/>
                <w:szCs w:val="24"/>
              </w:rPr>
            </w:pPr>
            <w:r w:rsidRPr="003C5A5B">
              <w:rPr>
                <w:sz w:val="24"/>
                <w:szCs w:val="24"/>
              </w:rPr>
              <w:t>State variables</w:t>
            </w:r>
          </w:p>
        </w:tc>
        <w:tc>
          <w:tcPr>
            <w:tcW w:w="6200" w:type="dxa"/>
            <w:tcBorders>
              <w:top w:val="single" w:sz="2" w:space="0" w:color="CCCCCC"/>
              <w:left w:val="single" w:sz="2" w:space="0" w:color="CCCCCC"/>
              <w:bottom w:val="single" w:sz="2" w:space="0" w:color="CCCCCC"/>
              <w:right w:val="single" w:sz="2" w:space="0" w:color="CCCCCC"/>
            </w:tcBorders>
          </w:tcPr>
          <w:p w14:paraId="69C489F0" w14:textId="77777777" w:rsidR="003C5A5B" w:rsidRPr="003C5A5B" w:rsidRDefault="003C5A5B" w:rsidP="002769C8">
            <w:pPr>
              <w:rPr>
                <w:sz w:val="24"/>
                <w:szCs w:val="24"/>
              </w:rPr>
            </w:pPr>
            <w:r w:rsidRPr="003C5A5B">
              <w:rPr>
                <w:sz w:val="24"/>
                <w:szCs w:val="24"/>
              </w:rPr>
              <w:t>(x, y, z)</w:t>
            </w:r>
          </w:p>
        </w:tc>
      </w:tr>
      <w:tr w:rsidR="003C5A5B" w:rsidRPr="003C5A5B" w14:paraId="236290C3" w14:textId="77777777" w:rsidTr="002769C8">
        <w:tc>
          <w:tcPr>
            <w:tcW w:w="3200" w:type="dxa"/>
            <w:tcBorders>
              <w:top w:val="single" w:sz="2" w:space="0" w:color="CCCCCC"/>
              <w:left w:val="single" w:sz="2" w:space="0" w:color="CCCCCC"/>
              <w:bottom w:val="single" w:sz="2" w:space="0" w:color="CCCCCC"/>
              <w:right w:val="single" w:sz="2" w:space="0" w:color="CCCCCC"/>
            </w:tcBorders>
          </w:tcPr>
          <w:p w14:paraId="17FC286E" w14:textId="77777777" w:rsidR="003C5A5B" w:rsidRPr="003C5A5B" w:rsidRDefault="003C5A5B" w:rsidP="002769C8">
            <w:pPr>
              <w:rPr>
                <w:sz w:val="24"/>
                <w:szCs w:val="24"/>
              </w:rPr>
            </w:pPr>
            <w:r w:rsidRPr="003C5A5B">
              <w:rPr>
                <w:sz w:val="24"/>
                <w:szCs w:val="24"/>
              </w:rPr>
              <w:t>Parameters</w:t>
            </w:r>
          </w:p>
        </w:tc>
        <w:tc>
          <w:tcPr>
            <w:tcW w:w="6200" w:type="dxa"/>
            <w:tcBorders>
              <w:top w:val="single" w:sz="2" w:space="0" w:color="CCCCCC"/>
              <w:left w:val="single" w:sz="2" w:space="0" w:color="CCCCCC"/>
              <w:bottom w:val="single" w:sz="2" w:space="0" w:color="CCCCCC"/>
              <w:right w:val="single" w:sz="2" w:space="0" w:color="CCCCCC"/>
            </w:tcBorders>
          </w:tcPr>
          <w:p w14:paraId="3FA7CCA4" w14:textId="77777777" w:rsidR="003C5A5B" w:rsidRPr="003C5A5B" w:rsidRDefault="003C5A5B" w:rsidP="002769C8">
            <w:pPr>
              <w:rPr>
                <w:sz w:val="24"/>
                <w:szCs w:val="24"/>
              </w:rPr>
            </w:pPr>
            <w:r w:rsidRPr="003C5A5B">
              <w:rPr>
                <w:sz w:val="24"/>
                <w:szCs w:val="24"/>
              </w:rPr>
              <w:t>a = 0.2, b = 0.2, c = 5.7</w:t>
            </w:r>
          </w:p>
        </w:tc>
      </w:tr>
      <w:tr w:rsidR="003C5A5B" w:rsidRPr="003C5A5B" w14:paraId="0CDD3691" w14:textId="77777777" w:rsidTr="002769C8">
        <w:tc>
          <w:tcPr>
            <w:tcW w:w="3200" w:type="dxa"/>
            <w:tcBorders>
              <w:top w:val="single" w:sz="2" w:space="0" w:color="CCCCCC"/>
              <w:left w:val="single" w:sz="2" w:space="0" w:color="CCCCCC"/>
              <w:bottom w:val="single" w:sz="2" w:space="0" w:color="CCCCCC"/>
              <w:right w:val="single" w:sz="2" w:space="0" w:color="CCCCCC"/>
            </w:tcBorders>
          </w:tcPr>
          <w:p w14:paraId="175852DF" w14:textId="77777777" w:rsidR="003C5A5B" w:rsidRPr="003C5A5B" w:rsidRDefault="003C5A5B" w:rsidP="002769C8">
            <w:pPr>
              <w:rPr>
                <w:sz w:val="24"/>
                <w:szCs w:val="24"/>
              </w:rPr>
            </w:pPr>
            <w:r w:rsidRPr="003C5A5B">
              <w:rPr>
                <w:sz w:val="24"/>
                <w:szCs w:val="24"/>
              </w:rPr>
              <w:t>Initial condition</w:t>
            </w:r>
          </w:p>
        </w:tc>
        <w:tc>
          <w:tcPr>
            <w:tcW w:w="6200" w:type="dxa"/>
            <w:tcBorders>
              <w:top w:val="single" w:sz="2" w:space="0" w:color="CCCCCC"/>
              <w:left w:val="single" w:sz="2" w:space="0" w:color="CCCCCC"/>
              <w:bottom w:val="single" w:sz="2" w:space="0" w:color="CCCCCC"/>
              <w:right w:val="single" w:sz="2" w:space="0" w:color="CCCCCC"/>
            </w:tcBorders>
          </w:tcPr>
          <w:p w14:paraId="326FFA2C" w14:textId="77777777" w:rsidR="003C5A5B" w:rsidRPr="003C5A5B" w:rsidRDefault="003C5A5B" w:rsidP="002769C8">
            <w:pPr>
              <w:rPr>
                <w:sz w:val="24"/>
                <w:szCs w:val="24"/>
              </w:rPr>
            </w:pPr>
            <w:r w:rsidRPr="003C5A5B">
              <w:rPr>
                <w:sz w:val="24"/>
                <w:szCs w:val="24"/>
              </w:rPr>
              <w:t>(1, 1, 1)</w:t>
            </w:r>
          </w:p>
        </w:tc>
      </w:tr>
      <w:tr w:rsidR="003C5A5B" w:rsidRPr="003C5A5B" w14:paraId="76A1F2D4" w14:textId="77777777" w:rsidTr="002769C8">
        <w:tc>
          <w:tcPr>
            <w:tcW w:w="3200" w:type="dxa"/>
            <w:tcBorders>
              <w:top w:val="single" w:sz="2" w:space="0" w:color="CCCCCC"/>
              <w:left w:val="single" w:sz="2" w:space="0" w:color="CCCCCC"/>
              <w:bottom w:val="single" w:sz="2" w:space="0" w:color="CCCCCC"/>
              <w:right w:val="single" w:sz="2" w:space="0" w:color="CCCCCC"/>
            </w:tcBorders>
          </w:tcPr>
          <w:p w14:paraId="1D82FE38" w14:textId="77777777" w:rsidR="003C5A5B" w:rsidRPr="003C5A5B" w:rsidRDefault="003C5A5B" w:rsidP="002769C8">
            <w:pPr>
              <w:rPr>
                <w:sz w:val="24"/>
                <w:szCs w:val="24"/>
              </w:rPr>
            </w:pPr>
            <w:r w:rsidRPr="003C5A5B">
              <w:rPr>
                <w:sz w:val="24"/>
                <w:szCs w:val="24"/>
              </w:rPr>
              <w:t>Time step, dt</w:t>
            </w:r>
          </w:p>
        </w:tc>
        <w:tc>
          <w:tcPr>
            <w:tcW w:w="6200" w:type="dxa"/>
            <w:tcBorders>
              <w:top w:val="single" w:sz="2" w:space="0" w:color="CCCCCC"/>
              <w:left w:val="single" w:sz="2" w:space="0" w:color="CCCCCC"/>
              <w:bottom w:val="single" w:sz="2" w:space="0" w:color="CCCCCC"/>
              <w:right w:val="single" w:sz="2" w:space="0" w:color="CCCCCC"/>
            </w:tcBorders>
          </w:tcPr>
          <w:p w14:paraId="455F5DE5" w14:textId="77777777" w:rsidR="003C5A5B" w:rsidRPr="003C5A5B" w:rsidRDefault="003C5A5B" w:rsidP="002769C8">
            <w:pPr>
              <w:rPr>
                <w:sz w:val="24"/>
                <w:szCs w:val="24"/>
              </w:rPr>
            </w:pPr>
            <w:r w:rsidRPr="003C5A5B">
              <w:rPr>
                <w:sz w:val="24"/>
                <w:szCs w:val="24"/>
              </w:rPr>
              <w:t>0.01</w:t>
            </w:r>
          </w:p>
        </w:tc>
      </w:tr>
      <w:tr w:rsidR="003C5A5B" w:rsidRPr="003C5A5B" w14:paraId="7BD5FC40" w14:textId="77777777" w:rsidTr="002769C8">
        <w:tc>
          <w:tcPr>
            <w:tcW w:w="3200" w:type="dxa"/>
            <w:tcBorders>
              <w:top w:val="single" w:sz="2" w:space="0" w:color="CCCCCC"/>
              <w:left w:val="single" w:sz="2" w:space="0" w:color="CCCCCC"/>
              <w:bottom w:val="single" w:sz="2" w:space="0" w:color="CCCCCC"/>
              <w:right w:val="single" w:sz="2" w:space="0" w:color="CCCCCC"/>
            </w:tcBorders>
          </w:tcPr>
          <w:p w14:paraId="3DEDAAA6" w14:textId="77777777" w:rsidR="003C5A5B" w:rsidRPr="003C5A5B" w:rsidRDefault="003C5A5B" w:rsidP="002769C8">
            <w:pPr>
              <w:rPr>
                <w:sz w:val="24"/>
                <w:szCs w:val="24"/>
              </w:rPr>
            </w:pPr>
            <w:r w:rsidRPr="003C5A5B">
              <w:rPr>
                <w:sz w:val="24"/>
                <w:szCs w:val="24"/>
              </w:rPr>
              <w:t>Simulation length</w:t>
            </w:r>
          </w:p>
        </w:tc>
        <w:tc>
          <w:tcPr>
            <w:tcW w:w="6200" w:type="dxa"/>
            <w:tcBorders>
              <w:top w:val="single" w:sz="2" w:space="0" w:color="CCCCCC"/>
              <w:left w:val="single" w:sz="2" w:space="0" w:color="CCCCCC"/>
              <w:bottom w:val="single" w:sz="2" w:space="0" w:color="CCCCCC"/>
              <w:right w:val="single" w:sz="2" w:space="0" w:color="CCCCCC"/>
            </w:tcBorders>
          </w:tcPr>
          <w:p w14:paraId="61B8710D" w14:textId="5D45547B" w:rsidR="003C5A5B" w:rsidRPr="003C5A5B" w:rsidRDefault="003C5A5B" w:rsidP="002769C8">
            <w:pPr>
              <w:rPr>
                <w:sz w:val="24"/>
                <w:szCs w:val="24"/>
              </w:rPr>
            </w:pPr>
            <w:r w:rsidRPr="003C5A5B">
              <w:rPr>
                <w:sz w:val="24"/>
                <w:szCs w:val="24"/>
              </w:rPr>
              <w:t>T = 300</w:t>
            </w:r>
          </w:p>
        </w:tc>
      </w:tr>
      <w:tr w:rsidR="003C5A5B" w:rsidRPr="003C5A5B" w14:paraId="5C0AE92A" w14:textId="77777777" w:rsidTr="002769C8">
        <w:tc>
          <w:tcPr>
            <w:tcW w:w="3200" w:type="dxa"/>
            <w:tcBorders>
              <w:top w:val="single" w:sz="2" w:space="0" w:color="CCCCCC"/>
              <w:left w:val="single" w:sz="2" w:space="0" w:color="CCCCCC"/>
              <w:bottom w:val="single" w:sz="2" w:space="0" w:color="CCCCCC"/>
              <w:right w:val="single" w:sz="2" w:space="0" w:color="CCCCCC"/>
            </w:tcBorders>
          </w:tcPr>
          <w:p w14:paraId="5B3B1F1B" w14:textId="77777777" w:rsidR="003C5A5B" w:rsidRPr="003C5A5B" w:rsidRDefault="003C5A5B" w:rsidP="002769C8">
            <w:pPr>
              <w:rPr>
                <w:sz w:val="24"/>
                <w:szCs w:val="24"/>
              </w:rPr>
            </w:pPr>
            <w:r w:rsidRPr="003C5A5B">
              <w:rPr>
                <w:sz w:val="24"/>
                <w:szCs w:val="24"/>
              </w:rPr>
              <w:t>Solver</w:t>
            </w:r>
          </w:p>
        </w:tc>
        <w:tc>
          <w:tcPr>
            <w:tcW w:w="6200" w:type="dxa"/>
            <w:tcBorders>
              <w:top w:val="single" w:sz="2" w:space="0" w:color="CCCCCC"/>
              <w:left w:val="single" w:sz="2" w:space="0" w:color="CCCCCC"/>
              <w:bottom w:val="single" w:sz="2" w:space="0" w:color="CCCCCC"/>
              <w:right w:val="single" w:sz="2" w:space="0" w:color="CCCCCC"/>
            </w:tcBorders>
          </w:tcPr>
          <w:p w14:paraId="06253264" w14:textId="77777777" w:rsidR="003C5A5B" w:rsidRPr="003C5A5B" w:rsidRDefault="003C5A5B" w:rsidP="002769C8">
            <w:pPr>
              <w:rPr>
                <w:sz w:val="24"/>
                <w:szCs w:val="24"/>
              </w:rPr>
            </w:pPr>
            <w:r w:rsidRPr="003C5A5B">
              <w:rPr>
                <w:sz w:val="24"/>
                <w:szCs w:val="24"/>
              </w:rPr>
              <w:t xml:space="preserve">RK45 (SciPy </w:t>
            </w:r>
            <w:proofErr w:type="spellStart"/>
            <w:r w:rsidRPr="003C5A5B">
              <w:rPr>
                <w:sz w:val="24"/>
                <w:szCs w:val="24"/>
              </w:rPr>
              <w:t>solve_ivp</w:t>
            </w:r>
            <w:proofErr w:type="spellEnd"/>
            <w:r w:rsidRPr="003C5A5B">
              <w:rPr>
                <w:sz w:val="24"/>
                <w:szCs w:val="24"/>
              </w:rPr>
              <w:t>, adaptive)</w:t>
            </w:r>
          </w:p>
        </w:tc>
      </w:tr>
    </w:tbl>
    <w:p w14:paraId="764FD760" w14:textId="42F7B09F" w:rsidR="003C5A5B" w:rsidRPr="003C5A5B" w:rsidRDefault="003C5A5B" w:rsidP="00244D5B">
      <w:pPr>
        <w:spacing w:after="100"/>
        <w:jc w:val="center"/>
        <w:rPr>
          <w:sz w:val="24"/>
          <w:szCs w:val="24"/>
        </w:rPr>
      </w:pPr>
      <w:r w:rsidRPr="003C5A5B">
        <w:rPr>
          <w:noProof/>
          <w:sz w:val="24"/>
          <w:szCs w:val="24"/>
        </w:rPr>
        <w:drawing>
          <wp:inline distT="0" distB="0" distL="0" distR="0" wp14:anchorId="1A1C925E" wp14:editId="547260C8">
            <wp:extent cx="5265420" cy="5394960"/>
            <wp:effectExtent l="0" t="0" r="0" b="0"/>
            <wp:docPr id="14106168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5420" cy="5394960"/>
                    </a:xfrm>
                    <a:prstGeom prst="rect">
                      <a:avLst/>
                    </a:prstGeom>
                    <a:noFill/>
                    <a:ln>
                      <a:noFill/>
                    </a:ln>
                  </pic:spPr>
                </pic:pic>
              </a:graphicData>
            </a:graphic>
          </wp:inline>
        </w:drawing>
      </w:r>
    </w:p>
    <w:p w14:paraId="242C4BBA" w14:textId="48139CB4" w:rsidR="004746CC" w:rsidRDefault="003C5A5B" w:rsidP="00EC6C44">
      <w:pPr>
        <w:spacing w:after="100"/>
        <w:jc w:val="both"/>
        <w:rPr>
          <w:sz w:val="24"/>
          <w:szCs w:val="24"/>
        </w:rPr>
      </w:pPr>
      <w:r w:rsidRPr="003C5A5B">
        <w:rPr>
          <w:noProof/>
          <w:sz w:val="24"/>
          <w:szCs w:val="24"/>
        </w:rPr>
        <w:lastRenderedPageBreak/>
        <w:drawing>
          <wp:inline distT="0" distB="0" distL="0" distR="0" wp14:anchorId="5527E382" wp14:editId="5B8419D7">
            <wp:extent cx="5943600" cy="3966210"/>
            <wp:effectExtent l="0" t="0" r="0" b="0"/>
            <wp:docPr id="13935592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966210"/>
                    </a:xfrm>
                    <a:prstGeom prst="rect">
                      <a:avLst/>
                    </a:prstGeom>
                    <a:noFill/>
                    <a:ln>
                      <a:noFill/>
                    </a:ln>
                  </pic:spPr>
                </pic:pic>
              </a:graphicData>
            </a:graphic>
          </wp:inline>
        </w:drawing>
      </w:r>
      <w:r w:rsidR="004746CC" w:rsidRPr="004746CC">
        <w:rPr>
          <w:sz w:val="24"/>
          <w:szCs w:val="24"/>
        </w:rPr>
        <w:t>The Rössler attractor has a spiral shape that repeatedly loops around before moving away again. The time-series plots show oscillating behavior with changing amplitudes, which indicates that the system is chaotic. Compared to the Lorenz system, the attractor has a simpler shape but still produces unpredictable motion.</w:t>
      </w:r>
    </w:p>
    <w:p w14:paraId="587D59DE" w14:textId="77777777" w:rsidR="004746CC" w:rsidRPr="003C5A5B" w:rsidRDefault="004746CC" w:rsidP="004746CC">
      <w:pPr>
        <w:spacing w:after="100"/>
        <w:rPr>
          <w:sz w:val="24"/>
          <w:szCs w:val="24"/>
        </w:rPr>
      </w:pPr>
    </w:p>
    <w:p w14:paraId="3E579D01" w14:textId="77777777" w:rsidR="004746CC" w:rsidRDefault="004746CC" w:rsidP="004746CC">
      <w:pPr>
        <w:pStyle w:val="Heading2"/>
        <w:spacing w:before="200" w:after="100"/>
      </w:pPr>
      <w:r>
        <w:t xml:space="preserve">B.4 </w:t>
      </w:r>
      <w:bookmarkStart w:id="13" w:name="_Hlk235128031"/>
      <w:bookmarkStart w:id="14" w:name="_Hlk235128024"/>
      <w:r>
        <w:t xml:space="preserve">Chen </w:t>
      </w:r>
      <w:bookmarkEnd w:id="13"/>
      <w:r>
        <w:t>System</w:t>
      </w:r>
    </w:p>
    <w:p w14:paraId="529D3C34" w14:textId="01FEBF49" w:rsidR="005C211E" w:rsidRPr="005C211E" w:rsidRDefault="005C211E" w:rsidP="005C211E">
      <w:pPr>
        <w:spacing w:after="150"/>
        <w:rPr>
          <w:sz w:val="24"/>
          <w:szCs w:val="24"/>
        </w:rPr>
      </w:pPr>
      <w:r w:rsidRPr="005C211E">
        <w:rPr>
          <w:sz w:val="24"/>
          <w:szCs w:val="24"/>
        </w:rPr>
        <w:t xml:space="preserve">ẋ = </w:t>
      </w:r>
      <w:proofErr w:type="gramStart"/>
      <w:r w:rsidRPr="005C211E">
        <w:rPr>
          <w:sz w:val="24"/>
          <w:szCs w:val="24"/>
        </w:rPr>
        <w:t>a(</w:t>
      </w:r>
      <w:proofErr w:type="gramEnd"/>
      <w:r w:rsidRPr="005C211E">
        <w:rPr>
          <w:sz w:val="24"/>
          <w:szCs w:val="24"/>
        </w:rPr>
        <w:t>y − x</w:t>
      </w:r>
      <w:proofErr w:type="gramStart"/>
      <w:r w:rsidRPr="005C211E">
        <w:rPr>
          <w:sz w:val="24"/>
          <w:szCs w:val="24"/>
        </w:rPr>
        <w:t xml:space="preserve">),   </w:t>
      </w:r>
      <w:proofErr w:type="gramEnd"/>
      <w:r w:rsidRPr="005C211E">
        <w:rPr>
          <w:sz w:val="24"/>
          <w:szCs w:val="24"/>
        </w:rPr>
        <w:t xml:space="preserve">ẏ = (c − </w:t>
      </w:r>
      <w:proofErr w:type="gramStart"/>
      <w:r w:rsidRPr="005C211E">
        <w:rPr>
          <w:sz w:val="24"/>
          <w:szCs w:val="24"/>
        </w:rPr>
        <w:t>a)x</w:t>
      </w:r>
      <w:proofErr w:type="gramEnd"/>
      <w:r w:rsidRPr="005C211E">
        <w:rPr>
          <w:sz w:val="24"/>
          <w:szCs w:val="24"/>
        </w:rPr>
        <w:t xml:space="preserve"> − </w:t>
      </w:r>
      <w:proofErr w:type="spellStart"/>
      <w:r w:rsidRPr="005C211E">
        <w:rPr>
          <w:sz w:val="24"/>
          <w:szCs w:val="24"/>
        </w:rPr>
        <w:t>xz</w:t>
      </w:r>
      <w:proofErr w:type="spellEnd"/>
      <w:r w:rsidRPr="005C211E">
        <w:rPr>
          <w:sz w:val="24"/>
          <w:szCs w:val="24"/>
        </w:rPr>
        <w:t xml:space="preserve"> + </w:t>
      </w:r>
      <w:proofErr w:type="gramStart"/>
      <w:r w:rsidRPr="005C211E">
        <w:rPr>
          <w:sz w:val="24"/>
          <w:szCs w:val="24"/>
        </w:rPr>
        <w:t xml:space="preserve">cy,   </w:t>
      </w:r>
      <w:proofErr w:type="gramEnd"/>
      <w:r w:rsidRPr="005C211E">
        <w:rPr>
          <w:sz w:val="24"/>
          <w:szCs w:val="24"/>
        </w:rPr>
        <w:t xml:space="preserve">ż = </w:t>
      </w:r>
      <w:proofErr w:type="spellStart"/>
      <w:r w:rsidRPr="005C211E">
        <w:rPr>
          <w:sz w:val="24"/>
          <w:szCs w:val="24"/>
        </w:rPr>
        <w:t>xy</w:t>
      </w:r>
      <w:proofErr w:type="spellEnd"/>
      <w:r w:rsidRPr="005C211E">
        <w:rPr>
          <w:sz w:val="24"/>
          <w:szCs w:val="24"/>
        </w:rPr>
        <w:t xml:space="preserve"> − </w:t>
      </w:r>
      <w:proofErr w:type="spellStart"/>
      <w:r w:rsidRPr="005C211E">
        <w:rPr>
          <w:sz w:val="24"/>
          <w:szCs w:val="24"/>
        </w:rPr>
        <w:t>bz</w:t>
      </w:r>
      <w:proofErr w:type="spellEnd"/>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00"/>
      </w:tblGrid>
      <w:tr w:rsidR="003C5A5B" w:rsidRPr="003C5A5B" w14:paraId="1189BBE3" w14:textId="77777777" w:rsidTr="002769C8">
        <w:tc>
          <w:tcPr>
            <w:tcW w:w="3200" w:type="dxa"/>
            <w:tcBorders>
              <w:top w:val="single" w:sz="2" w:space="0" w:color="CCCCCC"/>
              <w:left w:val="single" w:sz="2" w:space="0" w:color="CCCCCC"/>
              <w:bottom w:val="single" w:sz="2" w:space="0" w:color="CCCCCC"/>
              <w:right w:val="single" w:sz="2" w:space="0" w:color="CCCCCC"/>
            </w:tcBorders>
            <w:shd w:val="clear" w:color="auto" w:fill="2B6CB0"/>
          </w:tcPr>
          <w:bookmarkEnd w:id="14"/>
          <w:p w14:paraId="1BE557A1" w14:textId="77777777" w:rsidR="003C5A5B" w:rsidRPr="003C5A5B" w:rsidRDefault="003C5A5B" w:rsidP="00A87DE6">
            <w:pPr>
              <w:jc w:val="center"/>
              <w:rPr>
                <w:sz w:val="24"/>
                <w:szCs w:val="24"/>
              </w:rPr>
            </w:pPr>
            <w:r w:rsidRPr="003C5A5B">
              <w:rPr>
                <w:b/>
                <w:bCs/>
                <w:color w:val="FFFFFF"/>
                <w:sz w:val="24"/>
                <w:szCs w:val="24"/>
              </w:rPr>
              <w:t>Setting</w:t>
            </w:r>
          </w:p>
        </w:tc>
        <w:tc>
          <w:tcPr>
            <w:tcW w:w="6200" w:type="dxa"/>
            <w:tcBorders>
              <w:top w:val="single" w:sz="2" w:space="0" w:color="CCCCCC"/>
              <w:left w:val="single" w:sz="2" w:space="0" w:color="CCCCCC"/>
              <w:bottom w:val="single" w:sz="2" w:space="0" w:color="CCCCCC"/>
              <w:right w:val="single" w:sz="2" w:space="0" w:color="CCCCCC"/>
            </w:tcBorders>
            <w:shd w:val="clear" w:color="auto" w:fill="2B6CB0"/>
          </w:tcPr>
          <w:p w14:paraId="485F77F5" w14:textId="77777777" w:rsidR="003C5A5B" w:rsidRPr="003C5A5B" w:rsidRDefault="003C5A5B" w:rsidP="00A87DE6">
            <w:pPr>
              <w:jc w:val="center"/>
              <w:rPr>
                <w:sz w:val="24"/>
                <w:szCs w:val="24"/>
              </w:rPr>
            </w:pPr>
            <w:r w:rsidRPr="003C5A5B">
              <w:rPr>
                <w:b/>
                <w:bCs/>
                <w:color w:val="FFFFFF"/>
                <w:sz w:val="24"/>
                <w:szCs w:val="24"/>
              </w:rPr>
              <w:t>Value</w:t>
            </w:r>
          </w:p>
        </w:tc>
      </w:tr>
      <w:tr w:rsidR="003C5A5B" w:rsidRPr="003C5A5B" w14:paraId="39A83BA1" w14:textId="77777777" w:rsidTr="002769C8">
        <w:tc>
          <w:tcPr>
            <w:tcW w:w="3200" w:type="dxa"/>
            <w:tcBorders>
              <w:top w:val="single" w:sz="2" w:space="0" w:color="CCCCCC"/>
              <w:left w:val="single" w:sz="2" w:space="0" w:color="CCCCCC"/>
              <w:bottom w:val="single" w:sz="2" w:space="0" w:color="CCCCCC"/>
              <w:right w:val="single" w:sz="2" w:space="0" w:color="CCCCCC"/>
            </w:tcBorders>
          </w:tcPr>
          <w:p w14:paraId="6BF9AAAF" w14:textId="77777777" w:rsidR="003C5A5B" w:rsidRPr="003C5A5B" w:rsidRDefault="003C5A5B" w:rsidP="002769C8">
            <w:pPr>
              <w:rPr>
                <w:sz w:val="24"/>
                <w:szCs w:val="24"/>
              </w:rPr>
            </w:pPr>
            <w:r w:rsidRPr="003C5A5B">
              <w:rPr>
                <w:sz w:val="24"/>
                <w:szCs w:val="24"/>
              </w:rPr>
              <w:t>State variables</w:t>
            </w:r>
          </w:p>
        </w:tc>
        <w:tc>
          <w:tcPr>
            <w:tcW w:w="6200" w:type="dxa"/>
            <w:tcBorders>
              <w:top w:val="single" w:sz="2" w:space="0" w:color="CCCCCC"/>
              <w:left w:val="single" w:sz="2" w:space="0" w:color="CCCCCC"/>
              <w:bottom w:val="single" w:sz="2" w:space="0" w:color="CCCCCC"/>
              <w:right w:val="single" w:sz="2" w:space="0" w:color="CCCCCC"/>
            </w:tcBorders>
          </w:tcPr>
          <w:p w14:paraId="6415F6C1" w14:textId="77777777" w:rsidR="003C5A5B" w:rsidRPr="003C5A5B" w:rsidRDefault="003C5A5B" w:rsidP="002769C8">
            <w:pPr>
              <w:rPr>
                <w:sz w:val="24"/>
                <w:szCs w:val="24"/>
              </w:rPr>
            </w:pPr>
            <w:r w:rsidRPr="003C5A5B">
              <w:rPr>
                <w:sz w:val="24"/>
                <w:szCs w:val="24"/>
              </w:rPr>
              <w:t>(x, y, z)</w:t>
            </w:r>
          </w:p>
        </w:tc>
      </w:tr>
      <w:tr w:rsidR="003C5A5B" w:rsidRPr="003C5A5B" w14:paraId="76DB8F70" w14:textId="77777777" w:rsidTr="002769C8">
        <w:tc>
          <w:tcPr>
            <w:tcW w:w="3200" w:type="dxa"/>
            <w:tcBorders>
              <w:top w:val="single" w:sz="2" w:space="0" w:color="CCCCCC"/>
              <w:left w:val="single" w:sz="2" w:space="0" w:color="CCCCCC"/>
              <w:bottom w:val="single" w:sz="2" w:space="0" w:color="CCCCCC"/>
              <w:right w:val="single" w:sz="2" w:space="0" w:color="CCCCCC"/>
            </w:tcBorders>
          </w:tcPr>
          <w:p w14:paraId="06047073" w14:textId="77777777" w:rsidR="003C5A5B" w:rsidRPr="003C5A5B" w:rsidRDefault="003C5A5B" w:rsidP="002769C8">
            <w:pPr>
              <w:rPr>
                <w:sz w:val="24"/>
                <w:szCs w:val="24"/>
              </w:rPr>
            </w:pPr>
            <w:r w:rsidRPr="003C5A5B">
              <w:rPr>
                <w:sz w:val="24"/>
                <w:szCs w:val="24"/>
              </w:rPr>
              <w:t>Parameters</w:t>
            </w:r>
          </w:p>
        </w:tc>
        <w:tc>
          <w:tcPr>
            <w:tcW w:w="6200" w:type="dxa"/>
            <w:tcBorders>
              <w:top w:val="single" w:sz="2" w:space="0" w:color="CCCCCC"/>
              <w:left w:val="single" w:sz="2" w:space="0" w:color="CCCCCC"/>
              <w:bottom w:val="single" w:sz="2" w:space="0" w:color="CCCCCC"/>
              <w:right w:val="single" w:sz="2" w:space="0" w:color="CCCCCC"/>
            </w:tcBorders>
          </w:tcPr>
          <w:p w14:paraId="735AA0E6" w14:textId="77777777" w:rsidR="003C5A5B" w:rsidRPr="003C5A5B" w:rsidRDefault="003C5A5B" w:rsidP="002769C8">
            <w:pPr>
              <w:rPr>
                <w:sz w:val="24"/>
                <w:szCs w:val="24"/>
              </w:rPr>
            </w:pPr>
            <w:r w:rsidRPr="003C5A5B">
              <w:rPr>
                <w:sz w:val="24"/>
                <w:szCs w:val="24"/>
              </w:rPr>
              <w:t>a = 35, b = 3, c = 28</w:t>
            </w:r>
          </w:p>
        </w:tc>
      </w:tr>
      <w:tr w:rsidR="003C5A5B" w:rsidRPr="003C5A5B" w14:paraId="75D8DBC0" w14:textId="77777777" w:rsidTr="002769C8">
        <w:tc>
          <w:tcPr>
            <w:tcW w:w="3200" w:type="dxa"/>
            <w:tcBorders>
              <w:top w:val="single" w:sz="2" w:space="0" w:color="CCCCCC"/>
              <w:left w:val="single" w:sz="2" w:space="0" w:color="CCCCCC"/>
              <w:bottom w:val="single" w:sz="2" w:space="0" w:color="CCCCCC"/>
              <w:right w:val="single" w:sz="2" w:space="0" w:color="CCCCCC"/>
            </w:tcBorders>
          </w:tcPr>
          <w:p w14:paraId="601AAD80" w14:textId="77777777" w:rsidR="003C5A5B" w:rsidRPr="003C5A5B" w:rsidRDefault="003C5A5B" w:rsidP="002769C8">
            <w:pPr>
              <w:rPr>
                <w:sz w:val="24"/>
                <w:szCs w:val="24"/>
              </w:rPr>
            </w:pPr>
            <w:r w:rsidRPr="003C5A5B">
              <w:rPr>
                <w:sz w:val="24"/>
                <w:szCs w:val="24"/>
              </w:rPr>
              <w:t>Initial condition</w:t>
            </w:r>
          </w:p>
        </w:tc>
        <w:tc>
          <w:tcPr>
            <w:tcW w:w="6200" w:type="dxa"/>
            <w:tcBorders>
              <w:top w:val="single" w:sz="2" w:space="0" w:color="CCCCCC"/>
              <w:left w:val="single" w:sz="2" w:space="0" w:color="CCCCCC"/>
              <w:bottom w:val="single" w:sz="2" w:space="0" w:color="CCCCCC"/>
              <w:right w:val="single" w:sz="2" w:space="0" w:color="CCCCCC"/>
            </w:tcBorders>
          </w:tcPr>
          <w:p w14:paraId="7A7F0467" w14:textId="77777777" w:rsidR="003C5A5B" w:rsidRPr="003C5A5B" w:rsidRDefault="003C5A5B" w:rsidP="002769C8">
            <w:pPr>
              <w:rPr>
                <w:sz w:val="24"/>
                <w:szCs w:val="24"/>
              </w:rPr>
            </w:pPr>
            <w:r w:rsidRPr="003C5A5B">
              <w:rPr>
                <w:sz w:val="24"/>
                <w:szCs w:val="24"/>
              </w:rPr>
              <w:t>(−0.1, 0.5, −0.6)</w:t>
            </w:r>
          </w:p>
        </w:tc>
      </w:tr>
      <w:tr w:rsidR="003C5A5B" w:rsidRPr="003C5A5B" w14:paraId="278DB412" w14:textId="77777777" w:rsidTr="002769C8">
        <w:tc>
          <w:tcPr>
            <w:tcW w:w="3200" w:type="dxa"/>
            <w:tcBorders>
              <w:top w:val="single" w:sz="2" w:space="0" w:color="CCCCCC"/>
              <w:left w:val="single" w:sz="2" w:space="0" w:color="CCCCCC"/>
              <w:bottom w:val="single" w:sz="2" w:space="0" w:color="CCCCCC"/>
              <w:right w:val="single" w:sz="2" w:space="0" w:color="CCCCCC"/>
            </w:tcBorders>
          </w:tcPr>
          <w:p w14:paraId="1B734A2A" w14:textId="77777777" w:rsidR="003C5A5B" w:rsidRPr="003C5A5B" w:rsidRDefault="003C5A5B" w:rsidP="002769C8">
            <w:pPr>
              <w:rPr>
                <w:sz w:val="24"/>
                <w:szCs w:val="24"/>
              </w:rPr>
            </w:pPr>
            <w:r w:rsidRPr="003C5A5B">
              <w:rPr>
                <w:sz w:val="24"/>
                <w:szCs w:val="24"/>
              </w:rPr>
              <w:t>Time step, dt</w:t>
            </w:r>
          </w:p>
        </w:tc>
        <w:tc>
          <w:tcPr>
            <w:tcW w:w="6200" w:type="dxa"/>
            <w:tcBorders>
              <w:top w:val="single" w:sz="2" w:space="0" w:color="CCCCCC"/>
              <w:left w:val="single" w:sz="2" w:space="0" w:color="CCCCCC"/>
              <w:bottom w:val="single" w:sz="2" w:space="0" w:color="CCCCCC"/>
              <w:right w:val="single" w:sz="2" w:space="0" w:color="CCCCCC"/>
            </w:tcBorders>
          </w:tcPr>
          <w:p w14:paraId="30F0F903" w14:textId="77777777" w:rsidR="003C5A5B" w:rsidRPr="003C5A5B" w:rsidRDefault="003C5A5B" w:rsidP="002769C8">
            <w:pPr>
              <w:rPr>
                <w:sz w:val="24"/>
                <w:szCs w:val="24"/>
              </w:rPr>
            </w:pPr>
            <w:r w:rsidRPr="003C5A5B">
              <w:rPr>
                <w:sz w:val="24"/>
                <w:szCs w:val="24"/>
              </w:rPr>
              <w:t>0.002</w:t>
            </w:r>
          </w:p>
        </w:tc>
      </w:tr>
      <w:tr w:rsidR="003C5A5B" w:rsidRPr="003C5A5B" w14:paraId="7877FFBC" w14:textId="77777777" w:rsidTr="002769C8">
        <w:tc>
          <w:tcPr>
            <w:tcW w:w="3200" w:type="dxa"/>
            <w:tcBorders>
              <w:top w:val="single" w:sz="2" w:space="0" w:color="CCCCCC"/>
              <w:left w:val="single" w:sz="2" w:space="0" w:color="CCCCCC"/>
              <w:bottom w:val="single" w:sz="2" w:space="0" w:color="CCCCCC"/>
              <w:right w:val="single" w:sz="2" w:space="0" w:color="CCCCCC"/>
            </w:tcBorders>
          </w:tcPr>
          <w:p w14:paraId="0241D110" w14:textId="77777777" w:rsidR="003C5A5B" w:rsidRPr="003C5A5B" w:rsidRDefault="003C5A5B" w:rsidP="002769C8">
            <w:pPr>
              <w:rPr>
                <w:sz w:val="24"/>
                <w:szCs w:val="24"/>
              </w:rPr>
            </w:pPr>
            <w:r w:rsidRPr="003C5A5B">
              <w:rPr>
                <w:sz w:val="24"/>
                <w:szCs w:val="24"/>
              </w:rPr>
              <w:t>Simulation length</w:t>
            </w:r>
          </w:p>
        </w:tc>
        <w:tc>
          <w:tcPr>
            <w:tcW w:w="6200" w:type="dxa"/>
            <w:tcBorders>
              <w:top w:val="single" w:sz="2" w:space="0" w:color="CCCCCC"/>
              <w:left w:val="single" w:sz="2" w:space="0" w:color="CCCCCC"/>
              <w:bottom w:val="single" w:sz="2" w:space="0" w:color="CCCCCC"/>
              <w:right w:val="single" w:sz="2" w:space="0" w:color="CCCCCC"/>
            </w:tcBorders>
          </w:tcPr>
          <w:p w14:paraId="31FE00F8" w14:textId="77777777" w:rsidR="003C5A5B" w:rsidRPr="003C5A5B" w:rsidRDefault="003C5A5B" w:rsidP="002769C8">
            <w:pPr>
              <w:rPr>
                <w:sz w:val="24"/>
                <w:szCs w:val="24"/>
              </w:rPr>
            </w:pPr>
            <w:r w:rsidRPr="003C5A5B">
              <w:rPr>
                <w:sz w:val="24"/>
                <w:szCs w:val="24"/>
              </w:rPr>
              <w:t>T = 50</w:t>
            </w:r>
          </w:p>
        </w:tc>
      </w:tr>
      <w:tr w:rsidR="003C5A5B" w:rsidRPr="003C5A5B" w14:paraId="6B575837" w14:textId="77777777" w:rsidTr="002769C8">
        <w:tc>
          <w:tcPr>
            <w:tcW w:w="3200" w:type="dxa"/>
            <w:tcBorders>
              <w:top w:val="single" w:sz="2" w:space="0" w:color="CCCCCC"/>
              <w:left w:val="single" w:sz="2" w:space="0" w:color="CCCCCC"/>
              <w:bottom w:val="single" w:sz="2" w:space="0" w:color="CCCCCC"/>
              <w:right w:val="single" w:sz="2" w:space="0" w:color="CCCCCC"/>
            </w:tcBorders>
          </w:tcPr>
          <w:p w14:paraId="2E9AD7BE" w14:textId="77777777" w:rsidR="003C5A5B" w:rsidRPr="003C5A5B" w:rsidRDefault="003C5A5B" w:rsidP="002769C8">
            <w:pPr>
              <w:rPr>
                <w:sz w:val="24"/>
                <w:szCs w:val="24"/>
              </w:rPr>
            </w:pPr>
            <w:r w:rsidRPr="003C5A5B">
              <w:rPr>
                <w:sz w:val="24"/>
                <w:szCs w:val="24"/>
              </w:rPr>
              <w:t>Solver</w:t>
            </w:r>
          </w:p>
        </w:tc>
        <w:tc>
          <w:tcPr>
            <w:tcW w:w="6200" w:type="dxa"/>
            <w:tcBorders>
              <w:top w:val="single" w:sz="2" w:space="0" w:color="CCCCCC"/>
              <w:left w:val="single" w:sz="2" w:space="0" w:color="CCCCCC"/>
              <w:bottom w:val="single" w:sz="2" w:space="0" w:color="CCCCCC"/>
              <w:right w:val="single" w:sz="2" w:space="0" w:color="CCCCCC"/>
            </w:tcBorders>
          </w:tcPr>
          <w:p w14:paraId="05536506" w14:textId="77777777" w:rsidR="003C5A5B" w:rsidRPr="003C5A5B" w:rsidRDefault="003C5A5B" w:rsidP="002769C8">
            <w:pPr>
              <w:rPr>
                <w:sz w:val="24"/>
                <w:szCs w:val="24"/>
              </w:rPr>
            </w:pPr>
            <w:r w:rsidRPr="003C5A5B">
              <w:rPr>
                <w:sz w:val="24"/>
                <w:szCs w:val="24"/>
              </w:rPr>
              <w:t xml:space="preserve">RK45 (SciPy </w:t>
            </w:r>
            <w:proofErr w:type="spellStart"/>
            <w:r w:rsidRPr="003C5A5B">
              <w:rPr>
                <w:sz w:val="24"/>
                <w:szCs w:val="24"/>
              </w:rPr>
              <w:t>solve_ivp</w:t>
            </w:r>
            <w:proofErr w:type="spellEnd"/>
            <w:r w:rsidRPr="003C5A5B">
              <w:rPr>
                <w:sz w:val="24"/>
                <w:szCs w:val="24"/>
              </w:rPr>
              <w:t>, adaptive)</w:t>
            </w:r>
          </w:p>
        </w:tc>
      </w:tr>
    </w:tbl>
    <w:p w14:paraId="0A0F2579" w14:textId="33C570E1" w:rsidR="003C5A5B" w:rsidRPr="003C5A5B" w:rsidRDefault="003C5A5B" w:rsidP="00452E36">
      <w:pPr>
        <w:spacing w:after="100"/>
        <w:jc w:val="center"/>
        <w:rPr>
          <w:sz w:val="24"/>
          <w:szCs w:val="24"/>
        </w:rPr>
      </w:pPr>
      <w:r w:rsidRPr="003C5A5B">
        <w:rPr>
          <w:noProof/>
          <w:sz w:val="24"/>
          <w:szCs w:val="24"/>
        </w:rPr>
        <w:lastRenderedPageBreak/>
        <w:drawing>
          <wp:inline distT="0" distB="0" distL="0" distR="0" wp14:anchorId="0C40255F" wp14:editId="635E4D39">
            <wp:extent cx="5273040" cy="5394960"/>
            <wp:effectExtent l="0" t="0" r="3810" b="0"/>
            <wp:docPr id="15808453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3040" cy="5394960"/>
                    </a:xfrm>
                    <a:prstGeom prst="rect">
                      <a:avLst/>
                    </a:prstGeom>
                    <a:noFill/>
                    <a:ln>
                      <a:noFill/>
                    </a:ln>
                  </pic:spPr>
                </pic:pic>
              </a:graphicData>
            </a:graphic>
          </wp:inline>
        </w:drawing>
      </w:r>
    </w:p>
    <w:p w14:paraId="67C18591" w14:textId="119B82E9" w:rsidR="004746CC" w:rsidRPr="003C5A5B" w:rsidRDefault="003C5A5B" w:rsidP="00452E36">
      <w:pPr>
        <w:spacing w:after="100"/>
        <w:jc w:val="both"/>
        <w:rPr>
          <w:sz w:val="24"/>
          <w:szCs w:val="24"/>
        </w:rPr>
      </w:pPr>
      <w:r w:rsidRPr="003C5A5B">
        <w:rPr>
          <w:noProof/>
          <w:sz w:val="24"/>
          <w:szCs w:val="24"/>
        </w:rPr>
        <w:lastRenderedPageBreak/>
        <w:drawing>
          <wp:inline distT="0" distB="0" distL="0" distR="0" wp14:anchorId="13E66DCE" wp14:editId="2AA9F9E1">
            <wp:extent cx="5943600" cy="3954780"/>
            <wp:effectExtent l="0" t="0" r="0" b="7620"/>
            <wp:docPr id="12780133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954780"/>
                    </a:xfrm>
                    <a:prstGeom prst="rect">
                      <a:avLst/>
                    </a:prstGeom>
                    <a:noFill/>
                    <a:ln>
                      <a:noFill/>
                    </a:ln>
                  </pic:spPr>
                </pic:pic>
              </a:graphicData>
            </a:graphic>
          </wp:inline>
        </w:drawing>
      </w:r>
      <w:r w:rsidR="004746CC" w:rsidRPr="004746CC">
        <w:rPr>
          <w:sz w:val="24"/>
          <w:szCs w:val="24"/>
        </w:rPr>
        <w:t>The Chen attractor has a more complex structure than the Lorenz attractor, with trajectories moving rapidly between different regions. The time-series plots show irregular oscillations for all three variables, confirming that the system is chaotic. Small differences in the state variables continue to grow over time.</w:t>
      </w:r>
    </w:p>
    <w:p w14:paraId="12151C24" w14:textId="77777777" w:rsidR="004746CC" w:rsidRDefault="004746CC" w:rsidP="004746CC">
      <w:pPr>
        <w:pStyle w:val="Heading2"/>
        <w:spacing w:before="200" w:after="100"/>
      </w:pPr>
      <w:r>
        <w:t>B.5 Hyperchaotic Rössler System</w:t>
      </w:r>
    </w:p>
    <w:p w14:paraId="5CBCE9A2" w14:textId="5A533E1E" w:rsidR="005C211E" w:rsidRPr="00D06692" w:rsidRDefault="005C211E" w:rsidP="005C211E">
      <w:pPr>
        <w:spacing w:after="150"/>
        <w:rPr>
          <w:sz w:val="24"/>
          <w:szCs w:val="24"/>
        </w:rPr>
      </w:pPr>
      <w:r w:rsidRPr="00D06692">
        <w:rPr>
          <w:sz w:val="24"/>
          <w:szCs w:val="24"/>
        </w:rPr>
        <w:t xml:space="preserve">ẋ = −y − </w:t>
      </w:r>
      <w:proofErr w:type="gramStart"/>
      <w:r w:rsidRPr="00D06692">
        <w:rPr>
          <w:sz w:val="24"/>
          <w:szCs w:val="24"/>
        </w:rPr>
        <w:t xml:space="preserve">z,   </w:t>
      </w:r>
      <w:proofErr w:type="gramEnd"/>
      <w:r w:rsidRPr="00D06692">
        <w:rPr>
          <w:sz w:val="24"/>
          <w:szCs w:val="24"/>
        </w:rPr>
        <w:t xml:space="preserve">ẏ = x + </w:t>
      </w:r>
      <w:proofErr w:type="spellStart"/>
      <w:r w:rsidRPr="00D06692">
        <w:rPr>
          <w:sz w:val="24"/>
          <w:szCs w:val="24"/>
        </w:rPr>
        <w:t>a·y</w:t>
      </w:r>
      <w:proofErr w:type="spellEnd"/>
      <w:r w:rsidRPr="00D06692">
        <w:rPr>
          <w:sz w:val="24"/>
          <w:szCs w:val="24"/>
        </w:rPr>
        <w:t xml:space="preserve"> + </w:t>
      </w:r>
      <w:proofErr w:type="gramStart"/>
      <w:r w:rsidRPr="00D06692">
        <w:rPr>
          <w:sz w:val="24"/>
          <w:szCs w:val="24"/>
        </w:rPr>
        <w:t xml:space="preserve">w,   </w:t>
      </w:r>
      <w:proofErr w:type="gramEnd"/>
      <w:r w:rsidRPr="00D06692">
        <w:rPr>
          <w:sz w:val="24"/>
          <w:szCs w:val="24"/>
        </w:rPr>
        <w:t xml:space="preserve">ż = b + </w:t>
      </w:r>
      <w:proofErr w:type="spellStart"/>
      <w:proofErr w:type="gramStart"/>
      <w:r w:rsidRPr="00D06692">
        <w:rPr>
          <w:sz w:val="24"/>
          <w:szCs w:val="24"/>
        </w:rPr>
        <w:t>xz</w:t>
      </w:r>
      <w:proofErr w:type="spellEnd"/>
      <w:r w:rsidRPr="00D06692">
        <w:rPr>
          <w:sz w:val="24"/>
          <w:szCs w:val="24"/>
        </w:rPr>
        <w:t xml:space="preserve">,   </w:t>
      </w:r>
      <w:proofErr w:type="gramEnd"/>
      <w:r w:rsidRPr="00D06692">
        <w:rPr>
          <w:sz w:val="24"/>
          <w:szCs w:val="24"/>
        </w:rPr>
        <w:t>ẇ = −</w:t>
      </w:r>
      <w:proofErr w:type="spellStart"/>
      <w:r w:rsidRPr="00D06692">
        <w:rPr>
          <w:sz w:val="24"/>
          <w:szCs w:val="24"/>
        </w:rPr>
        <w:t>c·z</w:t>
      </w:r>
      <w:proofErr w:type="spellEnd"/>
      <w:r w:rsidRPr="00D06692">
        <w:rPr>
          <w:sz w:val="24"/>
          <w:szCs w:val="24"/>
        </w:rPr>
        <w:t xml:space="preserve"> + </w:t>
      </w:r>
      <w:proofErr w:type="spellStart"/>
      <w:r w:rsidRPr="00D06692">
        <w:rPr>
          <w:sz w:val="24"/>
          <w:szCs w:val="24"/>
        </w:rPr>
        <w:t>d·w</w:t>
      </w:r>
      <w:proofErr w:type="spellEnd"/>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00"/>
      </w:tblGrid>
      <w:tr w:rsidR="003C5A5B" w:rsidRPr="003C5A5B" w14:paraId="1C05617B" w14:textId="77777777" w:rsidTr="002769C8">
        <w:tc>
          <w:tcPr>
            <w:tcW w:w="3200" w:type="dxa"/>
            <w:tcBorders>
              <w:top w:val="single" w:sz="2" w:space="0" w:color="CCCCCC"/>
              <w:left w:val="single" w:sz="2" w:space="0" w:color="CCCCCC"/>
              <w:bottom w:val="single" w:sz="2" w:space="0" w:color="CCCCCC"/>
              <w:right w:val="single" w:sz="2" w:space="0" w:color="CCCCCC"/>
            </w:tcBorders>
            <w:shd w:val="clear" w:color="auto" w:fill="2B6CB0"/>
          </w:tcPr>
          <w:p w14:paraId="066EBC79" w14:textId="77777777" w:rsidR="003C5A5B" w:rsidRPr="003C5A5B" w:rsidRDefault="003C5A5B" w:rsidP="00A87DE6">
            <w:pPr>
              <w:jc w:val="center"/>
              <w:rPr>
                <w:sz w:val="24"/>
                <w:szCs w:val="24"/>
              </w:rPr>
            </w:pPr>
            <w:r w:rsidRPr="003C5A5B">
              <w:rPr>
                <w:b/>
                <w:bCs/>
                <w:color w:val="FFFFFF"/>
                <w:sz w:val="24"/>
                <w:szCs w:val="24"/>
              </w:rPr>
              <w:t>Setting</w:t>
            </w:r>
          </w:p>
        </w:tc>
        <w:tc>
          <w:tcPr>
            <w:tcW w:w="6200" w:type="dxa"/>
            <w:tcBorders>
              <w:top w:val="single" w:sz="2" w:space="0" w:color="CCCCCC"/>
              <w:left w:val="single" w:sz="2" w:space="0" w:color="CCCCCC"/>
              <w:bottom w:val="single" w:sz="2" w:space="0" w:color="CCCCCC"/>
              <w:right w:val="single" w:sz="2" w:space="0" w:color="CCCCCC"/>
            </w:tcBorders>
            <w:shd w:val="clear" w:color="auto" w:fill="2B6CB0"/>
          </w:tcPr>
          <w:p w14:paraId="61412A6C" w14:textId="77777777" w:rsidR="003C5A5B" w:rsidRPr="003C5A5B" w:rsidRDefault="003C5A5B" w:rsidP="00A87DE6">
            <w:pPr>
              <w:jc w:val="center"/>
              <w:rPr>
                <w:sz w:val="24"/>
                <w:szCs w:val="24"/>
              </w:rPr>
            </w:pPr>
            <w:r w:rsidRPr="003C5A5B">
              <w:rPr>
                <w:b/>
                <w:bCs/>
                <w:color w:val="FFFFFF"/>
                <w:sz w:val="24"/>
                <w:szCs w:val="24"/>
              </w:rPr>
              <w:t>Value</w:t>
            </w:r>
          </w:p>
        </w:tc>
      </w:tr>
      <w:tr w:rsidR="003C5A5B" w:rsidRPr="003C5A5B" w14:paraId="23B9379A" w14:textId="77777777" w:rsidTr="002769C8">
        <w:tc>
          <w:tcPr>
            <w:tcW w:w="3200" w:type="dxa"/>
            <w:tcBorders>
              <w:top w:val="single" w:sz="2" w:space="0" w:color="CCCCCC"/>
              <w:left w:val="single" w:sz="2" w:space="0" w:color="CCCCCC"/>
              <w:bottom w:val="single" w:sz="2" w:space="0" w:color="CCCCCC"/>
              <w:right w:val="single" w:sz="2" w:space="0" w:color="CCCCCC"/>
            </w:tcBorders>
          </w:tcPr>
          <w:p w14:paraId="157962E9" w14:textId="77777777" w:rsidR="003C5A5B" w:rsidRPr="003C5A5B" w:rsidRDefault="003C5A5B" w:rsidP="002769C8">
            <w:pPr>
              <w:rPr>
                <w:sz w:val="24"/>
                <w:szCs w:val="24"/>
              </w:rPr>
            </w:pPr>
            <w:r w:rsidRPr="003C5A5B">
              <w:rPr>
                <w:sz w:val="24"/>
                <w:szCs w:val="24"/>
              </w:rPr>
              <w:t>State variables</w:t>
            </w:r>
          </w:p>
        </w:tc>
        <w:tc>
          <w:tcPr>
            <w:tcW w:w="6200" w:type="dxa"/>
            <w:tcBorders>
              <w:top w:val="single" w:sz="2" w:space="0" w:color="CCCCCC"/>
              <w:left w:val="single" w:sz="2" w:space="0" w:color="CCCCCC"/>
              <w:bottom w:val="single" w:sz="2" w:space="0" w:color="CCCCCC"/>
              <w:right w:val="single" w:sz="2" w:space="0" w:color="CCCCCC"/>
            </w:tcBorders>
          </w:tcPr>
          <w:p w14:paraId="6CD43319" w14:textId="77777777" w:rsidR="003C5A5B" w:rsidRPr="003C5A5B" w:rsidRDefault="003C5A5B" w:rsidP="002769C8">
            <w:pPr>
              <w:rPr>
                <w:sz w:val="24"/>
                <w:szCs w:val="24"/>
              </w:rPr>
            </w:pPr>
            <w:r w:rsidRPr="003C5A5B">
              <w:rPr>
                <w:sz w:val="24"/>
                <w:szCs w:val="24"/>
              </w:rPr>
              <w:t>(x, y, z, w)</w:t>
            </w:r>
          </w:p>
        </w:tc>
      </w:tr>
      <w:tr w:rsidR="003C5A5B" w:rsidRPr="003C5A5B" w14:paraId="09B8A52E" w14:textId="77777777" w:rsidTr="002769C8">
        <w:tc>
          <w:tcPr>
            <w:tcW w:w="3200" w:type="dxa"/>
            <w:tcBorders>
              <w:top w:val="single" w:sz="2" w:space="0" w:color="CCCCCC"/>
              <w:left w:val="single" w:sz="2" w:space="0" w:color="CCCCCC"/>
              <w:bottom w:val="single" w:sz="2" w:space="0" w:color="CCCCCC"/>
              <w:right w:val="single" w:sz="2" w:space="0" w:color="CCCCCC"/>
            </w:tcBorders>
          </w:tcPr>
          <w:p w14:paraId="1396C99E" w14:textId="77777777" w:rsidR="003C5A5B" w:rsidRPr="003C5A5B" w:rsidRDefault="003C5A5B" w:rsidP="002769C8">
            <w:pPr>
              <w:rPr>
                <w:sz w:val="24"/>
                <w:szCs w:val="24"/>
              </w:rPr>
            </w:pPr>
            <w:r w:rsidRPr="003C5A5B">
              <w:rPr>
                <w:sz w:val="24"/>
                <w:szCs w:val="24"/>
              </w:rPr>
              <w:t>Parameters</w:t>
            </w:r>
          </w:p>
        </w:tc>
        <w:tc>
          <w:tcPr>
            <w:tcW w:w="6200" w:type="dxa"/>
            <w:tcBorders>
              <w:top w:val="single" w:sz="2" w:space="0" w:color="CCCCCC"/>
              <w:left w:val="single" w:sz="2" w:space="0" w:color="CCCCCC"/>
              <w:bottom w:val="single" w:sz="2" w:space="0" w:color="CCCCCC"/>
              <w:right w:val="single" w:sz="2" w:space="0" w:color="CCCCCC"/>
            </w:tcBorders>
          </w:tcPr>
          <w:p w14:paraId="1AC16E7E" w14:textId="77777777" w:rsidR="003C5A5B" w:rsidRPr="003C5A5B" w:rsidRDefault="003C5A5B" w:rsidP="002769C8">
            <w:pPr>
              <w:rPr>
                <w:sz w:val="24"/>
                <w:szCs w:val="24"/>
              </w:rPr>
            </w:pPr>
            <w:r w:rsidRPr="003C5A5B">
              <w:rPr>
                <w:sz w:val="24"/>
                <w:szCs w:val="24"/>
              </w:rPr>
              <w:t>a = 0.25, b = 3, c = 0.5, d = 0.05</w:t>
            </w:r>
          </w:p>
        </w:tc>
      </w:tr>
      <w:tr w:rsidR="003C5A5B" w:rsidRPr="003C5A5B" w14:paraId="6E765A01" w14:textId="77777777" w:rsidTr="002769C8">
        <w:tc>
          <w:tcPr>
            <w:tcW w:w="3200" w:type="dxa"/>
            <w:tcBorders>
              <w:top w:val="single" w:sz="2" w:space="0" w:color="CCCCCC"/>
              <w:left w:val="single" w:sz="2" w:space="0" w:color="CCCCCC"/>
              <w:bottom w:val="single" w:sz="2" w:space="0" w:color="CCCCCC"/>
              <w:right w:val="single" w:sz="2" w:space="0" w:color="CCCCCC"/>
            </w:tcBorders>
          </w:tcPr>
          <w:p w14:paraId="0BA57B2E" w14:textId="77777777" w:rsidR="003C5A5B" w:rsidRPr="003C5A5B" w:rsidRDefault="003C5A5B" w:rsidP="002769C8">
            <w:pPr>
              <w:rPr>
                <w:sz w:val="24"/>
                <w:szCs w:val="24"/>
              </w:rPr>
            </w:pPr>
            <w:r w:rsidRPr="003C5A5B">
              <w:rPr>
                <w:sz w:val="24"/>
                <w:szCs w:val="24"/>
              </w:rPr>
              <w:t>Initial condition</w:t>
            </w:r>
          </w:p>
        </w:tc>
        <w:tc>
          <w:tcPr>
            <w:tcW w:w="6200" w:type="dxa"/>
            <w:tcBorders>
              <w:top w:val="single" w:sz="2" w:space="0" w:color="CCCCCC"/>
              <w:left w:val="single" w:sz="2" w:space="0" w:color="CCCCCC"/>
              <w:bottom w:val="single" w:sz="2" w:space="0" w:color="CCCCCC"/>
              <w:right w:val="single" w:sz="2" w:space="0" w:color="CCCCCC"/>
            </w:tcBorders>
          </w:tcPr>
          <w:p w14:paraId="6673404B" w14:textId="77777777" w:rsidR="003C5A5B" w:rsidRPr="003C5A5B" w:rsidRDefault="003C5A5B" w:rsidP="002769C8">
            <w:pPr>
              <w:rPr>
                <w:sz w:val="24"/>
                <w:szCs w:val="24"/>
              </w:rPr>
            </w:pPr>
            <w:r w:rsidRPr="003C5A5B">
              <w:rPr>
                <w:sz w:val="24"/>
                <w:szCs w:val="24"/>
              </w:rPr>
              <w:t>(−10, −6, 0, 10)</w:t>
            </w:r>
          </w:p>
        </w:tc>
      </w:tr>
      <w:tr w:rsidR="003C5A5B" w:rsidRPr="003C5A5B" w14:paraId="424B36CF" w14:textId="77777777" w:rsidTr="002769C8">
        <w:tc>
          <w:tcPr>
            <w:tcW w:w="3200" w:type="dxa"/>
            <w:tcBorders>
              <w:top w:val="single" w:sz="2" w:space="0" w:color="CCCCCC"/>
              <w:left w:val="single" w:sz="2" w:space="0" w:color="CCCCCC"/>
              <w:bottom w:val="single" w:sz="2" w:space="0" w:color="CCCCCC"/>
              <w:right w:val="single" w:sz="2" w:space="0" w:color="CCCCCC"/>
            </w:tcBorders>
          </w:tcPr>
          <w:p w14:paraId="4D67D39F" w14:textId="77777777" w:rsidR="003C5A5B" w:rsidRPr="003C5A5B" w:rsidRDefault="003C5A5B" w:rsidP="002769C8">
            <w:pPr>
              <w:rPr>
                <w:sz w:val="24"/>
                <w:szCs w:val="24"/>
              </w:rPr>
            </w:pPr>
            <w:r w:rsidRPr="003C5A5B">
              <w:rPr>
                <w:sz w:val="24"/>
                <w:szCs w:val="24"/>
              </w:rPr>
              <w:t>Time step, dt</w:t>
            </w:r>
          </w:p>
        </w:tc>
        <w:tc>
          <w:tcPr>
            <w:tcW w:w="6200" w:type="dxa"/>
            <w:tcBorders>
              <w:top w:val="single" w:sz="2" w:space="0" w:color="CCCCCC"/>
              <w:left w:val="single" w:sz="2" w:space="0" w:color="CCCCCC"/>
              <w:bottom w:val="single" w:sz="2" w:space="0" w:color="CCCCCC"/>
              <w:right w:val="single" w:sz="2" w:space="0" w:color="CCCCCC"/>
            </w:tcBorders>
          </w:tcPr>
          <w:p w14:paraId="232E4CF6" w14:textId="77777777" w:rsidR="003C5A5B" w:rsidRPr="003C5A5B" w:rsidRDefault="003C5A5B" w:rsidP="002769C8">
            <w:pPr>
              <w:rPr>
                <w:sz w:val="24"/>
                <w:szCs w:val="24"/>
              </w:rPr>
            </w:pPr>
            <w:r w:rsidRPr="003C5A5B">
              <w:rPr>
                <w:sz w:val="24"/>
                <w:szCs w:val="24"/>
              </w:rPr>
              <w:t>0.01</w:t>
            </w:r>
          </w:p>
        </w:tc>
      </w:tr>
      <w:tr w:rsidR="003C5A5B" w:rsidRPr="003C5A5B" w14:paraId="295B86CA" w14:textId="77777777" w:rsidTr="002769C8">
        <w:tc>
          <w:tcPr>
            <w:tcW w:w="3200" w:type="dxa"/>
            <w:tcBorders>
              <w:top w:val="single" w:sz="2" w:space="0" w:color="CCCCCC"/>
              <w:left w:val="single" w:sz="2" w:space="0" w:color="CCCCCC"/>
              <w:bottom w:val="single" w:sz="2" w:space="0" w:color="CCCCCC"/>
              <w:right w:val="single" w:sz="2" w:space="0" w:color="CCCCCC"/>
            </w:tcBorders>
          </w:tcPr>
          <w:p w14:paraId="5A827AF0" w14:textId="77777777" w:rsidR="003C5A5B" w:rsidRPr="003C5A5B" w:rsidRDefault="003C5A5B" w:rsidP="002769C8">
            <w:pPr>
              <w:rPr>
                <w:sz w:val="24"/>
                <w:szCs w:val="24"/>
              </w:rPr>
            </w:pPr>
            <w:r w:rsidRPr="003C5A5B">
              <w:rPr>
                <w:sz w:val="24"/>
                <w:szCs w:val="24"/>
              </w:rPr>
              <w:t>Simulation length</w:t>
            </w:r>
          </w:p>
        </w:tc>
        <w:tc>
          <w:tcPr>
            <w:tcW w:w="6200" w:type="dxa"/>
            <w:tcBorders>
              <w:top w:val="single" w:sz="2" w:space="0" w:color="CCCCCC"/>
              <w:left w:val="single" w:sz="2" w:space="0" w:color="CCCCCC"/>
              <w:bottom w:val="single" w:sz="2" w:space="0" w:color="CCCCCC"/>
              <w:right w:val="single" w:sz="2" w:space="0" w:color="CCCCCC"/>
            </w:tcBorders>
          </w:tcPr>
          <w:p w14:paraId="5AB33DED" w14:textId="77777777" w:rsidR="003C5A5B" w:rsidRPr="003C5A5B" w:rsidRDefault="003C5A5B" w:rsidP="002769C8">
            <w:pPr>
              <w:rPr>
                <w:sz w:val="24"/>
                <w:szCs w:val="24"/>
              </w:rPr>
            </w:pPr>
            <w:r w:rsidRPr="003C5A5B">
              <w:rPr>
                <w:sz w:val="24"/>
                <w:szCs w:val="24"/>
              </w:rPr>
              <w:t>T = 250</w:t>
            </w:r>
          </w:p>
        </w:tc>
      </w:tr>
      <w:tr w:rsidR="003C5A5B" w:rsidRPr="003C5A5B" w14:paraId="1799BDE3" w14:textId="77777777" w:rsidTr="002769C8">
        <w:tc>
          <w:tcPr>
            <w:tcW w:w="3200" w:type="dxa"/>
            <w:tcBorders>
              <w:top w:val="single" w:sz="2" w:space="0" w:color="CCCCCC"/>
              <w:left w:val="single" w:sz="2" w:space="0" w:color="CCCCCC"/>
              <w:bottom w:val="single" w:sz="2" w:space="0" w:color="CCCCCC"/>
              <w:right w:val="single" w:sz="2" w:space="0" w:color="CCCCCC"/>
            </w:tcBorders>
          </w:tcPr>
          <w:p w14:paraId="374EB71E" w14:textId="77777777" w:rsidR="003C5A5B" w:rsidRPr="003C5A5B" w:rsidRDefault="003C5A5B" w:rsidP="002769C8">
            <w:pPr>
              <w:rPr>
                <w:sz w:val="24"/>
                <w:szCs w:val="24"/>
              </w:rPr>
            </w:pPr>
            <w:r w:rsidRPr="003C5A5B">
              <w:rPr>
                <w:sz w:val="24"/>
                <w:szCs w:val="24"/>
              </w:rPr>
              <w:t>Solver</w:t>
            </w:r>
          </w:p>
        </w:tc>
        <w:tc>
          <w:tcPr>
            <w:tcW w:w="6200" w:type="dxa"/>
            <w:tcBorders>
              <w:top w:val="single" w:sz="2" w:space="0" w:color="CCCCCC"/>
              <w:left w:val="single" w:sz="2" w:space="0" w:color="CCCCCC"/>
              <w:bottom w:val="single" w:sz="2" w:space="0" w:color="CCCCCC"/>
              <w:right w:val="single" w:sz="2" w:space="0" w:color="CCCCCC"/>
            </w:tcBorders>
          </w:tcPr>
          <w:p w14:paraId="61D3DB87" w14:textId="77777777" w:rsidR="003C5A5B" w:rsidRPr="003C5A5B" w:rsidRDefault="003C5A5B" w:rsidP="002769C8">
            <w:pPr>
              <w:rPr>
                <w:sz w:val="24"/>
                <w:szCs w:val="24"/>
              </w:rPr>
            </w:pPr>
            <w:r w:rsidRPr="003C5A5B">
              <w:rPr>
                <w:sz w:val="24"/>
                <w:szCs w:val="24"/>
              </w:rPr>
              <w:t xml:space="preserve">RK45 (SciPy </w:t>
            </w:r>
            <w:proofErr w:type="spellStart"/>
            <w:r w:rsidRPr="003C5A5B">
              <w:rPr>
                <w:sz w:val="24"/>
                <w:szCs w:val="24"/>
              </w:rPr>
              <w:t>solve_ivp</w:t>
            </w:r>
            <w:proofErr w:type="spellEnd"/>
            <w:r w:rsidRPr="003C5A5B">
              <w:rPr>
                <w:sz w:val="24"/>
                <w:szCs w:val="24"/>
              </w:rPr>
              <w:t>, adaptive)</w:t>
            </w:r>
          </w:p>
        </w:tc>
      </w:tr>
    </w:tbl>
    <w:p w14:paraId="2ECE90AC" w14:textId="1B57F409" w:rsidR="003C5A5B" w:rsidRPr="003C5A5B" w:rsidRDefault="003C5A5B" w:rsidP="004746CC">
      <w:pPr>
        <w:spacing w:after="100"/>
        <w:jc w:val="center"/>
        <w:rPr>
          <w:sz w:val="24"/>
          <w:szCs w:val="24"/>
        </w:rPr>
      </w:pPr>
      <w:r w:rsidRPr="003C5A5B">
        <w:rPr>
          <w:noProof/>
          <w:sz w:val="24"/>
          <w:szCs w:val="24"/>
        </w:rPr>
        <w:lastRenderedPageBreak/>
        <w:drawing>
          <wp:inline distT="0" distB="0" distL="0" distR="0" wp14:anchorId="1A1C3E7A" wp14:editId="182D78AD">
            <wp:extent cx="5458174" cy="1813560"/>
            <wp:effectExtent l="0" t="0" r="9525" b="0"/>
            <wp:docPr id="148183710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62154" cy="1814882"/>
                    </a:xfrm>
                    <a:prstGeom prst="rect">
                      <a:avLst/>
                    </a:prstGeom>
                    <a:noFill/>
                    <a:ln>
                      <a:noFill/>
                    </a:ln>
                  </pic:spPr>
                </pic:pic>
              </a:graphicData>
            </a:graphic>
          </wp:inline>
        </w:drawing>
      </w:r>
    </w:p>
    <w:p w14:paraId="3658A9C5" w14:textId="14C79FC4" w:rsidR="003C5A5B" w:rsidRDefault="003C5A5B" w:rsidP="00044D65">
      <w:pPr>
        <w:spacing w:after="100"/>
        <w:jc w:val="center"/>
        <w:rPr>
          <w:sz w:val="24"/>
          <w:szCs w:val="24"/>
        </w:rPr>
      </w:pPr>
      <w:r w:rsidRPr="003C5A5B">
        <w:rPr>
          <w:noProof/>
          <w:sz w:val="24"/>
          <w:szCs w:val="24"/>
        </w:rPr>
        <w:drawing>
          <wp:inline distT="0" distB="0" distL="0" distR="0" wp14:anchorId="48959DAB" wp14:editId="75293087">
            <wp:extent cx="5943600" cy="5274945"/>
            <wp:effectExtent l="0" t="0" r="0" b="1905"/>
            <wp:docPr id="2608133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274945"/>
                    </a:xfrm>
                    <a:prstGeom prst="rect">
                      <a:avLst/>
                    </a:prstGeom>
                    <a:noFill/>
                    <a:ln>
                      <a:noFill/>
                    </a:ln>
                  </pic:spPr>
                </pic:pic>
              </a:graphicData>
            </a:graphic>
          </wp:inline>
        </w:drawing>
      </w:r>
    </w:p>
    <w:p w14:paraId="779B6261" w14:textId="7A42F725" w:rsidR="003C5A5B" w:rsidRDefault="004746CC" w:rsidP="00044D65">
      <w:pPr>
        <w:spacing w:after="100"/>
        <w:jc w:val="both"/>
        <w:rPr>
          <w:sz w:val="24"/>
          <w:szCs w:val="24"/>
        </w:rPr>
      </w:pPr>
      <w:r w:rsidRPr="004746CC">
        <w:rPr>
          <w:sz w:val="24"/>
          <w:szCs w:val="24"/>
        </w:rPr>
        <w:t>The Hyperchaotic Rössler system contains four state variables, so it cannot be displayed as one three-dimensional attractor. Instead, different two-dimensional projections are used to show its behavior. The time-series plots show that all four variables change continuously and irregularly, indicating a more complex type of chaos than the standard Rössler system.</w:t>
      </w:r>
    </w:p>
    <w:p w14:paraId="44E91BAD" w14:textId="77777777" w:rsidR="003C5A5B" w:rsidRDefault="003C5A5B" w:rsidP="003C5A5B">
      <w:pPr>
        <w:spacing w:after="100"/>
        <w:rPr>
          <w:sz w:val="24"/>
          <w:szCs w:val="24"/>
        </w:rPr>
      </w:pPr>
    </w:p>
    <w:p w14:paraId="13C9E4C6" w14:textId="77777777" w:rsidR="003C5A5B" w:rsidRDefault="003C5A5B" w:rsidP="003C5A5B">
      <w:pPr>
        <w:spacing w:after="100"/>
        <w:rPr>
          <w:sz w:val="24"/>
          <w:szCs w:val="24"/>
        </w:rPr>
      </w:pPr>
    </w:p>
    <w:p w14:paraId="3066FE0A" w14:textId="77777777" w:rsidR="000D445D" w:rsidRDefault="000D445D" w:rsidP="000D445D">
      <w:pPr>
        <w:pStyle w:val="Heading1"/>
        <w:spacing w:before="300" w:after="150"/>
      </w:pPr>
      <w:r>
        <w:t>Part C — Sensitivity Analysis</w:t>
      </w:r>
    </w:p>
    <w:p w14:paraId="4FC78192" w14:textId="77777777" w:rsidR="000D445D" w:rsidRPr="000D445D" w:rsidRDefault="000D445D" w:rsidP="000D445D">
      <w:pPr>
        <w:pStyle w:val="Heading2"/>
        <w:spacing w:before="200" w:after="100"/>
        <w:rPr>
          <w:sz w:val="28"/>
          <w:szCs w:val="28"/>
        </w:rPr>
      </w:pPr>
      <w:r w:rsidRPr="000D445D">
        <w:rPr>
          <w:sz w:val="28"/>
          <w:szCs w:val="28"/>
        </w:rPr>
        <w:t xml:space="preserve">C.1 </w:t>
      </w:r>
      <w:bookmarkStart w:id="15" w:name="_Hlk235128474"/>
      <w:r w:rsidRPr="000D445D">
        <w:rPr>
          <w:sz w:val="28"/>
          <w:szCs w:val="28"/>
        </w:rPr>
        <w:t>Parameter Sweep of the Lorenz System (ρ)</w:t>
      </w:r>
      <w:bookmarkEnd w:id="15"/>
    </w:p>
    <w:p w14:paraId="0066653A" w14:textId="7EC04E28" w:rsidR="000D445D" w:rsidRDefault="000D445D" w:rsidP="00044D65">
      <w:pPr>
        <w:spacing w:after="100"/>
        <w:jc w:val="center"/>
        <w:rPr>
          <w:sz w:val="24"/>
          <w:szCs w:val="24"/>
        </w:rPr>
      </w:pPr>
      <w:r w:rsidRPr="000D445D">
        <w:rPr>
          <w:noProof/>
          <w:sz w:val="24"/>
          <w:szCs w:val="24"/>
        </w:rPr>
        <w:drawing>
          <wp:inline distT="0" distB="0" distL="0" distR="0" wp14:anchorId="1FB8677A" wp14:editId="417348E5">
            <wp:extent cx="5943600" cy="3943985"/>
            <wp:effectExtent l="0" t="0" r="0" b="0"/>
            <wp:docPr id="155682762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943985"/>
                    </a:xfrm>
                    <a:prstGeom prst="rect">
                      <a:avLst/>
                    </a:prstGeom>
                    <a:noFill/>
                    <a:ln>
                      <a:noFill/>
                    </a:ln>
                  </pic:spPr>
                </pic:pic>
              </a:graphicData>
            </a:graphic>
          </wp:inline>
        </w:drawing>
      </w:r>
    </w:p>
    <w:p w14:paraId="5EBE430F" w14:textId="5B5204B9" w:rsidR="004746CC" w:rsidRPr="004746CC" w:rsidRDefault="004746CC" w:rsidP="00044D65">
      <w:pPr>
        <w:spacing w:after="100"/>
        <w:jc w:val="both"/>
        <w:rPr>
          <w:sz w:val="24"/>
          <w:szCs w:val="24"/>
        </w:rPr>
      </w:pPr>
      <w:r w:rsidRPr="004746CC">
        <w:rPr>
          <w:sz w:val="24"/>
          <w:szCs w:val="24"/>
        </w:rPr>
        <w:t xml:space="preserve">Changing the value of </w:t>
      </w:r>
      <w:r w:rsidRPr="004746CC">
        <w:rPr>
          <w:b/>
          <w:bCs/>
          <w:sz w:val="24"/>
          <w:szCs w:val="24"/>
        </w:rPr>
        <w:t>ρ</w:t>
      </w:r>
      <w:r>
        <w:rPr>
          <w:sz w:val="24"/>
          <w:szCs w:val="24"/>
        </w:rPr>
        <w:t xml:space="preserve"> </w:t>
      </w:r>
      <w:r w:rsidRPr="004746CC">
        <w:rPr>
          <w:sz w:val="24"/>
          <w:szCs w:val="24"/>
        </w:rPr>
        <w:t>had a clear effect on the Lorenz system. For smaller values, the trajectories were more stable, while larger values produced more complex and chaotic motion. This shows that even changing a single parameter can significantly affect the system's behavior. The parameter sweep demonstrates how sensitive chaotic systems are to their control parameters.</w:t>
      </w:r>
    </w:p>
    <w:p w14:paraId="0C902AFD" w14:textId="77777777" w:rsidR="004746CC" w:rsidRPr="000D445D" w:rsidRDefault="004746CC" w:rsidP="000D445D">
      <w:pPr>
        <w:spacing w:after="100"/>
        <w:rPr>
          <w:sz w:val="24"/>
          <w:szCs w:val="24"/>
        </w:rPr>
      </w:pPr>
    </w:p>
    <w:p w14:paraId="65C67A6C" w14:textId="77777777" w:rsidR="000D445D" w:rsidRPr="000D445D" w:rsidRDefault="000D445D" w:rsidP="000D445D">
      <w:pPr>
        <w:pStyle w:val="Heading2"/>
        <w:spacing w:before="200" w:after="100"/>
        <w:rPr>
          <w:sz w:val="28"/>
          <w:szCs w:val="28"/>
        </w:rPr>
      </w:pPr>
      <w:r w:rsidRPr="000D445D">
        <w:rPr>
          <w:sz w:val="28"/>
          <w:szCs w:val="28"/>
        </w:rPr>
        <w:t>C.2 Step-Size Sensitivity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00"/>
      </w:tblGrid>
      <w:tr w:rsidR="000D445D" w:rsidRPr="000D445D" w14:paraId="2341EB16" w14:textId="77777777" w:rsidTr="002769C8">
        <w:tc>
          <w:tcPr>
            <w:tcW w:w="3200" w:type="dxa"/>
            <w:tcBorders>
              <w:top w:val="single" w:sz="2" w:space="0" w:color="CCCCCC"/>
              <w:left w:val="single" w:sz="2" w:space="0" w:color="CCCCCC"/>
              <w:bottom w:val="single" w:sz="2" w:space="0" w:color="CCCCCC"/>
              <w:right w:val="single" w:sz="2" w:space="0" w:color="CCCCCC"/>
            </w:tcBorders>
            <w:shd w:val="clear" w:color="auto" w:fill="2B6CB0"/>
          </w:tcPr>
          <w:p w14:paraId="3724DAA3" w14:textId="77777777" w:rsidR="000D445D" w:rsidRPr="000D445D" w:rsidRDefault="000D445D" w:rsidP="00A87DE6">
            <w:pPr>
              <w:jc w:val="center"/>
              <w:rPr>
                <w:sz w:val="24"/>
                <w:szCs w:val="24"/>
              </w:rPr>
            </w:pPr>
            <w:r w:rsidRPr="000D445D">
              <w:rPr>
                <w:b/>
                <w:bCs/>
                <w:color w:val="FFFFFF"/>
                <w:sz w:val="24"/>
                <w:szCs w:val="24"/>
              </w:rPr>
              <w:t>Setting</w:t>
            </w:r>
          </w:p>
        </w:tc>
        <w:tc>
          <w:tcPr>
            <w:tcW w:w="6200" w:type="dxa"/>
            <w:tcBorders>
              <w:top w:val="single" w:sz="2" w:space="0" w:color="CCCCCC"/>
              <w:left w:val="single" w:sz="2" w:space="0" w:color="CCCCCC"/>
              <w:bottom w:val="single" w:sz="2" w:space="0" w:color="CCCCCC"/>
              <w:right w:val="single" w:sz="2" w:space="0" w:color="CCCCCC"/>
            </w:tcBorders>
            <w:shd w:val="clear" w:color="auto" w:fill="2B6CB0"/>
          </w:tcPr>
          <w:p w14:paraId="1BE45FF5" w14:textId="77777777" w:rsidR="000D445D" w:rsidRPr="000D445D" w:rsidRDefault="000D445D" w:rsidP="00A87DE6">
            <w:pPr>
              <w:jc w:val="center"/>
              <w:rPr>
                <w:sz w:val="24"/>
                <w:szCs w:val="24"/>
              </w:rPr>
            </w:pPr>
            <w:r w:rsidRPr="000D445D">
              <w:rPr>
                <w:b/>
                <w:bCs/>
                <w:color w:val="FFFFFF"/>
                <w:sz w:val="24"/>
                <w:szCs w:val="24"/>
              </w:rPr>
              <w:t>Value</w:t>
            </w:r>
          </w:p>
        </w:tc>
      </w:tr>
      <w:tr w:rsidR="000D445D" w:rsidRPr="000D445D" w14:paraId="1ED5F084" w14:textId="77777777" w:rsidTr="002769C8">
        <w:tc>
          <w:tcPr>
            <w:tcW w:w="3200" w:type="dxa"/>
            <w:tcBorders>
              <w:top w:val="single" w:sz="2" w:space="0" w:color="CCCCCC"/>
              <w:left w:val="single" w:sz="2" w:space="0" w:color="CCCCCC"/>
              <w:bottom w:val="single" w:sz="2" w:space="0" w:color="CCCCCC"/>
              <w:right w:val="single" w:sz="2" w:space="0" w:color="CCCCCC"/>
            </w:tcBorders>
          </w:tcPr>
          <w:p w14:paraId="32E45D7F" w14:textId="77777777" w:rsidR="000D445D" w:rsidRPr="000D445D" w:rsidRDefault="000D445D" w:rsidP="002769C8">
            <w:pPr>
              <w:rPr>
                <w:sz w:val="24"/>
                <w:szCs w:val="24"/>
              </w:rPr>
            </w:pPr>
            <w:r w:rsidRPr="000D445D">
              <w:rPr>
                <w:sz w:val="24"/>
                <w:szCs w:val="24"/>
              </w:rPr>
              <w:t>Step sizes tested</w:t>
            </w:r>
          </w:p>
        </w:tc>
        <w:tc>
          <w:tcPr>
            <w:tcW w:w="6200" w:type="dxa"/>
            <w:tcBorders>
              <w:top w:val="single" w:sz="2" w:space="0" w:color="CCCCCC"/>
              <w:left w:val="single" w:sz="2" w:space="0" w:color="CCCCCC"/>
              <w:bottom w:val="single" w:sz="2" w:space="0" w:color="CCCCCC"/>
              <w:right w:val="single" w:sz="2" w:space="0" w:color="CCCCCC"/>
            </w:tcBorders>
          </w:tcPr>
          <w:p w14:paraId="7DE394F2" w14:textId="77777777" w:rsidR="000D445D" w:rsidRPr="000D445D" w:rsidRDefault="000D445D" w:rsidP="002769C8">
            <w:pPr>
              <w:rPr>
                <w:sz w:val="24"/>
                <w:szCs w:val="24"/>
              </w:rPr>
            </w:pPr>
            <w:r w:rsidRPr="000D445D">
              <w:rPr>
                <w:sz w:val="24"/>
                <w:szCs w:val="24"/>
              </w:rPr>
              <w:t>dt = 0.001 (fine), 0.01 (baseline), 0.05 (coarse)</w:t>
            </w:r>
          </w:p>
        </w:tc>
      </w:tr>
      <w:tr w:rsidR="000D445D" w:rsidRPr="000D445D" w14:paraId="30862451" w14:textId="77777777" w:rsidTr="002769C8">
        <w:tc>
          <w:tcPr>
            <w:tcW w:w="3200" w:type="dxa"/>
            <w:tcBorders>
              <w:top w:val="single" w:sz="2" w:space="0" w:color="CCCCCC"/>
              <w:left w:val="single" w:sz="2" w:space="0" w:color="CCCCCC"/>
              <w:bottom w:val="single" w:sz="2" w:space="0" w:color="CCCCCC"/>
              <w:right w:val="single" w:sz="2" w:space="0" w:color="CCCCCC"/>
            </w:tcBorders>
          </w:tcPr>
          <w:p w14:paraId="1078C150" w14:textId="77777777" w:rsidR="000D445D" w:rsidRPr="000D445D" w:rsidRDefault="000D445D" w:rsidP="002769C8">
            <w:pPr>
              <w:rPr>
                <w:sz w:val="24"/>
                <w:szCs w:val="24"/>
              </w:rPr>
            </w:pPr>
            <w:r w:rsidRPr="000D445D">
              <w:rPr>
                <w:sz w:val="24"/>
                <w:szCs w:val="24"/>
              </w:rPr>
              <w:t>Fixed settings</w:t>
            </w:r>
          </w:p>
        </w:tc>
        <w:tc>
          <w:tcPr>
            <w:tcW w:w="6200" w:type="dxa"/>
            <w:tcBorders>
              <w:top w:val="single" w:sz="2" w:space="0" w:color="CCCCCC"/>
              <w:left w:val="single" w:sz="2" w:space="0" w:color="CCCCCC"/>
              <w:bottom w:val="single" w:sz="2" w:space="0" w:color="CCCCCC"/>
              <w:right w:val="single" w:sz="2" w:space="0" w:color="CCCCCC"/>
            </w:tcBorders>
          </w:tcPr>
          <w:p w14:paraId="039CC6E0" w14:textId="77777777" w:rsidR="000D445D" w:rsidRPr="000D445D" w:rsidRDefault="000D445D" w:rsidP="002769C8">
            <w:pPr>
              <w:rPr>
                <w:sz w:val="24"/>
                <w:szCs w:val="24"/>
              </w:rPr>
            </w:pPr>
            <w:r w:rsidRPr="000D445D">
              <w:rPr>
                <w:sz w:val="24"/>
                <w:szCs w:val="24"/>
              </w:rPr>
              <w:t>σ=10, ρ=28, β=8/3; IC</w:t>
            </w:r>
            <w:proofErr w:type="gramStart"/>
            <w:r w:rsidRPr="000D445D">
              <w:rPr>
                <w:sz w:val="24"/>
                <w:szCs w:val="24"/>
              </w:rPr>
              <w:t>=(</w:t>
            </w:r>
            <w:proofErr w:type="gramEnd"/>
            <w:r w:rsidRPr="000D445D">
              <w:rPr>
                <w:sz w:val="24"/>
                <w:szCs w:val="24"/>
              </w:rPr>
              <w:t>1,1,1); T=50; same solver</w:t>
            </w:r>
          </w:p>
        </w:tc>
      </w:tr>
    </w:tbl>
    <w:p w14:paraId="0ACA6E3D" w14:textId="78C3B26B" w:rsidR="000D445D" w:rsidRPr="000D445D" w:rsidRDefault="000D445D" w:rsidP="00044D65">
      <w:pPr>
        <w:spacing w:after="100"/>
        <w:jc w:val="center"/>
        <w:rPr>
          <w:sz w:val="24"/>
          <w:szCs w:val="24"/>
        </w:rPr>
      </w:pPr>
      <w:r w:rsidRPr="000D445D">
        <w:rPr>
          <w:noProof/>
          <w:sz w:val="24"/>
          <w:szCs w:val="24"/>
        </w:rPr>
        <w:lastRenderedPageBreak/>
        <w:drawing>
          <wp:inline distT="0" distB="0" distL="0" distR="0" wp14:anchorId="0E41BBB3" wp14:editId="4829703D">
            <wp:extent cx="5943600" cy="2343150"/>
            <wp:effectExtent l="0" t="0" r="0" b="0"/>
            <wp:docPr id="169593774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343150"/>
                    </a:xfrm>
                    <a:prstGeom prst="rect">
                      <a:avLst/>
                    </a:prstGeom>
                    <a:noFill/>
                    <a:ln>
                      <a:noFill/>
                    </a:ln>
                  </pic:spPr>
                </pic:pic>
              </a:graphicData>
            </a:graphic>
          </wp:inline>
        </w:drawing>
      </w:r>
    </w:p>
    <w:p w14:paraId="43986177" w14:textId="7295BE46" w:rsidR="000D445D" w:rsidRPr="000D445D" w:rsidRDefault="000D445D" w:rsidP="00044D65">
      <w:pPr>
        <w:spacing w:after="100"/>
        <w:jc w:val="center"/>
        <w:rPr>
          <w:sz w:val="24"/>
          <w:szCs w:val="24"/>
        </w:rPr>
      </w:pPr>
      <w:r w:rsidRPr="000D445D">
        <w:rPr>
          <w:noProof/>
          <w:sz w:val="24"/>
          <w:szCs w:val="24"/>
        </w:rPr>
        <w:drawing>
          <wp:inline distT="0" distB="0" distL="0" distR="0" wp14:anchorId="61FD0AE8" wp14:editId="52C88B53">
            <wp:extent cx="5257800" cy="5394960"/>
            <wp:effectExtent l="0" t="0" r="0" b="0"/>
            <wp:docPr id="165352048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57800" cy="5394960"/>
                    </a:xfrm>
                    <a:prstGeom prst="rect">
                      <a:avLst/>
                    </a:prstGeom>
                    <a:noFill/>
                    <a:ln>
                      <a:noFill/>
                    </a:ln>
                  </pic:spPr>
                </pic:pic>
              </a:graphicData>
            </a:graphic>
          </wp:inline>
        </w:drawing>
      </w:r>
    </w:p>
    <w:p w14:paraId="112DC5E1" w14:textId="7C86ACF5" w:rsidR="000D445D" w:rsidRPr="000D445D" w:rsidRDefault="000D445D" w:rsidP="00044D65">
      <w:pPr>
        <w:spacing w:after="100"/>
        <w:jc w:val="center"/>
        <w:rPr>
          <w:sz w:val="24"/>
          <w:szCs w:val="24"/>
        </w:rPr>
      </w:pPr>
      <w:r w:rsidRPr="000D445D">
        <w:rPr>
          <w:noProof/>
          <w:sz w:val="24"/>
          <w:szCs w:val="24"/>
        </w:rPr>
        <w:lastRenderedPageBreak/>
        <w:drawing>
          <wp:inline distT="0" distB="0" distL="0" distR="0" wp14:anchorId="19FCC567" wp14:editId="6B92DF20">
            <wp:extent cx="5943600" cy="2343150"/>
            <wp:effectExtent l="0" t="0" r="0" b="0"/>
            <wp:docPr id="151374979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343150"/>
                    </a:xfrm>
                    <a:prstGeom prst="rect">
                      <a:avLst/>
                    </a:prstGeom>
                    <a:noFill/>
                    <a:ln>
                      <a:noFill/>
                    </a:ln>
                  </pic:spPr>
                </pic:pic>
              </a:graphicData>
            </a:graphic>
          </wp:inline>
        </w:drawing>
      </w:r>
    </w:p>
    <w:p w14:paraId="3995F37D" w14:textId="695FD969" w:rsidR="0082074A" w:rsidRDefault="004746CC" w:rsidP="00044D65">
      <w:pPr>
        <w:spacing w:after="100"/>
        <w:jc w:val="both"/>
        <w:rPr>
          <w:sz w:val="24"/>
          <w:szCs w:val="24"/>
        </w:rPr>
      </w:pPr>
      <w:r w:rsidRPr="004746CC">
        <w:rPr>
          <w:sz w:val="24"/>
          <w:szCs w:val="24"/>
        </w:rPr>
        <w:t>Different time steps produced different simulation results. The smallest step size (dt=0.001dt = 0.001dt=0.001) generated the smoothest and most accurate trajectory, while the largest step size (dt=0.05dt = 0.05dt=0.05) showed noticeable numerical differences. Although the overall attractor remained similar, the accuracy decreased as the step size became larger. This demonstrates that choosing an appropriate time step is important when simulating chaotic systems.</w:t>
      </w:r>
    </w:p>
    <w:p w14:paraId="1C5C0BB9" w14:textId="77777777" w:rsidR="00005AC8" w:rsidRDefault="00005AC8" w:rsidP="004746CC">
      <w:pPr>
        <w:spacing w:after="100"/>
        <w:rPr>
          <w:sz w:val="24"/>
          <w:szCs w:val="24"/>
        </w:rPr>
      </w:pPr>
    </w:p>
    <w:p w14:paraId="4B551F35" w14:textId="77777777" w:rsidR="00005AC8" w:rsidRDefault="00005AC8" w:rsidP="00005AC8">
      <w:pPr>
        <w:pStyle w:val="Heading1"/>
        <w:spacing w:before="300" w:after="150"/>
      </w:pPr>
      <w:r>
        <w:t>Conclusion</w:t>
      </w:r>
    </w:p>
    <w:p w14:paraId="78480BF0" w14:textId="77777777" w:rsidR="00005AC8" w:rsidRDefault="00005AC8" w:rsidP="00044D65">
      <w:pPr>
        <w:spacing w:after="100"/>
        <w:jc w:val="both"/>
        <w:rPr>
          <w:sz w:val="24"/>
          <w:szCs w:val="24"/>
        </w:rPr>
      </w:pPr>
      <w:r w:rsidRPr="00005AC8">
        <w:rPr>
          <w:sz w:val="24"/>
          <w:szCs w:val="24"/>
        </w:rPr>
        <w:t xml:space="preserve">Discrete and continuous chaotic systems both show a transition from stable behavior to chaos, but they do so in different ways. The Logistic and </w:t>
      </w:r>
      <w:proofErr w:type="spellStart"/>
      <w:r w:rsidRPr="00005AC8">
        <w:rPr>
          <w:sz w:val="24"/>
          <w:szCs w:val="24"/>
        </w:rPr>
        <w:t>Hénon</w:t>
      </w:r>
      <w:proofErr w:type="spellEnd"/>
      <w:r w:rsidRPr="00005AC8">
        <w:rPr>
          <w:sz w:val="24"/>
          <w:szCs w:val="24"/>
        </w:rPr>
        <w:t xml:space="preserve"> maps change their state at each iteration, so their behavior is observed by changing a control parameter and examining the long-term values. The Lorenz, Rössler, and Chen systems evolve continuously over time by solving differential equations, and their behavior is analyzed from the trajectories and the parameter sweep results.</w:t>
      </w:r>
    </w:p>
    <w:p w14:paraId="43027766" w14:textId="77777777" w:rsidR="00044D65" w:rsidRPr="00005AC8" w:rsidRDefault="00044D65" w:rsidP="00044D65">
      <w:pPr>
        <w:spacing w:after="100"/>
        <w:jc w:val="both"/>
        <w:rPr>
          <w:sz w:val="24"/>
          <w:szCs w:val="24"/>
        </w:rPr>
      </w:pPr>
    </w:p>
    <w:p w14:paraId="7EFEF7CF" w14:textId="77777777" w:rsidR="00005AC8" w:rsidRPr="00005AC8" w:rsidRDefault="00005AC8" w:rsidP="00044D65">
      <w:pPr>
        <w:spacing w:after="100"/>
        <w:jc w:val="both"/>
        <w:rPr>
          <w:sz w:val="24"/>
          <w:szCs w:val="24"/>
        </w:rPr>
      </w:pPr>
      <w:r w:rsidRPr="00005AC8">
        <w:rPr>
          <w:sz w:val="24"/>
          <w:szCs w:val="24"/>
        </w:rPr>
        <w:t>The Lorenz, Rössler, and Chen systems produce chaotic attractors that remain bounded while still showing unpredictable motion. The Hyperchaotic Rössler system is more complex because it includes a fourth state variable, producing more complicated trajectories that cannot be fully represented in a single 3-D plot. The step-size analysis also showed that even small numerical changes can cause the trajectories to diverge over time, although the overall attractor structure remains similar. These results demonstrate the high sensitivity of chaotic systems to both parameter values and numerical simulation settings.</w:t>
      </w:r>
    </w:p>
    <w:p w14:paraId="67FF7633" w14:textId="77777777" w:rsidR="00005AC8" w:rsidRPr="0082074A" w:rsidRDefault="00005AC8" w:rsidP="004746CC">
      <w:pPr>
        <w:spacing w:after="100"/>
        <w:rPr>
          <w:sz w:val="24"/>
          <w:szCs w:val="24"/>
        </w:rPr>
      </w:pPr>
    </w:p>
    <w:sectPr w:rsidR="00005AC8" w:rsidRPr="008207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75665" w14:textId="77777777" w:rsidR="000C769A" w:rsidRDefault="000C769A" w:rsidP="00CB07B2">
      <w:r>
        <w:separator/>
      </w:r>
    </w:p>
  </w:endnote>
  <w:endnote w:type="continuationSeparator" w:id="0">
    <w:p w14:paraId="424274AC" w14:textId="77777777" w:rsidR="000C769A" w:rsidRDefault="000C769A" w:rsidP="00CB07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C183C" w14:textId="77777777" w:rsidR="000C769A" w:rsidRDefault="000C769A" w:rsidP="00CB07B2">
      <w:r>
        <w:separator/>
      </w:r>
    </w:p>
  </w:footnote>
  <w:footnote w:type="continuationSeparator" w:id="0">
    <w:p w14:paraId="381E0D90" w14:textId="77777777" w:rsidR="000C769A" w:rsidRDefault="000C769A" w:rsidP="00CB07B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8B6"/>
    <w:rsid w:val="00005AC8"/>
    <w:rsid w:val="00023697"/>
    <w:rsid w:val="00044D65"/>
    <w:rsid w:val="000C769A"/>
    <w:rsid w:val="000D445D"/>
    <w:rsid w:val="00244D5B"/>
    <w:rsid w:val="003C5A5B"/>
    <w:rsid w:val="00452E36"/>
    <w:rsid w:val="004746CC"/>
    <w:rsid w:val="005C211E"/>
    <w:rsid w:val="005F78B6"/>
    <w:rsid w:val="006470E2"/>
    <w:rsid w:val="006B0F41"/>
    <w:rsid w:val="0082074A"/>
    <w:rsid w:val="00882C5A"/>
    <w:rsid w:val="008C22B4"/>
    <w:rsid w:val="009E0EE1"/>
    <w:rsid w:val="00A87DE6"/>
    <w:rsid w:val="00B02EA5"/>
    <w:rsid w:val="00BD774F"/>
    <w:rsid w:val="00CB07B2"/>
    <w:rsid w:val="00D06692"/>
    <w:rsid w:val="00D4472A"/>
    <w:rsid w:val="00EC6C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DA078"/>
  <w15:chartTrackingRefBased/>
  <w15:docId w15:val="{6CCAAE7F-77DA-4790-A98B-44E0B1DF8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7B2"/>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5F78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78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78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78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78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78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8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8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8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8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78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78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78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78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7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8B6"/>
    <w:rPr>
      <w:rFonts w:eastAsiaTheme="majorEastAsia" w:cstheme="majorBidi"/>
      <w:color w:val="272727" w:themeColor="text1" w:themeTint="D8"/>
    </w:rPr>
  </w:style>
  <w:style w:type="paragraph" w:styleId="Title">
    <w:name w:val="Title"/>
    <w:basedOn w:val="Normal"/>
    <w:next w:val="Normal"/>
    <w:link w:val="TitleChar"/>
    <w:uiPriority w:val="10"/>
    <w:qFormat/>
    <w:rsid w:val="005F78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8B6"/>
    <w:pPr>
      <w:spacing w:before="160"/>
      <w:jc w:val="center"/>
    </w:pPr>
    <w:rPr>
      <w:i/>
      <w:iCs/>
      <w:color w:val="404040" w:themeColor="text1" w:themeTint="BF"/>
    </w:rPr>
  </w:style>
  <w:style w:type="character" w:customStyle="1" w:styleId="QuoteChar">
    <w:name w:val="Quote Char"/>
    <w:basedOn w:val="DefaultParagraphFont"/>
    <w:link w:val="Quote"/>
    <w:uiPriority w:val="29"/>
    <w:rsid w:val="005F78B6"/>
    <w:rPr>
      <w:i/>
      <w:iCs/>
      <w:color w:val="404040" w:themeColor="text1" w:themeTint="BF"/>
    </w:rPr>
  </w:style>
  <w:style w:type="paragraph" w:styleId="ListParagraph">
    <w:name w:val="List Paragraph"/>
    <w:basedOn w:val="Normal"/>
    <w:uiPriority w:val="34"/>
    <w:qFormat/>
    <w:rsid w:val="005F78B6"/>
    <w:pPr>
      <w:ind w:left="720"/>
      <w:contextualSpacing/>
    </w:pPr>
  </w:style>
  <w:style w:type="character" w:styleId="IntenseEmphasis">
    <w:name w:val="Intense Emphasis"/>
    <w:basedOn w:val="DefaultParagraphFont"/>
    <w:uiPriority w:val="21"/>
    <w:qFormat/>
    <w:rsid w:val="005F78B6"/>
    <w:rPr>
      <w:i/>
      <w:iCs/>
      <w:color w:val="2F5496" w:themeColor="accent1" w:themeShade="BF"/>
    </w:rPr>
  </w:style>
  <w:style w:type="paragraph" w:styleId="IntenseQuote">
    <w:name w:val="Intense Quote"/>
    <w:basedOn w:val="Normal"/>
    <w:next w:val="Normal"/>
    <w:link w:val="IntenseQuoteChar"/>
    <w:uiPriority w:val="30"/>
    <w:qFormat/>
    <w:rsid w:val="005F78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78B6"/>
    <w:rPr>
      <w:i/>
      <w:iCs/>
      <w:color w:val="2F5496" w:themeColor="accent1" w:themeShade="BF"/>
    </w:rPr>
  </w:style>
  <w:style w:type="character" w:styleId="IntenseReference">
    <w:name w:val="Intense Reference"/>
    <w:basedOn w:val="DefaultParagraphFont"/>
    <w:uiPriority w:val="32"/>
    <w:qFormat/>
    <w:rsid w:val="005F78B6"/>
    <w:rPr>
      <w:b/>
      <w:bCs/>
      <w:smallCaps/>
      <w:color w:val="2F5496" w:themeColor="accent1" w:themeShade="BF"/>
      <w:spacing w:val="5"/>
    </w:rPr>
  </w:style>
  <w:style w:type="paragraph" w:styleId="Header">
    <w:name w:val="header"/>
    <w:basedOn w:val="Normal"/>
    <w:link w:val="HeaderChar"/>
    <w:uiPriority w:val="99"/>
    <w:unhideWhenUsed/>
    <w:rsid w:val="00CB07B2"/>
    <w:pPr>
      <w:tabs>
        <w:tab w:val="center" w:pos="4680"/>
        <w:tab w:val="right" w:pos="9360"/>
      </w:tabs>
    </w:pPr>
  </w:style>
  <w:style w:type="character" w:customStyle="1" w:styleId="HeaderChar">
    <w:name w:val="Header Char"/>
    <w:basedOn w:val="DefaultParagraphFont"/>
    <w:link w:val="Header"/>
    <w:uiPriority w:val="99"/>
    <w:rsid w:val="00CB07B2"/>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CB07B2"/>
    <w:pPr>
      <w:tabs>
        <w:tab w:val="center" w:pos="4680"/>
        <w:tab w:val="right" w:pos="9360"/>
      </w:tabs>
    </w:pPr>
  </w:style>
  <w:style w:type="character" w:customStyle="1" w:styleId="FooterChar">
    <w:name w:val="Footer Char"/>
    <w:basedOn w:val="DefaultParagraphFont"/>
    <w:link w:val="Footer"/>
    <w:uiPriority w:val="99"/>
    <w:rsid w:val="00CB07B2"/>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13</Pages>
  <Words>832</Words>
  <Characters>4745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asmaa elbanna</dc:creator>
  <cp:keywords/>
  <dc:description/>
  <cp:lastModifiedBy>asmaa elbanna</cp:lastModifiedBy>
  <cp:revision>12</cp:revision>
  <dcterms:created xsi:type="dcterms:W3CDTF">2026-07-16T17:26:00Z</dcterms:created>
  <dcterms:modified xsi:type="dcterms:W3CDTF">2026-07-16T18:55:00Z</dcterms:modified>
</cp:coreProperties>
</file>