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4B128" w14:textId="77777777" w:rsidR="00A903E0" w:rsidRPr="00FC642A" w:rsidRDefault="00000000">
      <w:pPr>
        <w:pStyle w:val="Title"/>
        <w:spacing w:after="80"/>
        <w:rPr>
          <w:rFonts w:asciiTheme="minorHAnsi" w:hAnsiTheme="minorHAnsi" w:cstheme="minorHAnsi"/>
        </w:rPr>
      </w:pPr>
      <w:r w:rsidRPr="00FC642A">
        <w:rPr>
          <w:rFonts w:asciiTheme="minorHAnsi" w:hAnsiTheme="minorHAnsi" w:cstheme="minorHAnsi"/>
        </w:rPr>
        <w:t>Task 2: Evaluating Chaotic Systems</w:t>
      </w:r>
    </w:p>
    <w:p w14:paraId="4C6D4118" w14:textId="77777777" w:rsidR="00A903E0" w:rsidRPr="00FC642A" w:rsidRDefault="00000000">
      <w:pPr>
        <w:pStyle w:val="Heading2"/>
        <w:spacing w:after="200"/>
        <w:rPr>
          <w:rFonts w:asciiTheme="minorHAnsi" w:hAnsiTheme="minorHAnsi" w:cstheme="minorHAnsi"/>
        </w:rPr>
      </w:pPr>
      <w:r w:rsidRPr="00FC642A">
        <w:rPr>
          <w:rFonts w:asciiTheme="minorHAnsi" w:hAnsiTheme="minorHAnsi" w:cstheme="minorHAnsi"/>
        </w:rPr>
        <w:t xml:space="preserve">Quantitative </w:t>
      </w:r>
      <w:proofErr w:type="spellStart"/>
      <w:r w:rsidRPr="00FC642A">
        <w:rPr>
          <w:rFonts w:asciiTheme="minorHAnsi" w:hAnsiTheme="minorHAnsi" w:cstheme="minorHAnsi"/>
        </w:rPr>
        <w:t>Characterisation</w:t>
      </w:r>
      <w:proofErr w:type="spellEnd"/>
      <w:r w:rsidRPr="00FC642A">
        <w:rPr>
          <w:rFonts w:asciiTheme="minorHAnsi" w:hAnsiTheme="minorHAnsi" w:cstheme="minorHAnsi"/>
        </w:rPr>
        <w:t xml:space="preserve"> of the Lorenz Attractor</w:t>
      </w:r>
    </w:p>
    <w:p w14:paraId="16670F56" w14:textId="77777777" w:rsidR="00A903E0" w:rsidRPr="00FC642A" w:rsidRDefault="00000000">
      <w:pPr>
        <w:spacing w:after="160"/>
        <w:rPr>
          <w:rFonts w:asciiTheme="minorHAnsi" w:hAnsiTheme="minorHAnsi" w:cstheme="minorHAnsi"/>
        </w:rPr>
      </w:pPr>
      <w:r w:rsidRPr="00FC642A">
        <w:rPr>
          <w:rFonts w:asciiTheme="minorHAnsi" w:hAnsiTheme="minorHAnsi" w:cstheme="minorHAnsi"/>
        </w:rPr>
        <w:t xml:space="preserve">System </w:t>
      </w:r>
      <w:proofErr w:type="spellStart"/>
      <w:r w:rsidRPr="00FC642A">
        <w:rPr>
          <w:rFonts w:asciiTheme="minorHAnsi" w:hAnsiTheme="minorHAnsi" w:cstheme="minorHAnsi"/>
        </w:rPr>
        <w:t>analysed</w:t>
      </w:r>
      <w:proofErr w:type="spellEnd"/>
      <w:r w:rsidRPr="00FC642A">
        <w:rPr>
          <w:rFonts w:asciiTheme="minorHAnsi" w:hAnsiTheme="minorHAnsi" w:cstheme="minorHAnsi"/>
        </w:rPr>
        <w:t>: Lorenz (σ = 10, ρ = 28, β = 8/3) — the standard chaotic parameter set used in Assignment 1. All numerical settings, code, and results below follow the five-part structure requested in the brief (PSR → Lyapunov exponent → K2 entropy → correlation dimension → box-counting dimension).</w:t>
      </w:r>
    </w:p>
    <w:p w14:paraId="0AC41303" w14:textId="77777777" w:rsidR="00A903E0" w:rsidRPr="00FC642A" w:rsidRDefault="00000000">
      <w:pPr>
        <w:pStyle w:val="Heading1"/>
        <w:spacing w:before="320" w:after="160"/>
        <w:rPr>
          <w:rFonts w:asciiTheme="minorHAnsi" w:hAnsiTheme="minorHAnsi" w:cstheme="minorHAnsi"/>
        </w:rPr>
      </w:pPr>
      <w:r w:rsidRPr="00FC642A">
        <w:rPr>
          <w:rFonts w:asciiTheme="minorHAnsi" w:hAnsiTheme="minorHAnsi" w:cstheme="minorHAnsi"/>
        </w:rPr>
        <w:t>0. Simulation Settings (common to all parts)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5984"/>
      </w:tblGrid>
      <w:tr w:rsidR="00A903E0" w:rsidRPr="00FC642A" w14:paraId="6F380556" w14:textId="77777777">
        <w:tblPrEx>
          <w:tblCellMar>
            <w:top w:w="0" w:type="dxa"/>
            <w:bottom w:w="0" w:type="dxa"/>
          </w:tblCellMar>
        </w:tblPrEx>
        <w:trPr>
          <w:tblHeader/>
        </w:trPr>
        <w:tc>
          <w:tcPr>
            <w:tcW w:w="0" w:type="dxa"/>
            <w:shd w:val="clear" w:color="auto" w:fill="D9E2F3"/>
            <w:tcMar>
              <w:top w:w="60" w:type="dxa"/>
              <w:left w:w="100" w:type="dxa"/>
              <w:bottom w:w="60" w:type="dxa"/>
              <w:right w:w="100" w:type="dxa"/>
            </w:tcMar>
          </w:tcPr>
          <w:p w14:paraId="1F1A197B" w14:textId="77777777" w:rsidR="00A903E0" w:rsidRPr="00FC642A" w:rsidRDefault="00000000">
            <w:pPr>
              <w:rPr>
                <w:rFonts w:asciiTheme="minorHAnsi" w:hAnsiTheme="minorHAnsi" w:cstheme="minorHAnsi"/>
              </w:rPr>
            </w:pPr>
            <w:r w:rsidRPr="00FC642A">
              <w:rPr>
                <w:rFonts w:asciiTheme="minorHAnsi" w:hAnsiTheme="minorHAnsi" w:cstheme="minorHAnsi"/>
                <w:b/>
                <w:bCs/>
              </w:rPr>
              <w:t>Setting</w:t>
            </w:r>
          </w:p>
        </w:tc>
        <w:tc>
          <w:tcPr>
            <w:tcW w:w="0" w:type="dxa"/>
            <w:shd w:val="clear" w:color="auto" w:fill="D9E2F3"/>
            <w:tcMar>
              <w:top w:w="60" w:type="dxa"/>
              <w:left w:w="100" w:type="dxa"/>
              <w:bottom w:w="60" w:type="dxa"/>
              <w:right w:w="100" w:type="dxa"/>
            </w:tcMar>
          </w:tcPr>
          <w:p w14:paraId="475050C9" w14:textId="77777777" w:rsidR="00A903E0" w:rsidRPr="00FC642A" w:rsidRDefault="00000000">
            <w:pPr>
              <w:rPr>
                <w:rFonts w:asciiTheme="minorHAnsi" w:hAnsiTheme="minorHAnsi" w:cstheme="minorHAnsi"/>
              </w:rPr>
            </w:pPr>
            <w:r w:rsidRPr="00FC642A">
              <w:rPr>
                <w:rFonts w:asciiTheme="minorHAnsi" w:hAnsiTheme="minorHAnsi" w:cstheme="minorHAnsi"/>
                <w:b/>
                <w:bCs/>
              </w:rPr>
              <w:t>Value</w:t>
            </w:r>
          </w:p>
        </w:tc>
      </w:tr>
      <w:tr w:rsidR="00A903E0" w:rsidRPr="00FC642A" w14:paraId="4B856E3D" w14:textId="77777777">
        <w:tblPrEx>
          <w:tblCellMar>
            <w:top w:w="0" w:type="dxa"/>
            <w:bottom w:w="0" w:type="dxa"/>
          </w:tblCellMar>
        </w:tblPrEx>
        <w:tc>
          <w:tcPr>
            <w:tcW w:w="0" w:type="dxa"/>
            <w:tcMar>
              <w:top w:w="60" w:type="dxa"/>
              <w:left w:w="100" w:type="dxa"/>
              <w:bottom w:w="60" w:type="dxa"/>
              <w:right w:w="100" w:type="dxa"/>
            </w:tcMar>
          </w:tcPr>
          <w:p w14:paraId="533197AC" w14:textId="77777777" w:rsidR="00A903E0" w:rsidRPr="00FC642A" w:rsidRDefault="00000000">
            <w:pPr>
              <w:rPr>
                <w:rFonts w:asciiTheme="minorHAnsi" w:hAnsiTheme="minorHAnsi" w:cstheme="minorHAnsi"/>
              </w:rPr>
            </w:pPr>
            <w:r w:rsidRPr="00FC642A">
              <w:rPr>
                <w:rFonts w:asciiTheme="minorHAnsi" w:hAnsiTheme="minorHAnsi" w:cstheme="minorHAnsi"/>
              </w:rPr>
              <w:t>Governing equations</w:t>
            </w:r>
          </w:p>
        </w:tc>
        <w:tc>
          <w:tcPr>
            <w:tcW w:w="0" w:type="dxa"/>
            <w:tcMar>
              <w:top w:w="60" w:type="dxa"/>
              <w:left w:w="100" w:type="dxa"/>
              <w:bottom w:w="60" w:type="dxa"/>
              <w:right w:w="100" w:type="dxa"/>
            </w:tcMar>
          </w:tcPr>
          <w:p w14:paraId="30947CD3" w14:textId="77777777" w:rsidR="00A903E0" w:rsidRPr="00FC642A" w:rsidRDefault="00000000">
            <w:pPr>
              <w:rPr>
                <w:rFonts w:asciiTheme="minorHAnsi" w:hAnsiTheme="minorHAnsi" w:cstheme="minorHAnsi"/>
              </w:rPr>
            </w:pPr>
            <w:r w:rsidRPr="00FC642A">
              <w:rPr>
                <w:rFonts w:asciiTheme="minorHAnsi" w:hAnsiTheme="minorHAnsi" w:cstheme="minorHAnsi"/>
              </w:rPr>
              <w:t xml:space="preserve">dx/dt = σ(y − x),  </w:t>
            </w:r>
            <w:proofErr w:type="spellStart"/>
            <w:r w:rsidRPr="00FC642A">
              <w:rPr>
                <w:rFonts w:asciiTheme="minorHAnsi" w:hAnsiTheme="minorHAnsi" w:cstheme="minorHAnsi"/>
              </w:rPr>
              <w:t>dy</w:t>
            </w:r>
            <w:proofErr w:type="spellEnd"/>
            <w:r w:rsidRPr="00FC642A">
              <w:rPr>
                <w:rFonts w:asciiTheme="minorHAnsi" w:hAnsiTheme="minorHAnsi" w:cstheme="minorHAnsi"/>
              </w:rPr>
              <w:t xml:space="preserve">/dt = x(ρ − z) − y,  </w:t>
            </w:r>
            <w:proofErr w:type="spellStart"/>
            <w:r w:rsidRPr="00FC642A">
              <w:rPr>
                <w:rFonts w:asciiTheme="minorHAnsi" w:hAnsiTheme="minorHAnsi" w:cstheme="minorHAnsi"/>
              </w:rPr>
              <w:t>dz</w:t>
            </w:r>
            <w:proofErr w:type="spellEnd"/>
            <w:r w:rsidRPr="00FC642A">
              <w:rPr>
                <w:rFonts w:asciiTheme="minorHAnsi" w:hAnsiTheme="minorHAnsi" w:cstheme="minorHAnsi"/>
              </w:rPr>
              <w:t xml:space="preserve">/dt = </w:t>
            </w:r>
            <w:proofErr w:type="spellStart"/>
            <w:r w:rsidRPr="00FC642A">
              <w:rPr>
                <w:rFonts w:asciiTheme="minorHAnsi" w:hAnsiTheme="minorHAnsi" w:cstheme="minorHAnsi"/>
              </w:rPr>
              <w:t>xy</w:t>
            </w:r>
            <w:proofErr w:type="spellEnd"/>
            <w:r w:rsidRPr="00FC642A">
              <w:rPr>
                <w:rFonts w:asciiTheme="minorHAnsi" w:hAnsiTheme="minorHAnsi" w:cstheme="minorHAnsi"/>
              </w:rPr>
              <w:t xml:space="preserve"> − βz</w:t>
            </w:r>
          </w:p>
        </w:tc>
      </w:tr>
      <w:tr w:rsidR="00A903E0" w:rsidRPr="00FC642A" w14:paraId="679C35D6" w14:textId="77777777">
        <w:tblPrEx>
          <w:tblCellMar>
            <w:top w:w="0" w:type="dxa"/>
            <w:bottom w:w="0" w:type="dxa"/>
          </w:tblCellMar>
        </w:tblPrEx>
        <w:tc>
          <w:tcPr>
            <w:tcW w:w="0" w:type="dxa"/>
            <w:tcMar>
              <w:top w:w="60" w:type="dxa"/>
              <w:left w:w="100" w:type="dxa"/>
              <w:bottom w:w="60" w:type="dxa"/>
              <w:right w:w="100" w:type="dxa"/>
            </w:tcMar>
          </w:tcPr>
          <w:p w14:paraId="58E2EDDB" w14:textId="77777777" w:rsidR="00A903E0" w:rsidRPr="00FC642A" w:rsidRDefault="00000000">
            <w:pPr>
              <w:rPr>
                <w:rFonts w:asciiTheme="minorHAnsi" w:hAnsiTheme="minorHAnsi" w:cstheme="minorHAnsi"/>
              </w:rPr>
            </w:pPr>
            <w:r w:rsidRPr="00FC642A">
              <w:rPr>
                <w:rFonts w:asciiTheme="minorHAnsi" w:hAnsiTheme="minorHAnsi" w:cstheme="minorHAnsi"/>
              </w:rPr>
              <w:t>Parameters</w:t>
            </w:r>
          </w:p>
        </w:tc>
        <w:tc>
          <w:tcPr>
            <w:tcW w:w="0" w:type="dxa"/>
            <w:tcMar>
              <w:top w:w="60" w:type="dxa"/>
              <w:left w:w="100" w:type="dxa"/>
              <w:bottom w:w="60" w:type="dxa"/>
              <w:right w:w="100" w:type="dxa"/>
            </w:tcMar>
          </w:tcPr>
          <w:p w14:paraId="14CBC048" w14:textId="77777777" w:rsidR="00A903E0" w:rsidRPr="00FC642A" w:rsidRDefault="00000000">
            <w:pPr>
              <w:rPr>
                <w:rFonts w:asciiTheme="minorHAnsi" w:hAnsiTheme="minorHAnsi" w:cstheme="minorHAnsi"/>
              </w:rPr>
            </w:pPr>
            <w:r w:rsidRPr="00FC642A">
              <w:rPr>
                <w:rFonts w:asciiTheme="minorHAnsi" w:hAnsiTheme="minorHAnsi" w:cstheme="minorHAnsi"/>
              </w:rPr>
              <w:t>σ = 10, ρ = 28, β = 8/3</w:t>
            </w:r>
          </w:p>
        </w:tc>
      </w:tr>
      <w:tr w:rsidR="00A903E0" w:rsidRPr="00FC642A" w14:paraId="79E66AC0" w14:textId="77777777">
        <w:tblPrEx>
          <w:tblCellMar>
            <w:top w:w="0" w:type="dxa"/>
            <w:bottom w:w="0" w:type="dxa"/>
          </w:tblCellMar>
        </w:tblPrEx>
        <w:tc>
          <w:tcPr>
            <w:tcW w:w="0" w:type="dxa"/>
            <w:tcMar>
              <w:top w:w="60" w:type="dxa"/>
              <w:left w:w="100" w:type="dxa"/>
              <w:bottom w:w="60" w:type="dxa"/>
              <w:right w:w="100" w:type="dxa"/>
            </w:tcMar>
          </w:tcPr>
          <w:p w14:paraId="6ECA4EF9" w14:textId="77777777" w:rsidR="00A903E0" w:rsidRPr="00FC642A" w:rsidRDefault="00000000">
            <w:pPr>
              <w:rPr>
                <w:rFonts w:asciiTheme="minorHAnsi" w:hAnsiTheme="minorHAnsi" w:cstheme="minorHAnsi"/>
              </w:rPr>
            </w:pPr>
            <w:r w:rsidRPr="00FC642A">
              <w:rPr>
                <w:rFonts w:asciiTheme="minorHAnsi" w:hAnsiTheme="minorHAnsi" w:cstheme="minorHAnsi"/>
              </w:rPr>
              <w:t>Initial condition</w:t>
            </w:r>
          </w:p>
        </w:tc>
        <w:tc>
          <w:tcPr>
            <w:tcW w:w="0" w:type="dxa"/>
            <w:tcMar>
              <w:top w:w="60" w:type="dxa"/>
              <w:left w:w="100" w:type="dxa"/>
              <w:bottom w:w="60" w:type="dxa"/>
              <w:right w:w="100" w:type="dxa"/>
            </w:tcMar>
          </w:tcPr>
          <w:p w14:paraId="62448670" w14:textId="77777777" w:rsidR="00A903E0" w:rsidRPr="00FC642A" w:rsidRDefault="00000000">
            <w:pPr>
              <w:rPr>
                <w:rFonts w:asciiTheme="minorHAnsi" w:hAnsiTheme="minorHAnsi" w:cstheme="minorHAnsi"/>
              </w:rPr>
            </w:pPr>
            <w:r w:rsidRPr="00FC642A">
              <w:rPr>
                <w:rFonts w:asciiTheme="minorHAnsi" w:hAnsiTheme="minorHAnsi" w:cstheme="minorHAnsi"/>
              </w:rPr>
              <w:t>x0 = (1, 1, 1)</w:t>
            </w:r>
          </w:p>
        </w:tc>
      </w:tr>
      <w:tr w:rsidR="00A903E0" w:rsidRPr="00FC642A" w14:paraId="5C30ED34" w14:textId="77777777">
        <w:tblPrEx>
          <w:tblCellMar>
            <w:top w:w="0" w:type="dxa"/>
            <w:bottom w:w="0" w:type="dxa"/>
          </w:tblCellMar>
        </w:tblPrEx>
        <w:tc>
          <w:tcPr>
            <w:tcW w:w="0" w:type="dxa"/>
            <w:tcMar>
              <w:top w:w="60" w:type="dxa"/>
              <w:left w:w="100" w:type="dxa"/>
              <w:bottom w:w="60" w:type="dxa"/>
              <w:right w:w="100" w:type="dxa"/>
            </w:tcMar>
          </w:tcPr>
          <w:p w14:paraId="179A2F74" w14:textId="77777777" w:rsidR="00A903E0" w:rsidRPr="00FC642A" w:rsidRDefault="00000000">
            <w:pPr>
              <w:rPr>
                <w:rFonts w:asciiTheme="minorHAnsi" w:hAnsiTheme="minorHAnsi" w:cstheme="minorHAnsi"/>
              </w:rPr>
            </w:pPr>
            <w:r w:rsidRPr="00FC642A">
              <w:rPr>
                <w:rFonts w:asciiTheme="minorHAnsi" w:hAnsiTheme="minorHAnsi" w:cstheme="minorHAnsi"/>
              </w:rPr>
              <w:t>Integrator</w:t>
            </w:r>
          </w:p>
        </w:tc>
        <w:tc>
          <w:tcPr>
            <w:tcW w:w="0" w:type="dxa"/>
            <w:tcMar>
              <w:top w:w="60" w:type="dxa"/>
              <w:left w:w="100" w:type="dxa"/>
              <w:bottom w:w="60" w:type="dxa"/>
              <w:right w:w="100" w:type="dxa"/>
            </w:tcMar>
          </w:tcPr>
          <w:p w14:paraId="111B379B" w14:textId="77777777" w:rsidR="00A903E0" w:rsidRPr="00FC642A" w:rsidRDefault="00000000">
            <w:pPr>
              <w:rPr>
                <w:rFonts w:asciiTheme="minorHAnsi" w:hAnsiTheme="minorHAnsi" w:cstheme="minorHAnsi"/>
              </w:rPr>
            </w:pPr>
            <w:proofErr w:type="spellStart"/>
            <w:r w:rsidRPr="00FC642A">
              <w:rPr>
                <w:rFonts w:asciiTheme="minorHAnsi" w:hAnsiTheme="minorHAnsi" w:cstheme="minorHAnsi"/>
              </w:rPr>
              <w:t>scipy.integrate.solve_ivp</w:t>
            </w:r>
            <w:proofErr w:type="spellEnd"/>
            <w:r w:rsidRPr="00FC642A">
              <w:rPr>
                <w:rFonts w:asciiTheme="minorHAnsi" w:hAnsiTheme="minorHAnsi" w:cstheme="minorHAnsi"/>
              </w:rPr>
              <w:t xml:space="preserve">, RK45, </w:t>
            </w:r>
            <w:proofErr w:type="spellStart"/>
            <w:r w:rsidRPr="00FC642A">
              <w:rPr>
                <w:rFonts w:asciiTheme="minorHAnsi" w:hAnsiTheme="minorHAnsi" w:cstheme="minorHAnsi"/>
              </w:rPr>
              <w:t>rtol</w:t>
            </w:r>
            <w:proofErr w:type="spellEnd"/>
            <w:r w:rsidRPr="00FC642A">
              <w:rPr>
                <w:rFonts w:asciiTheme="minorHAnsi" w:hAnsiTheme="minorHAnsi" w:cstheme="minorHAnsi"/>
              </w:rPr>
              <w:t xml:space="preserve"> = </w:t>
            </w:r>
            <w:proofErr w:type="spellStart"/>
            <w:r w:rsidRPr="00FC642A">
              <w:rPr>
                <w:rFonts w:asciiTheme="minorHAnsi" w:hAnsiTheme="minorHAnsi" w:cstheme="minorHAnsi"/>
              </w:rPr>
              <w:t>atol</w:t>
            </w:r>
            <w:proofErr w:type="spellEnd"/>
            <w:r w:rsidRPr="00FC642A">
              <w:rPr>
                <w:rFonts w:asciiTheme="minorHAnsi" w:hAnsiTheme="minorHAnsi" w:cstheme="minorHAnsi"/>
              </w:rPr>
              <w:t xml:space="preserve"> = 1e-9</w:t>
            </w:r>
          </w:p>
        </w:tc>
      </w:tr>
      <w:tr w:rsidR="00A903E0" w:rsidRPr="00FC642A" w14:paraId="65404B7D" w14:textId="77777777">
        <w:tblPrEx>
          <w:tblCellMar>
            <w:top w:w="0" w:type="dxa"/>
            <w:bottom w:w="0" w:type="dxa"/>
          </w:tblCellMar>
        </w:tblPrEx>
        <w:tc>
          <w:tcPr>
            <w:tcW w:w="0" w:type="dxa"/>
            <w:tcMar>
              <w:top w:w="60" w:type="dxa"/>
              <w:left w:w="100" w:type="dxa"/>
              <w:bottom w:w="60" w:type="dxa"/>
              <w:right w:w="100" w:type="dxa"/>
            </w:tcMar>
          </w:tcPr>
          <w:p w14:paraId="5C08D10F" w14:textId="77777777" w:rsidR="00A903E0" w:rsidRPr="00FC642A" w:rsidRDefault="00000000">
            <w:pPr>
              <w:rPr>
                <w:rFonts w:asciiTheme="minorHAnsi" w:hAnsiTheme="minorHAnsi" w:cstheme="minorHAnsi"/>
              </w:rPr>
            </w:pPr>
            <w:r w:rsidRPr="00FC642A">
              <w:rPr>
                <w:rFonts w:asciiTheme="minorHAnsi" w:hAnsiTheme="minorHAnsi" w:cstheme="minorHAnsi"/>
              </w:rPr>
              <w:t>Sampling step dt</w:t>
            </w:r>
          </w:p>
        </w:tc>
        <w:tc>
          <w:tcPr>
            <w:tcW w:w="0" w:type="dxa"/>
            <w:tcMar>
              <w:top w:w="60" w:type="dxa"/>
              <w:left w:w="100" w:type="dxa"/>
              <w:bottom w:w="60" w:type="dxa"/>
              <w:right w:w="100" w:type="dxa"/>
            </w:tcMar>
          </w:tcPr>
          <w:p w14:paraId="59491F3D" w14:textId="77777777" w:rsidR="00A903E0" w:rsidRPr="00FC642A" w:rsidRDefault="00000000">
            <w:pPr>
              <w:rPr>
                <w:rFonts w:asciiTheme="minorHAnsi" w:hAnsiTheme="minorHAnsi" w:cstheme="minorHAnsi"/>
              </w:rPr>
            </w:pPr>
            <w:r w:rsidRPr="00FC642A">
              <w:rPr>
                <w:rFonts w:asciiTheme="minorHAnsi" w:hAnsiTheme="minorHAnsi" w:cstheme="minorHAnsi"/>
              </w:rPr>
              <w:t>0.01</w:t>
            </w:r>
          </w:p>
        </w:tc>
      </w:tr>
      <w:tr w:rsidR="00A903E0" w:rsidRPr="00FC642A" w14:paraId="63F25D0F" w14:textId="77777777">
        <w:tblPrEx>
          <w:tblCellMar>
            <w:top w:w="0" w:type="dxa"/>
            <w:bottom w:w="0" w:type="dxa"/>
          </w:tblCellMar>
        </w:tblPrEx>
        <w:tc>
          <w:tcPr>
            <w:tcW w:w="0" w:type="dxa"/>
            <w:tcMar>
              <w:top w:w="60" w:type="dxa"/>
              <w:left w:w="100" w:type="dxa"/>
              <w:bottom w:w="60" w:type="dxa"/>
              <w:right w:w="100" w:type="dxa"/>
            </w:tcMar>
          </w:tcPr>
          <w:p w14:paraId="6E9CDC90" w14:textId="77777777" w:rsidR="00A903E0" w:rsidRPr="00FC642A" w:rsidRDefault="00000000">
            <w:pPr>
              <w:rPr>
                <w:rFonts w:asciiTheme="minorHAnsi" w:hAnsiTheme="minorHAnsi" w:cstheme="minorHAnsi"/>
              </w:rPr>
            </w:pPr>
            <w:r w:rsidRPr="00FC642A">
              <w:rPr>
                <w:rFonts w:asciiTheme="minorHAnsi" w:hAnsiTheme="minorHAnsi" w:cstheme="minorHAnsi"/>
              </w:rPr>
              <w:t>Transient discarded</w:t>
            </w:r>
          </w:p>
        </w:tc>
        <w:tc>
          <w:tcPr>
            <w:tcW w:w="0" w:type="dxa"/>
            <w:tcMar>
              <w:top w:w="60" w:type="dxa"/>
              <w:left w:w="100" w:type="dxa"/>
              <w:bottom w:w="60" w:type="dxa"/>
              <w:right w:w="100" w:type="dxa"/>
            </w:tcMar>
          </w:tcPr>
          <w:p w14:paraId="12C67E92" w14:textId="77777777" w:rsidR="00A903E0" w:rsidRPr="00FC642A" w:rsidRDefault="00000000">
            <w:pPr>
              <w:rPr>
                <w:rFonts w:asciiTheme="minorHAnsi" w:hAnsiTheme="minorHAnsi" w:cstheme="minorHAnsi"/>
              </w:rPr>
            </w:pPr>
            <w:r w:rsidRPr="00FC642A">
              <w:rPr>
                <w:rFonts w:asciiTheme="minorHAnsi" w:hAnsiTheme="minorHAnsi" w:cstheme="minorHAnsi"/>
              </w:rPr>
              <w:t>1000 steps before recording</w:t>
            </w:r>
          </w:p>
        </w:tc>
      </w:tr>
      <w:tr w:rsidR="00A903E0" w:rsidRPr="00FC642A" w14:paraId="5B8EC712" w14:textId="77777777">
        <w:tblPrEx>
          <w:tblCellMar>
            <w:top w:w="0" w:type="dxa"/>
            <w:bottom w:w="0" w:type="dxa"/>
          </w:tblCellMar>
        </w:tblPrEx>
        <w:tc>
          <w:tcPr>
            <w:tcW w:w="0" w:type="dxa"/>
            <w:tcMar>
              <w:top w:w="60" w:type="dxa"/>
              <w:left w:w="100" w:type="dxa"/>
              <w:bottom w:w="60" w:type="dxa"/>
              <w:right w:w="100" w:type="dxa"/>
            </w:tcMar>
          </w:tcPr>
          <w:p w14:paraId="63E9073A" w14:textId="77777777" w:rsidR="00A903E0" w:rsidRPr="00FC642A" w:rsidRDefault="00000000">
            <w:pPr>
              <w:rPr>
                <w:rFonts w:asciiTheme="minorHAnsi" w:hAnsiTheme="minorHAnsi" w:cstheme="minorHAnsi"/>
              </w:rPr>
            </w:pPr>
            <w:r w:rsidRPr="00FC642A">
              <w:rPr>
                <w:rFonts w:asciiTheme="minorHAnsi" w:hAnsiTheme="minorHAnsi" w:cstheme="minorHAnsi"/>
              </w:rPr>
              <w:t>Series length used</w:t>
            </w:r>
          </w:p>
        </w:tc>
        <w:tc>
          <w:tcPr>
            <w:tcW w:w="0" w:type="dxa"/>
            <w:tcMar>
              <w:top w:w="60" w:type="dxa"/>
              <w:left w:w="100" w:type="dxa"/>
              <w:bottom w:w="60" w:type="dxa"/>
              <w:right w:w="100" w:type="dxa"/>
            </w:tcMar>
          </w:tcPr>
          <w:p w14:paraId="7DC722CB" w14:textId="77777777" w:rsidR="00A903E0" w:rsidRPr="00FC642A" w:rsidRDefault="00000000">
            <w:pPr>
              <w:rPr>
                <w:rFonts w:asciiTheme="minorHAnsi" w:hAnsiTheme="minorHAnsi" w:cstheme="minorHAnsi"/>
              </w:rPr>
            </w:pPr>
            <w:r w:rsidRPr="00FC642A">
              <w:rPr>
                <w:rFonts w:asciiTheme="minorHAnsi" w:hAnsiTheme="minorHAnsi" w:cstheme="minorHAnsi"/>
              </w:rPr>
              <w:t>60,000 samples (600 time units) of the scalar series x(t)</w:t>
            </w:r>
          </w:p>
        </w:tc>
      </w:tr>
    </w:tbl>
    <w:p w14:paraId="0F77EB2A" w14:textId="77777777" w:rsidR="00A903E0" w:rsidRPr="00FC642A" w:rsidRDefault="00A903E0">
      <w:pPr>
        <w:spacing w:after="160"/>
        <w:rPr>
          <w:rFonts w:asciiTheme="minorHAnsi" w:hAnsiTheme="minorHAnsi" w:cstheme="minorHAnsi"/>
        </w:rPr>
      </w:pPr>
    </w:p>
    <w:p w14:paraId="068553C6" w14:textId="77777777" w:rsidR="00A903E0" w:rsidRPr="00FC642A" w:rsidRDefault="00000000">
      <w:pPr>
        <w:pStyle w:val="Heading1"/>
        <w:spacing w:before="320" w:after="160"/>
        <w:rPr>
          <w:rFonts w:asciiTheme="minorHAnsi" w:hAnsiTheme="minorHAnsi" w:cstheme="minorHAnsi"/>
        </w:rPr>
      </w:pPr>
      <w:r w:rsidRPr="00FC642A">
        <w:rPr>
          <w:rFonts w:asciiTheme="minorHAnsi" w:hAnsiTheme="minorHAnsi" w:cstheme="minorHAnsi"/>
        </w:rPr>
        <w:t>Part A — Phase Space Reconstruction (PSR)</w:t>
      </w:r>
    </w:p>
    <w:p w14:paraId="43EB782B" w14:textId="77777777" w:rsidR="00A903E0" w:rsidRPr="00FC642A" w:rsidRDefault="00000000">
      <w:pPr>
        <w:spacing w:after="160"/>
        <w:rPr>
          <w:rFonts w:asciiTheme="minorHAnsi" w:hAnsiTheme="minorHAnsi" w:cstheme="minorHAnsi"/>
        </w:rPr>
      </w:pPr>
      <w:r w:rsidRPr="00FC642A">
        <w:rPr>
          <w:rFonts w:asciiTheme="minorHAnsi" w:hAnsiTheme="minorHAnsi" w:cstheme="minorHAnsi"/>
        </w:rPr>
        <w:t>Governing relation: delay vectors y(</w:t>
      </w:r>
      <w:proofErr w:type="spellStart"/>
      <w:r w:rsidRPr="00FC642A">
        <w:rPr>
          <w:rFonts w:asciiTheme="minorHAnsi" w:hAnsiTheme="minorHAnsi" w:cstheme="minorHAnsi"/>
        </w:rPr>
        <w:t>i</w:t>
      </w:r>
      <w:proofErr w:type="spellEnd"/>
      <w:r w:rsidRPr="00FC642A">
        <w:rPr>
          <w:rFonts w:asciiTheme="minorHAnsi" w:hAnsiTheme="minorHAnsi" w:cstheme="minorHAnsi"/>
        </w:rPr>
        <w:t>) = [x(</w:t>
      </w:r>
      <w:proofErr w:type="spellStart"/>
      <w:r w:rsidRPr="00FC642A">
        <w:rPr>
          <w:rFonts w:asciiTheme="minorHAnsi" w:hAnsiTheme="minorHAnsi" w:cstheme="minorHAnsi"/>
        </w:rPr>
        <w:t>i</w:t>
      </w:r>
      <w:proofErr w:type="spellEnd"/>
      <w:r w:rsidRPr="00FC642A">
        <w:rPr>
          <w:rFonts w:asciiTheme="minorHAnsi" w:hAnsiTheme="minorHAnsi" w:cstheme="minorHAnsi"/>
        </w:rPr>
        <w:t>), x(</w:t>
      </w:r>
      <w:proofErr w:type="spellStart"/>
      <w:r w:rsidRPr="00FC642A">
        <w:rPr>
          <w:rFonts w:asciiTheme="minorHAnsi" w:hAnsiTheme="minorHAnsi" w:cstheme="minorHAnsi"/>
        </w:rPr>
        <w:t>i+τ</w:t>
      </w:r>
      <w:proofErr w:type="spellEnd"/>
      <w:r w:rsidRPr="00FC642A">
        <w:rPr>
          <w:rFonts w:asciiTheme="minorHAnsi" w:hAnsiTheme="minorHAnsi" w:cstheme="minorHAnsi"/>
        </w:rPr>
        <w:t>), …, x(</w:t>
      </w:r>
      <w:proofErr w:type="spellStart"/>
      <w:r w:rsidRPr="00FC642A">
        <w:rPr>
          <w:rFonts w:asciiTheme="minorHAnsi" w:hAnsiTheme="minorHAnsi" w:cstheme="minorHAnsi"/>
        </w:rPr>
        <w:t>i</w:t>
      </w:r>
      <w:proofErr w:type="spellEnd"/>
      <w:r w:rsidRPr="00FC642A">
        <w:rPr>
          <w:rFonts w:asciiTheme="minorHAnsi" w:hAnsiTheme="minorHAnsi" w:cstheme="minorHAnsi"/>
        </w:rPr>
        <w:t xml:space="preserve">+(m−1)τ)] are built from the scalar series x(t) via </w:t>
      </w:r>
      <w:proofErr w:type="spellStart"/>
      <w:r w:rsidRPr="00FC642A">
        <w:rPr>
          <w:rFonts w:asciiTheme="minorHAnsi" w:hAnsiTheme="minorHAnsi" w:cstheme="minorHAnsi"/>
        </w:rPr>
        <w:t>Takens</w:t>
      </w:r>
      <w:proofErr w:type="spellEnd"/>
      <w:r w:rsidRPr="00FC642A">
        <w:rPr>
          <w:rFonts w:asciiTheme="minorHAnsi" w:hAnsiTheme="minorHAnsi" w:cstheme="minorHAnsi"/>
        </w:rPr>
        <w:t>' theorem. Only x(t) (the first Lorenz coordinate) was used as input, exactly as if the full state vector were unavailable.</w:t>
      </w:r>
    </w:p>
    <w:p w14:paraId="3B6DEE07" w14:textId="77777777" w:rsidR="00A903E0" w:rsidRPr="00FC642A" w:rsidRDefault="00000000">
      <w:pPr>
        <w:pStyle w:val="Heading2"/>
        <w:spacing w:before="240" w:after="120"/>
        <w:rPr>
          <w:rFonts w:asciiTheme="minorHAnsi" w:hAnsiTheme="minorHAnsi" w:cstheme="minorHAnsi"/>
        </w:rPr>
      </w:pPr>
      <w:r w:rsidRPr="00FC642A">
        <w:rPr>
          <w:rFonts w:asciiTheme="minorHAnsi" w:hAnsiTheme="minorHAnsi" w:cstheme="minorHAnsi"/>
        </w:rPr>
        <w:t>A.1 Time delay via Average Mutual Information (</w:t>
      </w:r>
      <w:proofErr w:type="spellStart"/>
      <w:r w:rsidRPr="00FC642A">
        <w:rPr>
          <w:rFonts w:asciiTheme="minorHAnsi" w:hAnsiTheme="minorHAnsi" w:cstheme="minorHAnsi"/>
        </w:rPr>
        <w:t>estimate_delay_ami</w:t>
      </w:r>
      <w:proofErr w:type="spellEnd"/>
      <w:r w:rsidRPr="00FC642A">
        <w:rPr>
          <w:rFonts w:asciiTheme="minorHAnsi" w:hAnsiTheme="minorHAnsi" w:cstheme="minorHAnsi"/>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7"/>
        <w:gridCol w:w="4963"/>
      </w:tblGrid>
      <w:tr w:rsidR="00A903E0" w:rsidRPr="00FC642A" w14:paraId="2C510980" w14:textId="77777777">
        <w:tblPrEx>
          <w:tblCellMar>
            <w:top w:w="0" w:type="dxa"/>
            <w:bottom w:w="0" w:type="dxa"/>
          </w:tblCellMar>
        </w:tblPrEx>
        <w:trPr>
          <w:tblHeader/>
        </w:trPr>
        <w:tc>
          <w:tcPr>
            <w:tcW w:w="0" w:type="dxa"/>
            <w:shd w:val="clear" w:color="auto" w:fill="D9E2F3"/>
            <w:tcMar>
              <w:top w:w="60" w:type="dxa"/>
              <w:left w:w="100" w:type="dxa"/>
              <w:bottom w:w="60" w:type="dxa"/>
              <w:right w:w="100" w:type="dxa"/>
            </w:tcMar>
          </w:tcPr>
          <w:p w14:paraId="0351454F" w14:textId="77777777" w:rsidR="00A903E0" w:rsidRPr="00FC642A" w:rsidRDefault="00000000">
            <w:pPr>
              <w:rPr>
                <w:rFonts w:asciiTheme="minorHAnsi" w:hAnsiTheme="minorHAnsi" w:cstheme="minorHAnsi"/>
              </w:rPr>
            </w:pPr>
            <w:r w:rsidRPr="00FC642A">
              <w:rPr>
                <w:rFonts w:asciiTheme="minorHAnsi" w:hAnsiTheme="minorHAnsi" w:cstheme="minorHAnsi"/>
                <w:b/>
                <w:bCs/>
              </w:rPr>
              <w:t>Setting</w:t>
            </w:r>
          </w:p>
        </w:tc>
        <w:tc>
          <w:tcPr>
            <w:tcW w:w="0" w:type="dxa"/>
            <w:shd w:val="clear" w:color="auto" w:fill="D9E2F3"/>
            <w:tcMar>
              <w:top w:w="60" w:type="dxa"/>
              <w:left w:w="100" w:type="dxa"/>
              <w:bottom w:w="60" w:type="dxa"/>
              <w:right w:w="100" w:type="dxa"/>
            </w:tcMar>
          </w:tcPr>
          <w:p w14:paraId="5FDC951B" w14:textId="77777777" w:rsidR="00A903E0" w:rsidRPr="00FC642A" w:rsidRDefault="00000000">
            <w:pPr>
              <w:rPr>
                <w:rFonts w:asciiTheme="minorHAnsi" w:hAnsiTheme="minorHAnsi" w:cstheme="minorHAnsi"/>
              </w:rPr>
            </w:pPr>
            <w:r w:rsidRPr="00FC642A">
              <w:rPr>
                <w:rFonts w:asciiTheme="minorHAnsi" w:hAnsiTheme="minorHAnsi" w:cstheme="minorHAnsi"/>
                <w:b/>
                <w:bCs/>
              </w:rPr>
              <w:t>Value</w:t>
            </w:r>
          </w:p>
        </w:tc>
      </w:tr>
      <w:tr w:rsidR="00A903E0" w:rsidRPr="00FC642A" w14:paraId="7F8AF0FA" w14:textId="77777777">
        <w:tblPrEx>
          <w:tblCellMar>
            <w:top w:w="0" w:type="dxa"/>
            <w:bottom w:w="0" w:type="dxa"/>
          </w:tblCellMar>
        </w:tblPrEx>
        <w:tc>
          <w:tcPr>
            <w:tcW w:w="0" w:type="dxa"/>
            <w:tcMar>
              <w:top w:w="60" w:type="dxa"/>
              <w:left w:w="100" w:type="dxa"/>
              <w:bottom w:w="60" w:type="dxa"/>
              <w:right w:w="100" w:type="dxa"/>
            </w:tcMar>
          </w:tcPr>
          <w:p w14:paraId="3BE63211" w14:textId="77777777" w:rsidR="00A903E0" w:rsidRPr="00FC642A" w:rsidRDefault="00000000">
            <w:pPr>
              <w:rPr>
                <w:rFonts w:asciiTheme="minorHAnsi" w:hAnsiTheme="minorHAnsi" w:cstheme="minorHAnsi"/>
              </w:rPr>
            </w:pPr>
            <w:proofErr w:type="spellStart"/>
            <w:r w:rsidRPr="00FC642A">
              <w:rPr>
                <w:rFonts w:asciiTheme="minorHAnsi" w:hAnsiTheme="minorHAnsi" w:cstheme="minorHAnsi"/>
              </w:rPr>
              <w:t>max_lag</w:t>
            </w:r>
            <w:proofErr w:type="spellEnd"/>
          </w:p>
        </w:tc>
        <w:tc>
          <w:tcPr>
            <w:tcW w:w="0" w:type="dxa"/>
            <w:tcMar>
              <w:top w:w="60" w:type="dxa"/>
              <w:left w:w="100" w:type="dxa"/>
              <w:bottom w:w="60" w:type="dxa"/>
              <w:right w:w="100" w:type="dxa"/>
            </w:tcMar>
          </w:tcPr>
          <w:p w14:paraId="091B835B" w14:textId="77777777" w:rsidR="00A903E0" w:rsidRPr="00FC642A" w:rsidRDefault="00000000">
            <w:pPr>
              <w:rPr>
                <w:rFonts w:asciiTheme="minorHAnsi" w:hAnsiTheme="minorHAnsi" w:cstheme="minorHAnsi"/>
              </w:rPr>
            </w:pPr>
            <w:r w:rsidRPr="00FC642A">
              <w:rPr>
                <w:rFonts w:asciiTheme="minorHAnsi" w:hAnsiTheme="minorHAnsi" w:cstheme="minorHAnsi"/>
              </w:rPr>
              <w:t>150</w:t>
            </w:r>
          </w:p>
        </w:tc>
      </w:tr>
      <w:tr w:rsidR="00A903E0" w:rsidRPr="00FC642A" w14:paraId="2918509B" w14:textId="77777777">
        <w:tblPrEx>
          <w:tblCellMar>
            <w:top w:w="0" w:type="dxa"/>
            <w:bottom w:w="0" w:type="dxa"/>
          </w:tblCellMar>
        </w:tblPrEx>
        <w:tc>
          <w:tcPr>
            <w:tcW w:w="0" w:type="dxa"/>
            <w:tcMar>
              <w:top w:w="60" w:type="dxa"/>
              <w:left w:w="100" w:type="dxa"/>
              <w:bottom w:w="60" w:type="dxa"/>
              <w:right w:w="100" w:type="dxa"/>
            </w:tcMar>
          </w:tcPr>
          <w:p w14:paraId="104BAC7F" w14:textId="77777777" w:rsidR="00A903E0" w:rsidRPr="00FC642A" w:rsidRDefault="00000000">
            <w:pPr>
              <w:rPr>
                <w:rFonts w:asciiTheme="minorHAnsi" w:hAnsiTheme="minorHAnsi" w:cstheme="minorHAnsi"/>
              </w:rPr>
            </w:pPr>
            <w:proofErr w:type="spellStart"/>
            <w:r w:rsidRPr="00FC642A">
              <w:rPr>
                <w:rFonts w:asciiTheme="minorHAnsi" w:hAnsiTheme="minorHAnsi" w:cstheme="minorHAnsi"/>
              </w:rPr>
              <w:t>n_bins</w:t>
            </w:r>
            <w:proofErr w:type="spellEnd"/>
          </w:p>
        </w:tc>
        <w:tc>
          <w:tcPr>
            <w:tcW w:w="0" w:type="dxa"/>
            <w:tcMar>
              <w:top w:w="60" w:type="dxa"/>
              <w:left w:w="100" w:type="dxa"/>
              <w:bottom w:w="60" w:type="dxa"/>
              <w:right w:w="100" w:type="dxa"/>
            </w:tcMar>
          </w:tcPr>
          <w:p w14:paraId="42253969" w14:textId="77777777" w:rsidR="00A903E0" w:rsidRPr="00FC642A" w:rsidRDefault="00000000">
            <w:pPr>
              <w:rPr>
                <w:rFonts w:asciiTheme="minorHAnsi" w:hAnsiTheme="minorHAnsi" w:cstheme="minorHAnsi"/>
              </w:rPr>
            </w:pPr>
            <w:r w:rsidRPr="00FC642A">
              <w:rPr>
                <w:rFonts w:asciiTheme="minorHAnsi" w:hAnsiTheme="minorHAnsi" w:cstheme="minorHAnsi"/>
              </w:rPr>
              <w:t>32</w:t>
            </w:r>
          </w:p>
        </w:tc>
      </w:tr>
      <w:tr w:rsidR="00A903E0" w:rsidRPr="00FC642A" w14:paraId="334B11BB" w14:textId="77777777">
        <w:tblPrEx>
          <w:tblCellMar>
            <w:top w:w="0" w:type="dxa"/>
            <w:bottom w:w="0" w:type="dxa"/>
          </w:tblCellMar>
        </w:tblPrEx>
        <w:tc>
          <w:tcPr>
            <w:tcW w:w="0" w:type="dxa"/>
            <w:tcMar>
              <w:top w:w="60" w:type="dxa"/>
              <w:left w:w="100" w:type="dxa"/>
              <w:bottom w:w="60" w:type="dxa"/>
              <w:right w:w="100" w:type="dxa"/>
            </w:tcMar>
          </w:tcPr>
          <w:p w14:paraId="24D90D85" w14:textId="77777777" w:rsidR="00A903E0" w:rsidRPr="00FC642A" w:rsidRDefault="00000000">
            <w:pPr>
              <w:rPr>
                <w:rFonts w:asciiTheme="minorHAnsi" w:hAnsiTheme="minorHAnsi" w:cstheme="minorHAnsi"/>
              </w:rPr>
            </w:pPr>
            <w:r w:rsidRPr="00FC642A">
              <w:rPr>
                <w:rFonts w:asciiTheme="minorHAnsi" w:hAnsiTheme="minorHAnsi" w:cstheme="minorHAnsi"/>
              </w:rPr>
              <w:t>criterion</w:t>
            </w:r>
          </w:p>
        </w:tc>
        <w:tc>
          <w:tcPr>
            <w:tcW w:w="0" w:type="dxa"/>
            <w:tcMar>
              <w:top w:w="60" w:type="dxa"/>
              <w:left w:w="100" w:type="dxa"/>
              <w:bottom w:w="60" w:type="dxa"/>
              <w:right w:w="100" w:type="dxa"/>
            </w:tcMar>
          </w:tcPr>
          <w:p w14:paraId="35E87E89" w14:textId="77777777" w:rsidR="00A903E0" w:rsidRPr="00FC642A" w:rsidRDefault="00000000">
            <w:pPr>
              <w:rPr>
                <w:rFonts w:asciiTheme="minorHAnsi" w:hAnsiTheme="minorHAnsi" w:cstheme="minorHAnsi"/>
              </w:rPr>
            </w:pPr>
            <w:proofErr w:type="spellStart"/>
            <w:r w:rsidRPr="00FC642A">
              <w:rPr>
                <w:rFonts w:asciiTheme="minorHAnsi" w:hAnsiTheme="minorHAnsi" w:cstheme="minorHAnsi"/>
              </w:rPr>
              <w:t>first_local_min</w:t>
            </w:r>
            <w:proofErr w:type="spellEnd"/>
          </w:p>
        </w:tc>
      </w:tr>
      <w:tr w:rsidR="00A903E0" w:rsidRPr="00FC642A" w14:paraId="401F6671" w14:textId="77777777">
        <w:tblPrEx>
          <w:tblCellMar>
            <w:top w:w="0" w:type="dxa"/>
            <w:bottom w:w="0" w:type="dxa"/>
          </w:tblCellMar>
        </w:tblPrEx>
        <w:tc>
          <w:tcPr>
            <w:tcW w:w="0" w:type="dxa"/>
            <w:tcMar>
              <w:top w:w="60" w:type="dxa"/>
              <w:left w:w="100" w:type="dxa"/>
              <w:bottom w:w="60" w:type="dxa"/>
              <w:right w:w="100" w:type="dxa"/>
            </w:tcMar>
          </w:tcPr>
          <w:p w14:paraId="61F4031B" w14:textId="77777777" w:rsidR="00A903E0" w:rsidRPr="00FC642A" w:rsidRDefault="00000000">
            <w:pPr>
              <w:rPr>
                <w:rFonts w:asciiTheme="minorHAnsi" w:hAnsiTheme="minorHAnsi" w:cstheme="minorHAnsi"/>
              </w:rPr>
            </w:pPr>
            <w:r w:rsidRPr="00FC642A">
              <w:rPr>
                <w:rFonts w:asciiTheme="minorHAnsi" w:hAnsiTheme="minorHAnsi" w:cstheme="minorHAnsi"/>
              </w:rPr>
              <w:t>standardize</w:t>
            </w:r>
          </w:p>
        </w:tc>
        <w:tc>
          <w:tcPr>
            <w:tcW w:w="0" w:type="dxa"/>
            <w:tcMar>
              <w:top w:w="60" w:type="dxa"/>
              <w:left w:w="100" w:type="dxa"/>
              <w:bottom w:w="60" w:type="dxa"/>
              <w:right w:w="100" w:type="dxa"/>
            </w:tcMar>
          </w:tcPr>
          <w:p w14:paraId="69280A48" w14:textId="77777777" w:rsidR="00A903E0" w:rsidRPr="00FC642A" w:rsidRDefault="00000000">
            <w:pPr>
              <w:rPr>
                <w:rFonts w:asciiTheme="minorHAnsi" w:hAnsiTheme="minorHAnsi" w:cstheme="minorHAnsi"/>
              </w:rPr>
            </w:pPr>
            <w:r w:rsidRPr="00FC642A">
              <w:rPr>
                <w:rFonts w:asciiTheme="minorHAnsi" w:hAnsiTheme="minorHAnsi" w:cstheme="minorHAnsi"/>
              </w:rPr>
              <w:t>True</w:t>
            </w:r>
          </w:p>
        </w:tc>
      </w:tr>
      <w:tr w:rsidR="00A903E0" w:rsidRPr="00FC642A" w14:paraId="3EB97961" w14:textId="77777777">
        <w:tblPrEx>
          <w:tblCellMar>
            <w:top w:w="0" w:type="dxa"/>
            <w:bottom w:w="0" w:type="dxa"/>
          </w:tblCellMar>
        </w:tblPrEx>
        <w:tc>
          <w:tcPr>
            <w:tcW w:w="0" w:type="dxa"/>
            <w:tcMar>
              <w:top w:w="60" w:type="dxa"/>
              <w:left w:w="100" w:type="dxa"/>
              <w:bottom w:w="60" w:type="dxa"/>
              <w:right w:w="100" w:type="dxa"/>
            </w:tcMar>
          </w:tcPr>
          <w:p w14:paraId="0FA9C150" w14:textId="77777777" w:rsidR="00A903E0" w:rsidRPr="00FC642A" w:rsidRDefault="00000000">
            <w:pPr>
              <w:rPr>
                <w:rFonts w:asciiTheme="minorHAnsi" w:hAnsiTheme="minorHAnsi" w:cstheme="minorHAnsi"/>
              </w:rPr>
            </w:pPr>
            <w:r w:rsidRPr="00FC642A">
              <w:rPr>
                <w:rFonts w:asciiTheme="minorHAnsi" w:hAnsiTheme="minorHAnsi" w:cstheme="minorHAnsi"/>
              </w:rPr>
              <w:t xml:space="preserve">Result: </w:t>
            </w:r>
            <w:proofErr w:type="spellStart"/>
            <w:r w:rsidRPr="00FC642A">
              <w:rPr>
                <w:rFonts w:asciiTheme="minorHAnsi" w:hAnsiTheme="minorHAnsi" w:cstheme="minorHAnsi"/>
              </w:rPr>
              <w:t>τ_opt</w:t>
            </w:r>
            <w:proofErr w:type="spellEnd"/>
          </w:p>
        </w:tc>
        <w:tc>
          <w:tcPr>
            <w:tcW w:w="0" w:type="dxa"/>
            <w:tcMar>
              <w:top w:w="60" w:type="dxa"/>
              <w:left w:w="100" w:type="dxa"/>
              <w:bottom w:w="60" w:type="dxa"/>
              <w:right w:w="100" w:type="dxa"/>
            </w:tcMar>
          </w:tcPr>
          <w:p w14:paraId="7E69DFBE" w14:textId="77777777" w:rsidR="00A903E0" w:rsidRPr="00FC642A" w:rsidRDefault="00000000">
            <w:pPr>
              <w:rPr>
                <w:rFonts w:asciiTheme="minorHAnsi" w:hAnsiTheme="minorHAnsi" w:cstheme="minorHAnsi"/>
              </w:rPr>
            </w:pPr>
            <w:r w:rsidRPr="00FC642A">
              <w:rPr>
                <w:rFonts w:asciiTheme="minorHAnsi" w:hAnsiTheme="minorHAnsi" w:cstheme="minorHAnsi"/>
              </w:rPr>
              <w:t>16 samples</w:t>
            </w:r>
          </w:p>
        </w:tc>
      </w:tr>
    </w:tbl>
    <w:p w14:paraId="6C7253BB" w14:textId="77777777" w:rsidR="00A903E0" w:rsidRPr="00FC642A" w:rsidRDefault="00A903E0">
      <w:pPr>
        <w:spacing w:after="160"/>
        <w:rPr>
          <w:rFonts w:asciiTheme="minorHAnsi" w:hAnsiTheme="minorHAnsi" w:cstheme="minorHAnsi"/>
        </w:rPr>
      </w:pPr>
    </w:p>
    <w:p w14:paraId="7903106F" w14:textId="77777777" w:rsidR="00A903E0" w:rsidRPr="00FC642A" w:rsidRDefault="00000000">
      <w:pPr>
        <w:spacing w:after="120"/>
        <w:jc w:val="center"/>
        <w:rPr>
          <w:rFonts w:asciiTheme="minorHAnsi" w:hAnsiTheme="minorHAnsi" w:cstheme="minorHAnsi"/>
        </w:rPr>
      </w:pPr>
      <w:r w:rsidRPr="00FC642A">
        <w:rPr>
          <w:rFonts w:asciiTheme="minorHAnsi" w:hAnsiTheme="minorHAnsi" w:cstheme="minorHAnsi"/>
          <w:noProof/>
        </w:rPr>
        <w:lastRenderedPageBreak/>
        <w:drawing>
          <wp:inline distT="0" distB="0" distL="0" distR="0" wp14:anchorId="599844B5" wp14:editId="4190BA1B">
            <wp:extent cx="4381500" cy="2924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924175"/>
                    </a:xfrm>
                    <a:prstGeom prst="rect">
                      <a:avLst/>
                    </a:prstGeom>
                  </pic:spPr>
                </pic:pic>
              </a:graphicData>
            </a:graphic>
          </wp:inline>
        </w:drawing>
      </w:r>
    </w:p>
    <w:p w14:paraId="059A7AEC" w14:textId="77777777" w:rsidR="00A903E0" w:rsidRPr="00FC642A" w:rsidRDefault="00000000">
      <w:pPr>
        <w:spacing w:after="240"/>
        <w:jc w:val="center"/>
        <w:rPr>
          <w:rFonts w:asciiTheme="minorHAnsi" w:hAnsiTheme="minorHAnsi" w:cstheme="minorHAnsi"/>
        </w:rPr>
      </w:pPr>
      <w:r w:rsidRPr="00FC642A">
        <w:rPr>
          <w:rFonts w:asciiTheme="minorHAnsi" w:hAnsiTheme="minorHAnsi" w:cstheme="minorHAnsi"/>
          <w:i/>
          <w:iCs/>
        </w:rPr>
        <w:t>Figure A1. AMI vs. lag for Lorenz x(t); the first local minimum (dashed line) gives τ = 16.</w:t>
      </w:r>
    </w:p>
    <w:p w14:paraId="126A684F" w14:textId="77777777" w:rsidR="00A903E0" w:rsidRPr="00FC642A" w:rsidRDefault="00000000">
      <w:pPr>
        <w:pStyle w:val="Heading2"/>
        <w:spacing w:before="240" w:after="120"/>
        <w:rPr>
          <w:rFonts w:asciiTheme="minorHAnsi" w:hAnsiTheme="minorHAnsi" w:cstheme="minorHAnsi"/>
        </w:rPr>
      </w:pPr>
      <w:r w:rsidRPr="00FC642A">
        <w:rPr>
          <w:rFonts w:asciiTheme="minorHAnsi" w:hAnsiTheme="minorHAnsi" w:cstheme="minorHAnsi"/>
        </w:rPr>
        <w:t xml:space="preserve">A.2 Embedding dimension via False Nearest </w:t>
      </w:r>
      <w:proofErr w:type="spellStart"/>
      <w:r w:rsidRPr="00FC642A">
        <w:rPr>
          <w:rFonts w:asciiTheme="minorHAnsi" w:hAnsiTheme="minorHAnsi" w:cstheme="minorHAnsi"/>
        </w:rPr>
        <w:t>Neighbours</w:t>
      </w:r>
      <w:proofErr w:type="spellEnd"/>
      <w:r w:rsidRPr="00FC642A">
        <w:rPr>
          <w:rFonts w:asciiTheme="minorHAnsi" w:hAnsiTheme="minorHAnsi" w:cstheme="minorHAnsi"/>
        </w:rPr>
        <w:t xml:space="preserve"> (</w:t>
      </w:r>
      <w:proofErr w:type="spellStart"/>
      <w:r w:rsidRPr="00FC642A">
        <w:rPr>
          <w:rFonts w:asciiTheme="minorHAnsi" w:hAnsiTheme="minorHAnsi" w:cstheme="minorHAnsi"/>
        </w:rPr>
        <w:t>estimate_dimension_fnn</w:t>
      </w:r>
      <w:proofErr w:type="spellEnd"/>
      <w:r w:rsidRPr="00FC642A">
        <w:rPr>
          <w:rFonts w:asciiTheme="minorHAnsi" w:hAnsiTheme="minorHAnsi" w:cstheme="minorHAnsi"/>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4"/>
        <w:gridCol w:w="3356"/>
      </w:tblGrid>
      <w:tr w:rsidR="00A903E0" w:rsidRPr="00FC642A" w14:paraId="7D8AA971" w14:textId="77777777">
        <w:tblPrEx>
          <w:tblCellMar>
            <w:top w:w="0" w:type="dxa"/>
            <w:bottom w:w="0" w:type="dxa"/>
          </w:tblCellMar>
        </w:tblPrEx>
        <w:trPr>
          <w:tblHeader/>
        </w:trPr>
        <w:tc>
          <w:tcPr>
            <w:tcW w:w="0" w:type="dxa"/>
            <w:shd w:val="clear" w:color="auto" w:fill="D9E2F3"/>
            <w:tcMar>
              <w:top w:w="60" w:type="dxa"/>
              <w:left w:w="100" w:type="dxa"/>
              <w:bottom w:w="60" w:type="dxa"/>
              <w:right w:w="100" w:type="dxa"/>
            </w:tcMar>
          </w:tcPr>
          <w:p w14:paraId="1730577F" w14:textId="77777777" w:rsidR="00A903E0" w:rsidRPr="00FC642A" w:rsidRDefault="00000000">
            <w:pPr>
              <w:rPr>
                <w:rFonts w:asciiTheme="minorHAnsi" w:hAnsiTheme="minorHAnsi" w:cstheme="minorHAnsi"/>
              </w:rPr>
            </w:pPr>
            <w:r w:rsidRPr="00FC642A">
              <w:rPr>
                <w:rFonts w:asciiTheme="minorHAnsi" w:hAnsiTheme="minorHAnsi" w:cstheme="minorHAnsi"/>
                <w:b/>
                <w:bCs/>
              </w:rPr>
              <w:t>Setting</w:t>
            </w:r>
          </w:p>
        </w:tc>
        <w:tc>
          <w:tcPr>
            <w:tcW w:w="0" w:type="dxa"/>
            <w:shd w:val="clear" w:color="auto" w:fill="D9E2F3"/>
            <w:tcMar>
              <w:top w:w="60" w:type="dxa"/>
              <w:left w:w="100" w:type="dxa"/>
              <w:bottom w:w="60" w:type="dxa"/>
              <w:right w:w="100" w:type="dxa"/>
            </w:tcMar>
          </w:tcPr>
          <w:p w14:paraId="349970D7" w14:textId="77777777" w:rsidR="00A903E0" w:rsidRPr="00FC642A" w:rsidRDefault="00000000">
            <w:pPr>
              <w:rPr>
                <w:rFonts w:asciiTheme="minorHAnsi" w:hAnsiTheme="minorHAnsi" w:cstheme="minorHAnsi"/>
              </w:rPr>
            </w:pPr>
            <w:r w:rsidRPr="00FC642A">
              <w:rPr>
                <w:rFonts w:asciiTheme="minorHAnsi" w:hAnsiTheme="minorHAnsi" w:cstheme="minorHAnsi"/>
                <w:b/>
                <w:bCs/>
              </w:rPr>
              <w:t>Value</w:t>
            </w:r>
          </w:p>
        </w:tc>
      </w:tr>
      <w:tr w:rsidR="00A903E0" w:rsidRPr="00FC642A" w14:paraId="2D6682E5" w14:textId="77777777">
        <w:tblPrEx>
          <w:tblCellMar>
            <w:top w:w="0" w:type="dxa"/>
            <w:bottom w:w="0" w:type="dxa"/>
          </w:tblCellMar>
        </w:tblPrEx>
        <w:tc>
          <w:tcPr>
            <w:tcW w:w="0" w:type="dxa"/>
            <w:tcMar>
              <w:top w:w="60" w:type="dxa"/>
              <w:left w:w="100" w:type="dxa"/>
              <w:bottom w:w="60" w:type="dxa"/>
              <w:right w:w="100" w:type="dxa"/>
            </w:tcMar>
          </w:tcPr>
          <w:p w14:paraId="4B933CE0" w14:textId="77777777" w:rsidR="00A903E0" w:rsidRPr="00FC642A" w:rsidRDefault="00000000">
            <w:pPr>
              <w:rPr>
                <w:rFonts w:asciiTheme="minorHAnsi" w:hAnsiTheme="minorHAnsi" w:cstheme="minorHAnsi"/>
              </w:rPr>
            </w:pPr>
            <w:proofErr w:type="spellStart"/>
            <w:r w:rsidRPr="00FC642A">
              <w:rPr>
                <w:rFonts w:asciiTheme="minorHAnsi" w:hAnsiTheme="minorHAnsi" w:cstheme="minorHAnsi"/>
              </w:rPr>
              <w:t>max_dim</w:t>
            </w:r>
            <w:proofErr w:type="spellEnd"/>
          </w:p>
        </w:tc>
        <w:tc>
          <w:tcPr>
            <w:tcW w:w="0" w:type="dxa"/>
            <w:tcMar>
              <w:top w:w="60" w:type="dxa"/>
              <w:left w:w="100" w:type="dxa"/>
              <w:bottom w:w="60" w:type="dxa"/>
              <w:right w:w="100" w:type="dxa"/>
            </w:tcMar>
          </w:tcPr>
          <w:p w14:paraId="6A933BB5" w14:textId="77777777" w:rsidR="00A903E0" w:rsidRPr="00FC642A" w:rsidRDefault="00000000">
            <w:pPr>
              <w:rPr>
                <w:rFonts w:asciiTheme="minorHAnsi" w:hAnsiTheme="minorHAnsi" w:cstheme="minorHAnsi"/>
              </w:rPr>
            </w:pPr>
            <w:r w:rsidRPr="00FC642A">
              <w:rPr>
                <w:rFonts w:asciiTheme="minorHAnsi" w:hAnsiTheme="minorHAnsi" w:cstheme="minorHAnsi"/>
              </w:rPr>
              <w:t>12</w:t>
            </w:r>
          </w:p>
        </w:tc>
      </w:tr>
      <w:tr w:rsidR="00A903E0" w:rsidRPr="00FC642A" w14:paraId="15CDFDBE" w14:textId="77777777">
        <w:tblPrEx>
          <w:tblCellMar>
            <w:top w:w="0" w:type="dxa"/>
            <w:bottom w:w="0" w:type="dxa"/>
          </w:tblCellMar>
        </w:tblPrEx>
        <w:tc>
          <w:tcPr>
            <w:tcW w:w="0" w:type="dxa"/>
            <w:tcMar>
              <w:top w:w="60" w:type="dxa"/>
              <w:left w:w="100" w:type="dxa"/>
              <w:bottom w:w="60" w:type="dxa"/>
              <w:right w:w="100" w:type="dxa"/>
            </w:tcMar>
          </w:tcPr>
          <w:p w14:paraId="50B8537F" w14:textId="77777777" w:rsidR="00A903E0" w:rsidRPr="00FC642A" w:rsidRDefault="00000000">
            <w:pPr>
              <w:rPr>
                <w:rFonts w:asciiTheme="minorHAnsi" w:hAnsiTheme="minorHAnsi" w:cstheme="minorHAnsi"/>
              </w:rPr>
            </w:pPr>
            <w:proofErr w:type="spellStart"/>
            <w:r w:rsidRPr="00FC642A">
              <w:rPr>
                <w:rFonts w:asciiTheme="minorHAnsi" w:hAnsiTheme="minorHAnsi" w:cstheme="minorHAnsi"/>
              </w:rPr>
              <w:t>R_tol</w:t>
            </w:r>
            <w:proofErr w:type="spellEnd"/>
            <w:r w:rsidRPr="00FC642A">
              <w:rPr>
                <w:rFonts w:asciiTheme="minorHAnsi" w:hAnsiTheme="minorHAnsi" w:cstheme="minorHAnsi"/>
              </w:rPr>
              <w:t xml:space="preserve"> (Kennel Criterion 1)</w:t>
            </w:r>
          </w:p>
        </w:tc>
        <w:tc>
          <w:tcPr>
            <w:tcW w:w="0" w:type="dxa"/>
            <w:tcMar>
              <w:top w:w="60" w:type="dxa"/>
              <w:left w:w="100" w:type="dxa"/>
              <w:bottom w:w="60" w:type="dxa"/>
              <w:right w:w="100" w:type="dxa"/>
            </w:tcMar>
          </w:tcPr>
          <w:p w14:paraId="4A6813D7" w14:textId="77777777" w:rsidR="00A903E0" w:rsidRPr="00FC642A" w:rsidRDefault="00000000">
            <w:pPr>
              <w:rPr>
                <w:rFonts w:asciiTheme="minorHAnsi" w:hAnsiTheme="minorHAnsi" w:cstheme="minorHAnsi"/>
              </w:rPr>
            </w:pPr>
            <w:r w:rsidRPr="00FC642A">
              <w:rPr>
                <w:rFonts w:asciiTheme="minorHAnsi" w:hAnsiTheme="minorHAnsi" w:cstheme="minorHAnsi"/>
              </w:rPr>
              <w:t>10.0</w:t>
            </w:r>
          </w:p>
        </w:tc>
      </w:tr>
      <w:tr w:rsidR="00A903E0" w:rsidRPr="00FC642A" w14:paraId="083A354F" w14:textId="77777777">
        <w:tblPrEx>
          <w:tblCellMar>
            <w:top w:w="0" w:type="dxa"/>
            <w:bottom w:w="0" w:type="dxa"/>
          </w:tblCellMar>
        </w:tblPrEx>
        <w:tc>
          <w:tcPr>
            <w:tcW w:w="0" w:type="dxa"/>
            <w:tcMar>
              <w:top w:w="60" w:type="dxa"/>
              <w:left w:w="100" w:type="dxa"/>
              <w:bottom w:w="60" w:type="dxa"/>
              <w:right w:w="100" w:type="dxa"/>
            </w:tcMar>
          </w:tcPr>
          <w:p w14:paraId="1A8C2550" w14:textId="77777777" w:rsidR="00A903E0" w:rsidRPr="00FC642A" w:rsidRDefault="00000000">
            <w:pPr>
              <w:rPr>
                <w:rFonts w:asciiTheme="minorHAnsi" w:hAnsiTheme="minorHAnsi" w:cstheme="minorHAnsi"/>
              </w:rPr>
            </w:pPr>
            <w:proofErr w:type="spellStart"/>
            <w:r w:rsidRPr="00FC642A">
              <w:rPr>
                <w:rFonts w:asciiTheme="minorHAnsi" w:hAnsiTheme="minorHAnsi" w:cstheme="minorHAnsi"/>
              </w:rPr>
              <w:t>A_tol</w:t>
            </w:r>
            <w:proofErr w:type="spellEnd"/>
            <w:r w:rsidRPr="00FC642A">
              <w:rPr>
                <w:rFonts w:asciiTheme="minorHAnsi" w:hAnsiTheme="minorHAnsi" w:cstheme="minorHAnsi"/>
              </w:rPr>
              <w:t xml:space="preserve"> (Kennel Criterion 2)</w:t>
            </w:r>
          </w:p>
        </w:tc>
        <w:tc>
          <w:tcPr>
            <w:tcW w:w="0" w:type="dxa"/>
            <w:tcMar>
              <w:top w:w="60" w:type="dxa"/>
              <w:left w:w="100" w:type="dxa"/>
              <w:bottom w:w="60" w:type="dxa"/>
              <w:right w:w="100" w:type="dxa"/>
            </w:tcMar>
          </w:tcPr>
          <w:p w14:paraId="0D8025E3" w14:textId="77777777" w:rsidR="00A903E0" w:rsidRPr="00FC642A" w:rsidRDefault="00000000">
            <w:pPr>
              <w:rPr>
                <w:rFonts w:asciiTheme="minorHAnsi" w:hAnsiTheme="minorHAnsi" w:cstheme="minorHAnsi"/>
              </w:rPr>
            </w:pPr>
            <w:r w:rsidRPr="00FC642A">
              <w:rPr>
                <w:rFonts w:asciiTheme="minorHAnsi" w:hAnsiTheme="minorHAnsi" w:cstheme="minorHAnsi"/>
              </w:rPr>
              <w:t>2.0</w:t>
            </w:r>
          </w:p>
        </w:tc>
      </w:tr>
      <w:tr w:rsidR="00A903E0" w:rsidRPr="00FC642A" w14:paraId="1A1F01C4" w14:textId="77777777">
        <w:tblPrEx>
          <w:tblCellMar>
            <w:top w:w="0" w:type="dxa"/>
            <w:bottom w:w="0" w:type="dxa"/>
          </w:tblCellMar>
        </w:tblPrEx>
        <w:tc>
          <w:tcPr>
            <w:tcW w:w="0" w:type="dxa"/>
            <w:tcMar>
              <w:top w:w="60" w:type="dxa"/>
              <w:left w:w="100" w:type="dxa"/>
              <w:bottom w:w="60" w:type="dxa"/>
              <w:right w:w="100" w:type="dxa"/>
            </w:tcMar>
          </w:tcPr>
          <w:p w14:paraId="3C1BC1E2" w14:textId="77777777" w:rsidR="00A903E0" w:rsidRPr="00FC642A" w:rsidRDefault="00000000">
            <w:pPr>
              <w:rPr>
                <w:rFonts w:asciiTheme="minorHAnsi" w:hAnsiTheme="minorHAnsi" w:cstheme="minorHAnsi"/>
              </w:rPr>
            </w:pPr>
            <w:proofErr w:type="spellStart"/>
            <w:r w:rsidRPr="00FC642A">
              <w:rPr>
                <w:rFonts w:asciiTheme="minorHAnsi" w:hAnsiTheme="minorHAnsi" w:cstheme="minorHAnsi"/>
              </w:rPr>
              <w:t>threshold_percent</w:t>
            </w:r>
            <w:proofErr w:type="spellEnd"/>
          </w:p>
        </w:tc>
        <w:tc>
          <w:tcPr>
            <w:tcW w:w="0" w:type="dxa"/>
            <w:tcMar>
              <w:top w:w="60" w:type="dxa"/>
              <w:left w:w="100" w:type="dxa"/>
              <w:bottom w:w="60" w:type="dxa"/>
              <w:right w:w="100" w:type="dxa"/>
            </w:tcMar>
          </w:tcPr>
          <w:p w14:paraId="0FE9DF0F" w14:textId="77777777" w:rsidR="00A903E0" w:rsidRPr="00FC642A" w:rsidRDefault="00000000">
            <w:pPr>
              <w:rPr>
                <w:rFonts w:asciiTheme="minorHAnsi" w:hAnsiTheme="minorHAnsi" w:cstheme="minorHAnsi"/>
              </w:rPr>
            </w:pPr>
            <w:r w:rsidRPr="00FC642A">
              <w:rPr>
                <w:rFonts w:asciiTheme="minorHAnsi" w:hAnsiTheme="minorHAnsi" w:cstheme="minorHAnsi"/>
              </w:rPr>
              <w:t>1.0 %</w:t>
            </w:r>
          </w:p>
        </w:tc>
      </w:tr>
      <w:tr w:rsidR="00A903E0" w:rsidRPr="00FC642A" w14:paraId="6059B144" w14:textId="77777777">
        <w:tblPrEx>
          <w:tblCellMar>
            <w:top w:w="0" w:type="dxa"/>
            <w:bottom w:w="0" w:type="dxa"/>
          </w:tblCellMar>
        </w:tblPrEx>
        <w:tc>
          <w:tcPr>
            <w:tcW w:w="0" w:type="dxa"/>
            <w:tcMar>
              <w:top w:w="60" w:type="dxa"/>
              <w:left w:w="100" w:type="dxa"/>
              <w:bottom w:w="60" w:type="dxa"/>
              <w:right w:w="100" w:type="dxa"/>
            </w:tcMar>
          </w:tcPr>
          <w:p w14:paraId="32938256" w14:textId="77777777" w:rsidR="00A903E0" w:rsidRPr="00FC642A" w:rsidRDefault="00000000">
            <w:pPr>
              <w:rPr>
                <w:rFonts w:asciiTheme="minorHAnsi" w:hAnsiTheme="minorHAnsi" w:cstheme="minorHAnsi"/>
              </w:rPr>
            </w:pPr>
            <w:proofErr w:type="spellStart"/>
            <w:r w:rsidRPr="00FC642A">
              <w:rPr>
                <w:rFonts w:asciiTheme="minorHAnsi" w:hAnsiTheme="minorHAnsi" w:cstheme="minorHAnsi"/>
              </w:rPr>
              <w:t>theiler</w:t>
            </w:r>
            <w:proofErr w:type="spellEnd"/>
          </w:p>
        </w:tc>
        <w:tc>
          <w:tcPr>
            <w:tcW w:w="0" w:type="dxa"/>
            <w:tcMar>
              <w:top w:w="60" w:type="dxa"/>
              <w:left w:w="100" w:type="dxa"/>
              <w:bottom w:w="60" w:type="dxa"/>
              <w:right w:w="100" w:type="dxa"/>
            </w:tcMar>
          </w:tcPr>
          <w:p w14:paraId="5FFBF7AE" w14:textId="77777777" w:rsidR="00A903E0" w:rsidRPr="00FC642A" w:rsidRDefault="00000000">
            <w:pPr>
              <w:rPr>
                <w:rFonts w:asciiTheme="minorHAnsi" w:hAnsiTheme="minorHAnsi" w:cstheme="minorHAnsi"/>
              </w:rPr>
            </w:pPr>
            <w:r w:rsidRPr="00FC642A">
              <w:rPr>
                <w:rFonts w:asciiTheme="minorHAnsi" w:hAnsiTheme="minorHAnsi" w:cstheme="minorHAnsi"/>
              </w:rPr>
              <w:t>322 samples (≈ mean orbital period estimated from zero-crossing spacing of x)</w:t>
            </w:r>
          </w:p>
        </w:tc>
      </w:tr>
      <w:tr w:rsidR="00A903E0" w:rsidRPr="00FC642A" w14:paraId="779934CB" w14:textId="77777777">
        <w:tblPrEx>
          <w:tblCellMar>
            <w:top w:w="0" w:type="dxa"/>
            <w:bottom w:w="0" w:type="dxa"/>
          </w:tblCellMar>
        </w:tblPrEx>
        <w:tc>
          <w:tcPr>
            <w:tcW w:w="0" w:type="dxa"/>
            <w:tcMar>
              <w:top w:w="60" w:type="dxa"/>
              <w:left w:w="100" w:type="dxa"/>
              <w:bottom w:w="60" w:type="dxa"/>
              <w:right w:w="100" w:type="dxa"/>
            </w:tcMar>
          </w:tcPr>
          <w:p w14:paraId="6BF25C7C" w14:textId="77777777" w:rsidR="00A903E0" w:rsidRPr="00FC642A" w:rsidRDefault="00000000">
            <w:pPr>
              <w:rPr>
                <w:rFonts w:asciiTheme="minorHAnsi" w:hAnsiTheme="minorHAnsi" w:cstheme="minorHAnsi"/>
              </w:rPr>
            </w:pPr>
            <w:r w:rsidRPr="00FC642A">
              <w:rPr>
                <w:rFonts w:asciiTheme="minorHAnsi" w:hAnsiTheme="minorHAnsi" w:cstheme="minorHAnsi"/>
              </w:rPr>
              <w:t xml:space="preserve">Result: </w:t>
            </w:r>
            <w:proofErr w:type="spellStart"/>
            <w:r w:rsidRPr="00FC642A">
              <w:rPr>
                <w:rFonts w:asciiTheme="minorHAnsi" w:hAnsiTheme="minorHAnsi" w:cstheme="minorHAnsi"/>
              </w:rPr>
              <w:t>m_opt</w:t>
            </w:r>
            <w:proofErr w:type="spellEnd"/>
          </w:p>
        </w:tc>
        <w:tc>
          <w:tcPr>
            <w:tcW w:w="0" w:type="dxa"/>
            <w:tcMar>
              <w:top w:w="60" w:type="dxa"/>
              <w:left w:w="100" w:type="dxa"/>
              <w:bottom w:w="60" w:type="dxa"/>
              <w:right w:w="100" w:type="dxa"/>
            </w:tcMar>
          </w:tcPr>
          <w:p w14:paraId="4BD2F8A2" w14:textId="77777777" w:rsidR="00A903E0" w:rsidRPr="00FC642A" w:rsidRDefault="00000000">
            <w:pPr>
              <w:rPr>
                <w:rFonts w:asciiTheme="minorHAnsi" w:hAnsiTheme="minorHAnsi" w:cstheme="minorHAnsi"/>
              </w:rPr>
            </w:pPr>
            <w:r w:rsidRPr="00FC642A">
              <w:rPr>
                <w:rFonts w:asciiTheme="minorHAnsi" w:hAnsiTheme="minorHAnsi" w:cstheme="minorHAnsi"/>
              </w:rPr>
              <w:t>3</w:t>
            </w:r>
          </w:p>
        </w:tc>
      </w:tr>
    </w:tbl>
    <w:p w14:paraId="4B8B36B2" w14:textId="77777777" w:rsidR="00A903E0" w:rsidRPr="00FC642A" w:rsidRDefault="00A903E0">
      <w:pPr>
        <w:spacing w:after="160"/>
        <w:rPr>
          <w:rFonts w:asciiTheme="minorHAnsi" w:hAnsiTheme="minorHAnsi" w:cstheme="minorHAnsi"/>
        </w:rPr>
      </w:pPr>
    </w:p>
    <w:p w14:paraId="36BE3AAF" w14:textId="77777777" w:rsidR="00A903E0" w:rsidRPr="00FC642A" w:rsidRDefault="00000000">
      <w:pPr>
        <w:spacing w:after="120"/>
        <w:jc w:val="center"/>
        <w:rPr>
          <w:rFonts w:asciiTheme="minorHAnsi" w:hAnsiTheme="minorHAnsi" w:cstheme="minorHAnsi"/>
        </w:rPr>
      </w:pPr>
      <w:r w:rsidRPr="00FC642A">
        <w:rPr>
          <w:rFonts w:asciiTheme="minorHAnsi" w:hAnsiTheme="minorHAnsi" w:cstheme="minorHAnsi"/>
          <w:noProof/>
        </w:rPr>
        <w:lastRenderedPageBreak/>
        <w:drawing>
          <wp:inline distT="0" distB="0" distL="0" distR="0" wp14:anchorId="68407C4B" wp14:editId="0CED24F6">
            <wp:extent cx="4381500" cy="2924175"/>
            <wp:effectExtent l="0" t="0" r="0" b="0"/>
            <wp:docPr id="1176651596" name="Picture 117665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924175"/>
                    </a:xfrm>
                    <a:prstGeom prst="rect">
                      <a:avLst/>
                    </a:prstGeom>
                  </pic:spPr>
                </pic:pic>
              </a:graphicData>
            </a:graphic>
          </wp:inline>
        </w:drawing>
      </w:r>
    </w:p>
    <w:p w14:paraId="3ADE1441" w14:textId="77777777" w:rsidR="00A903E0" w:rsidRPr="00FC642A" w:rsidRDefault="00000000">
      <w:pPr>
        <w:spacing w:after="240"/>
        <w:jc w:val="center"/>
        <w:rPr>
          <w:rFonts w:asciiTheme="minorHAnsi" w:hAnsiTheme="minorHAnsi" w:cstheme="minorHAnsi"/>
        </w:rPr>
      </w:pPr>
      <w:r w:rsidRPr="00FC642A">
        <w:rPr>
          <w:rFonts w:asciiTheme="minorHAnsi" w:hAnsiTheme="minorHAnsi" w:cstheme="minorHAnsi"/>
          <w:i/>
          <w:iCs/>
        </w:rPr>
        <w:t>Figure A2. FNN% vs. embedding dimension. FNN% drops below the 1% threshold at m = 3 and stays low, confirming the reconstruction has unfolded the attractor.</w:t>
      </w:r>
    </w:p>
    <w:p w14:paraId="74BBE2CB" w14:textId="77777777" w:rsidR="00A903E0" w:rsidRPr="00FC642A" w:rsidRDefault="00000000">
      <w:pPr>
        <w:pStyle w:val="Heading2"/>
        <w:spacing w:before="240" w:after="120"/>
        <w:rPr>
          <w:rFonts w:asciiTheme="minorHAnsi" w:hAnsiTheme="minorHAnsi" w:cstheme="minorHAnsi"/>
        </w:rPr>
      </w:pPr>
      <w:r w:rsidRPr="00FC642A">
        <w:rPr>
          <w:rFonts w:asciiTheme="minorHAnsi" w:hAnsiTheme="minorHAnsi" w:cstheme="minorHAnsi"/>
        </w:rPr>
        <w:t>A.3 Interpretation</w:t>
      </w:r>
    </w:p>
    <w:p w14:paraId="66F87623" w14:textId="77777777" w:rsidR="00A903E0" w:rsidRPr="00FC642A" w:rsidRDefault="00000000">
      <w:pPr>
        <w:spacing w:after="160"/>
        <w:rPr>
          <w:rFonts w:asciiTheme="minorHAnsi" w:hAnsiTheme="minorHAnsi" w:cstheme="minorHAnsi"/>
        </w:rPr>
      </w:pPr>
      <w:r w:rsidRPr="00FC642A">
        <w:rPr>
          <w:rFonts w:asciiTheme="minorHAnsi" w:hAnsiTheme="minorHAnsi" w:cstheme="minorHAnsi"/>
        </w:rPr>
        <w:t>τ = 16 and m = 3 both fall inside the guideline ranges given in the brief (τ ≈ 10–17, m ≈ 3–7 for Lorenz). m = 3 also matches the true state-space dimension of the Lorenz system exactly, which is the expected outcome for a low-dimensional, mildly redundant attractor with only one active positive Lyapunov direction — the reconstruction is already faithful at the minimum embedding dimension, so no padding dimensions were needed to eliminate false crossings.</w:t>
      </w:r>
    </w:p>
    <w:p w14:paraId="64D9083C" w14:textId="77777777" w:rsidR="00A903E0" w:rsidRPr="00FC642A" w:rsidRDefault="00000000">
      <w:pPr>
        <w:pStyle w:val="Heading1"/>
        <w:spacing w:before="320" w:after="160"/>
        <w:rPr>
          <w:rFonts w:asciiTheme="minorHAnsi" w:hAnsiTheme="minorHAnsi" w:cstheme="minorHAnsi"/>
        </w:rPr>
      </w:pPr>
      <w:r w:rsidRPr="00FC642A">
        <w:rPr>
          <w:rFonts w:asciiTheme="minorHAnsi" w:hAnsiTheme="minorHAnsi" w:cstheme="minorHAnsi"/>
        </w:rPr>
        <w:t>Part B — Lyapunov Exponent</w:t>
      </w:r>
    </w:p>
    <w:p w14:paraId="751DD8BC" w14:textId="77777777" w:rsidR="00A903E0" w:rsidRPr="00FC642A" w:rsidRDefault="00000000">
      <w:pPr>
        <w:spacing w:after="160"/>
        <w:rPr>
          <w:rFonts w:asciiTheme="minorHAnsi" w:hAnsiTheme="minorHAnsi" w:cstheme="minorHAnsi"/>
        </w:rPr>
      </w:pPr>
      <w:r w:rsidRPr="00FC642A">
        <w:rPr>
          <w:rFonts w:asciiTheme="minorHAnsi" w:hAnsiTheme="minorHAnsi" w:cstheme="minorHAnsi"/>
        </w:rPr>
        <w:t xml:space="preserve">Governing relation: perturbation vectors evolve under the variational equation </w:t>
      </w:r>
      <w:proofErr w:type="spellStart"/>
      <w:r w:rsidRPr="00FC642A">
        <w:rPr>
          <w:rFonts w:asciiTheme="minorHAnsi" w:hAnsiTheme="minorHAnsi" w:cstheme="minorHAnsi"/>
        </w:rPr>
        <w:t>dδ</w:t>
      </w:r>
      <w:proofErr w:type="spellEnd"/>
      <w:r w:rsidRPr="00FC642A">
        <w:rPr>
          <w:rFonts w:asciiTheme="minorHAnsi" w:hAnsiTheme="minorHAnsi" w:cstheme="minorHAnsi"/>
        </w:rPr>
        <w:t xml:space="preserve">/dt = J(X(t))·δ, where J is the Jacobian of the Lorenz vector field. Gram–Schmidt </w:t>
      </w:r>
      <w:proofErr w:type="spellStart"/>
      <w:r w:rsidRPr="00FC642A">
        <w:rPr>
          <w:rFonts w:asciiTheme="minorHAnsi" w:hAnsiTheme="minorHAnsi" w:cstheme="minorHAnsi"/>
        </w:rPr>
        <w:t>reorthogonalisation</w:t>
      </w:r>
      <w:proofErr w:type="spellEnd"/>
      <w:r w:rsidRPr="00FC642A">
        <w:rPr>
          <w:rFonts w:asciiTheme="minorHAnsi" w:hAnsiTheme="minorHAnsi" w:cstheme="minorHAnsi"/>
        </w:rPr>
        <w:t xml:space="preserve"> every </w:t>
      </w:r>
      <w:proofErr w:type="spellStart"/>
      <w:r w:rsidRPr="00FC642A">
        <w:rPr>
          <w:rFonts w:asciiTheme="minorHAnsi" w:hAnsiTheme="minorHAnsi" w:cstheme="minorHAnsi"/>
        </w:rPr>
        <w:t>ortho_steps</w:t>
      </w:r>
      <w:proofErr w:type="spellEnd"/>
      <w:r w:rsidRPr="00FC642A">
        <w:rPr>
          <w:rFonts w:asciiTheme="minorHAnsi" w:hAnsiTheme="minorHAnsi" w:cstheme="minorHAnsi"/>
        </w:rPr>
        <w:t xml:space="preserve"> recovers the full spectrum from the accumulated log-stretching factors (Wolf et al., 1985, Section 3).</w:t>
      </w:r>
    </w:p>
    <w:p w14:paraId="15109691" w14:textId="77777777" w:rsidR="00A903E0" w:rsidRPr="00FC642A" w:rsidRDefault="00000000">
      <w:pPr>
        <w:pStyle w:val="Heading2"/>
        <w:spacing w:before="240" w:after="120"/>
        <w:rPr>
          <w:rFonts w:asciiTheme="minorHAnsi" w:hAnsiTheme="minorHAnsi" w:cstheme="minorHAnsi"/>
        </w:rPr>
      </w:pPr>
      <w:r w:rsidRPr="00FC642A">
        <w:rPr>
          <w:rFonts w:asciiTheme="minorHAnsi" w:hAnsiTheme="minorHAnsi" w:cstheme="minorHAnsi"/>
        </w:rPr>
        <w:t>B.1 ODE-based full spectrum (</w:t>
      </w:r>
      <w:proofErr w:type="spellStart"/>
      <w:r w:rsidRPr="00FC642A">
        <w:rPr>
          <w:rFonts w:asciiTheme="minorHAnsi" w:hAnsiTheme="minorHAnsi" w:cstheme="minorHAnsi"/>
        </w:rPr>
        <w:t>lyapunov_wolf_ode</w:t>
      </w:r>
      <w:proofErr w:type="spellEnd"/>
      <w:r w:rsidRPr="00FC642A">
        <w:rPr>
          <w:rFonts w:asciiTheme="minorHAnsi" w:hAnsiTheme="minorHAnsi" w:cstheme="minorHAnsi"/>
        </w:rPr>
        <w:t>) — ground truth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4"/>
        <w:gridCol w:w="3976"/>
      </w:tblGrid>
      <w:tr w:rsidR="00A903E0" w:rsidRPr="00FC642A" w14:paraId="5E589646" w14:textId="77777777">
        <w:tblPrEx>
          <w:tblCellMar>
            <w:top w:w="0" w:type="dxa"/>
            <w:bottom w:w="0" w:type="dxa"/>
          </w:tblCellMar>
        </w:tblPrEx>
        <w:trPr>
          <w:tblHeader/>
        </w:trPr>
        <w:tc>
          <w:tcPr>
            <w:tcW w:w="0" w:type="dxa"/>
            <w:shd w:val="clear" w:color="auto" w:fill="D9E2F3"/>
            <w:tcMar>
              <w:top w:w="60" w:type="dxa"/>
              <w:left w:w="100" w:type="dxa"/>
              <w:bottom w:w="60" w:type="dxa"/>
              <w:right w:w="100" w:type="dxa"/>
            </w:tcMar>
          </w:tcPr>
          <w:p w14:paraId="386CEC4D" w14:textId="77777777" w:rsidR="00A903E0" w:rsidRPr="00FC642A" w:rsidRDefault="00000000">
            <w:pPr>
              <w:rPr>
                <w:rFonts w:asciiTheme="minorHAnsi" w:hAnsiTheme="minorHAnsi" w:cstheme="minorHAnsi"/>
              </w:rPr>
            </w:pPr>
            <w:r w:rsidRPr="00FC642A">
              <w:rPr>
                <w:rFonts w:asciiTheme="minorHAnsi" w:hAnsiTheme="minorHAnsi" w:cstheme="minorHAnsi"/>
                <w:b/>
                <w:bCs/>
              </w:rPr>
              <w:t>Setting</w:t>
            </w:r>
          </w:p>
        </w:tc>
        <w:tc>
          <w:tcPr>
            <w:tcW w:w="0" w:type="dxa"/>
            <w:shd w:val="clear" w:color="auto" w:fill="D9E2F3"/>
            <w:tcMar>
              <w:top w:w="60" w:type="dxa"/>
              <w:left w:w="100" w:type="dxa"/>
              <w:bottom w:w="60" w:type="dxa"/>
              <w:right w:w="100" w:type="dxa"/>
            </w:tcMar>
          </w:tcPr>
          <w:p w14:paraId="45B22595" w14:textId="77777777" w:rsidR="00A903E0" w:rsidRPr="00FC642A" w:rsidRDefault="00000000">
            <w:pPr>
              <w:rPr>
                <w:rFonts w:asciiTheme="minorHAnsi" w:hAnsiTheme="minorHAnsi" w:cstheme="minorHAnsi"/>
              </w:rPr>
            </w:pPr>
            <w:r w:rsidRPr="00FC642A">
              <w:rPr>
                <w:rFonts w:asciiTheme="minorHAnsi" w:hAnsiTheme="minorHAnsi" w:cstheme="minorHAnsi"/>
                <w:b/>
                <w:bCs/>
              </w:rPr>
              <w:t>Value</w:t>
            </w:r>
          </w:p>
        </w:tc>
      </w:tr>
      <w:tr w:rsidR="00A903E0" w:rsidRPr="00FC642A" w14:paraId="11EDBEED" w14:textId="77777777">
        <w:tblPrEx>
          <w:tblCellMar>
            <w:top w:w="0" w:type="dxa"/>
            <w:bottom w:w="0" w:type="dxa"/>
          </w:tblCellMar>
        </w:tblPrEx>
        <w:tc>
          <w:tcPr>
            <w:tcW w:w="0" w:type="dxa"/>
            <w:tcMar>
              <w:top w:w="60" w:type="dxa"/>
              <w:left w:w="100" w:type="dxa"/>
              <w:bottom w:w="60" w:type="dxa"/>
              <w:right w:w="100" w:type="dxa"/>
            </w:tcMar>
          </w:tcPr>
          <w:p w14:paraId="0789F0C5" w14:textId="77777777" w:rsidR="00A903E0" w:rsidRPr="00FC642A" w:rsidRDefault="00000000">
            <w:pPr>
              <w:rPr>
                <w:rFonts w:asciiTheme="minorHAnsi" w:hAnsiTheme="minorHAnsi" w:cstheme="minorHAnsi"/>
              </w:rPr>
            </w:pPr>
            <w:r w:rsidRPr="00FC642A">
              <w:rPr>
                <w:rFonts w:asciiTheme="minorHAnsi" w:hAnsiTheme="minorHAnsi" w:cstheme="minorHAnsi"/>
              </w:rPr>
              <w:t>Jacobian</w:t>
            </w:r>
          </w:p>
        </w:tc>
        <w:tc>
          <w:tcPr>
            <w:tcW w:w="0" w:type="dxa"/>
            <w:tcMar>
              <w:top w:w="60" w:type="dxa"/>
              <w:left w:w="100" w:type="dxa"/>
              <w:bottom w:w="60" w:type="dxa"/>
              <w:right w:w="100" w:type="dxa"/>
            </w:tcMar>
          </w:tcPr>
          <w:p w14:paraId="51E67A46" w14:textId="77777777" w:rsidR="00A903E0" w:rsidRPr="00FC642A" w:rsidRDefault="00000000">
            <w:pPr>
              <w:rPr>
                <w:rFonts w:asciiTheme="minorHAnsi" w:hAnsiTheme="minorHAnsi" w:cstheme="minorHAnsi"/>
              </w:rPr>
            </w:pPr>
            <w:r w:rsidRPr="00FC642A">
              <w:rPr>
                <w:rFonts w:asciiTheme="minorHAnsi" w:hAnsiTheme="minorHAnsi" w:cstheme="minorHAnsi"/>
              </w:rPr>
              <w:t>J = [[−σ, σ, 0], [ρ−z, −1, −x], [y, x, −β]]</w:t>
            </w:r>
          </w:p>
        </w:tc>
      </w:tr>
      <w:tr w:rsidR="00A903E0" w:rsidRPr="00FC642A" w14:paraId="5514FC8C" w14:textId="77777777">
        <w:tblPrEx>
          <w:tblCellMar>
            <w:top w:w="0" w:type="dxa"/>
            <w:bottom w:w="0" w:type="dxa"/>
          </w:tblCellMar>
        </w:tblPrEx>
        <w:tc>
          <w:tcPr>
            <w:tcW w:w="0" w:type="dxa"/>
            <w:tcMar>
              <w:top w:w="60" w:type="dxa"/>
              <w:left w:w="100" w:type="dxa"/>
              <w:bottom w:w="60" w:type="dxa"/>
              <w:right w:w="100" w:type="dxa"/>
            </w:tcMar>
          </w:tcPr>
          <w:p w14:paraId="68C2485C" w14:textId="77777777" w:rsidR="00A903E0" w:rsidRPr="00FC642A" w:rsidRDefault="00000000">
            <w:pPr>
              <w:rPr>
                <w:rFonts w:asciiTheme="minorHAnsi" w:hAnsiTheme="minorHAnsi" w:cstheme="minorHAnsi"/>
              </w:rPr>
            </w:pPr>
            <w:r w:rsidRPr="00FC642A">
              <w:rPr>
                <w:rFonts w:asciiTheme="minorHAnsi" w:hAnsiTheme="minorHAnsi" w:cstheme="minorHAnsi"/>
              </w:rPr>
              <w:t>dt</w:t>
            </w:r>
          </w:p>
        </w:tc>
        <w:tc>
          <w:tcPr>
            <w:tcW w:w="0" w:type="dxa"/>
            <w:tcMar>
              <w:top w:w="60" w:type="dxa"/>
              <w:left w:w="100" w:type="dxa"/>
              <w:bottom w:w="60" w:type="dxa"/>
              <w:right w:w="100" w:type="dxa"/>
            </w:tcMar>
          </w:tcPr>
          <w:p w14:paraId="005EEF75" w14:textId="77777777" w:rsidR="00A903E0" w:rsidRPr="00FC642A" w:rsidRDefault="00000000">
            <w:pPr>
              <w:rPr>
                <w:rFonts w:asciiTheme="minorHAnsi" w:hAnsiTheme="minorHAnsi" w:cstheme="minorHAnsi"/>
              </w:rPr>
            </w:pPr>
            <w:r w:rsidRPr="00FC642A">
              <w:rPr>
                <w:rFonts w:asciiTheme="minorHAnsi" w:hAnsiTheme="minorHAnsi" w:cstheme="minorHAnsi"/>
              </w:rPr>
              <w:t>0.01</w:t>
            </w:r>
          </w:p>
        </w:tc>
      </w:tr>
      <w:tr w:rsidR="00A903E0" w:rsidRPr="00FC642A" w14:paraId="66FE73CA" w14:textId="77777777">
        <w:tblPrEx>
          <w:tblCellMar>
            <w:top w:w="0" w:type="dxa"/>
            <w:bottom w:w="0" w:type="dxa"/>
          </w:tblCellMar>
        </w:tblPrEx>
        <w:tc>
          <w:tcPr>
            <w:tcW w:w="0" w:type="dxa"/>
            <w:tcMar>
              <w:top w:w="60" w:type="dxa"/>
              <w:left w:w="100" w:type="dxa"/>
              <w:bottom w:w="60" w:type="dxa"/>
              <w:right w:w="100" w:type="dxa"/>
            </w:tcMar>
          </w:tcPr>
          <w:p w14:paraId="212964AC" w14:textId="77777777" w:rsidR="00A903E0" w:rsidRPr="00FC642A" w:rsidRDefault="00000000">
            <w:pPr>
              <w:rPr>
                <w:rFonts w:asciiTheme="minorHAnsi" w:hAnsiTheme="minorHAnsi" w:cstheme="minorHAnsi"/>
              </w:rPr>
            </w:pPr>
            <w:proofErr w:type="spellStart"/>
            <w:r w:rsidRPr="00FC642A">
              <w:rPr>
                <w:rFonts w:asciiTheme="minorHAnsi" w:hAnsiTheme="minorHAnsi" w:cstheme="minorHAnsi"/>
              </w:rPr>
              <w:t>transient_steps</w:t>
            </w:r>
            <w:proofErr w:type="spellEnd"/>
          </w:p>
        </w:tc>
        <w:tc>
          <w:tcPr>
            <w:tcW w:w="0" w:type="dxa"/>
            <w:tcMar>
              <w:top w:w="60" w:type="dxa"/>
              <w:left w:w="100" w:type="dxa"/>
              <w:bottom w:w="60" w:type="dxa"/>
              <w:right w:w="100" w:type="dxa"/>
            </w:tcMar>
          </w:tcPr>
          <w:p w14:paraId="4C07EC3B" w14:textId="77777777" w:rsidR="00A903E0" w:rsidRPr="00FC642A" w:rsidRDefault="00000000">
            <w:pPr>
              <w:rPr>
                <w:rFonts w:asciiTheme="minorHAnsi" w:hAnsiTheme="minorHAnsi" w:cstheme="minorHAnsi"/>
              </w:rPr>
            </w:pPr>
            <w:r w:rsidRPr="00FC642A">
              <w:rPr>
                <w:rFonts w:asciiTheme="minorHAnsi" w:hAnsiTheme="minorHAnsi" w:cstheme="minorHAnsi"/>
              </w:rPr>
              <w:t>1000</w:t>
            </w:r>
          </w:p>
        </w:tc>
      </w:tr>
      <w:tr w:rsidR="00A903E0" w:rsidRPr="00FC642A" w14:paraId="16254F9C" w14:textId="77777777">
        <w:tblPrEx>
          <w:tblCellMar>
            <w:top w:w="0" w:type="dxa"/>
            <w:bottom w:w="0" w:type="dxa"/>
          </w:tblCellMar>
        </w:tblPrEx>
        <w:tc>
          <w:tcPr>
            <w:tcW w:w="0" w:type="dxa"/>
            <w:tcMar>
              <w:top w:w="60" w:type="dxa"/>
              <w:left w:w="100" w:type="dxa"/>
              <w:bottom w:w="60" w:type="dxa"/>
              <w:right w:w="100" w:type="dxa"/>
            </w:tcMar>
          </w:tcPr>
          <w:p w14:paraId="4AACFCDA" w14:textId="77777777" w:rsidR="00A903E0" w:rsidRPr="00FC642A" w:rsidRDefault="00000000">
            <w:pPr>
              <w:rPr>
                <w:rFonts w:asciiTheme="minorHAnsi" w:hAnsiTheme="minorHAnsi" w:cstheme="minorHAnsi"/>
              </w:rPr>
            </w:pPr>
            <w:proofErr w:type="spellStart"/>
            <w:r w:rsidRPr="00FC642A">
              <w:rPr>
                <w:rFonts w:asciiTheme="minorHAnsi" w:hAnsiTheme="minorHAnsi" w:cstheme="minorHAnsi"/>
              </w:rPr>
              <w:t>n_steps</w:t>
            </w:r>
            <w:proofErr w:type="spellEnd"/>
          </w:p>
        </w:tc>
        <w:tc>
          <w:tcPr>
            <w:tcW w:w="0" w:type="dxa"/>
            <w:tcMar>
              <w:top w:w="60" w:type="dxa"/>
              <w:left w:w="100" w:type="dxa"/>
              <w:bottom w:w="60" w:type="dxa"/>
              <w:right w:w="100" w:type="dxa"/>
            </w:tcMar>
          </w:tcPr>
          <w:p w14:paraId="696D0352" w14:textId="77777777" w:rsidR="00A903E0" w:rsidRPr="00FC642A" w:rsidRDefault="00000000">
            <w:pPr>
              <w:rPr>
                <w:rFonts w:asciiTheme="minorHAnsi" w:hAnsiTheme="minorHAnsi" w:cstheme="minorHAnsi"/>
              </w:rPr>
            </w:pPr>
            <w:r w:rsidRPr="00FC642A">
              <w:rPr>
                <w:rFonts w:asciiTheme="minorHAnsi" w:hAnsiTheme="minorHAnsi" w:cstheme="minorHAnsi"/>
              </w:rPr>
              <w:t>40,000</w:t>
            </w:r>
          </w:p>
        </w:tc>
      </w:tr>
      <w:tr w:rsidR="00A903E0" w:rsidRPr="00FC642A" w14:paraId="54DFE185" w14:textId="77777777">
        <w:tblPrEx>
          <w:tblCellMar>
            <w:top w:w="0" w:type="dxa"/>
            <w:bottom w:w="0" w:type="dxa"/>
          </w:tblCellMar>
        </w:tblPrEx>
        <w:tc>
          <w:tcPr>
            <w:tcW w:w="0" w:type="dxa"/>
            <w:tcMar>
              <w:top w:w="60" w:type="dxa"/>
              <w:left w:w="100" w:type="dxa"/>
              <w:bottom w:w="60" w:type="dxa"/>
              <w:right w:w="100" w:type="dxa"/>
            </w:tcMar>
          </w:tcPr>
          <w:p w14:paraId="306BDFF3" w14:textId="77777777" w:rsidR="00A903E0" w:rsidRPr="00FC642A" w:rsidRDefault="00000000">
            <w:pPr>
              <w:rPr>
                <w:rFonts w:asciiTheme="minorHAnsi" w:hAnsiTheme="minorHAnsi" w:cstheme="minorHAnsi"/>
              </w:rPr>
            </w:pPr>
            <w:r w:rsidRPr="00FC642A">
              <w:rPr>
                <w:rFonts w:asciiTheme="minorHAnsi" w:hAnsiTheme="minorHAnsi" w:cstheme="minorHAnsi"/>
              </w:rPr>
              <w:t>solver</w:t>
            </w:r>
          </w:p>
        </w:tc>
        <w:tc>
          <w:tcPr>
            <w:tcW w:w="0" w:type="dxa"/>
            <w:tcMar>
              <w:top w:w="60" w:type="dxa"/>
              <w:left w:w="100" w:type="dxa"/>
              <w:bottom w:w="60" w:type="dxa"/>
              <w:right w:w="100" w:type="dxa"/>
            </w:tcMar>
          </w:tcPr>
          <w:p w14:paraId="357B43AC" w14:textId="77777777" w:rsidR="00A903E0" w:rsidRPr="00FC642A" w:rsidRDefault="00000000">
            <w:pPr>
              <w:rPr>
                <w:rFonts w:asciiTheme="minorHAnsi" w:hAnsiTheme="minorHAnsi" w:cstheme="minorHAnsi"/>
              </w:rPr>
            </w:pPr>
            <w:r w:rsidRPr="00FC642A">
              <w:rPr>
                <w:rFonts w:asciiTheme="minorHAnsi" w:hAnsiTheme="minorHAnsi" w:cstheme="minorHAnsi"/>
              </w:rPr>
              <w:t>RK45</w:t>
            </w:r>
          </w:p>
        </w:tc>
      </w:tr>
      <w:tr w:rsidR="00A903E0" w:rsidRPr="00FC642A" w14:paraId="756FBD37" w14:textId="77777777">
        <w:tblPrEx>
          <w:tblCellMar>
            <w:top w:w="0" w:type="dxa"/>
            <w:bottom w:w="0" w:type="dxa"/>
          </w:tblCellMar>
        </w:tblPrEx>
        <w:tc>
          <w:tcPr>
            <w:tcW w:w="0" w:type="dxa"/>
            <w:tcMar>
              <w:top w:w="60" w:type="dxa"/>
              <w:left w:w="100" w:type="dxa"/>
              <w:bottom w:w="60" w:type="dxa"/>
              <w:right w:w="100" w:type="dxa"/>
            </w:tcMar>
          </w:tcPr>
          <w:p w14:paraId="2BDB8276" w14:textId="77777777" w:rsidR="00A903E0" w:rsidRPr="00FC642A" w:rsidRDefault="00000000">
            <w:pPr>
              <w:rPr>
                <w:rFonts w:asciiTheme="minorHAnsi" w:hAnsiTheme="minorHAnsi" w:cstheme="minorHAnsi"/>
              </w:rPr>
            </w:pPr>
            <w:proofErr w:type="spellStart"/>
            <w:r w:rsidRPr="00FC642A">
              <w:rPr>
                <w:rFonts w:asciiTheme="minorHAnsi" w:hAnsiTheme="minorHAnsi" w:cstheme="minorHAnsi"/>
              </w:rPr>
              <w:t>ortho_steps</w:t>
            </w:r>
            <w:proofErr w:type="spellEnd"/>
          </w:p>
        </w:tc>
        <w:tc>
          <w:tcPr>
            <w:tcW w:w="0" w:type="dxa"/>
            <w:tcMar>
              <w:top w:w="60" w:type="dxa"/>
              <w:left w:w="100" w:type="dxa"/>
              <w:bottom w:w="60" w:type="dxa"/>
              <w:right w:w="100" w:type="dxa"/>
            </w:tcMar>
          </w:tcPr>
          <w:p w14:paraId="1F28A5DC" w14:textId="77777777" w:rsidR="00A903E0" w:rsidRPr="00FC642A" w:rsidRDefault="00000000">
            <w:pPr>
              <w:rPr>
                <w:rFonts w:asciiTheme="minorHAnsi" w:hAnsiTheme="minorHAnsi" w:cstheme="minorHAnsi"/>
              </w:rPr>
            </w:pPr>
            <w:r w:rsidRPr="00FC642A">
              <w:rPr>
                <w:rFonts w:asciiTheme="minorHAnsi" w:hAnsiTheme="minorHAnsi" w:cstheme="minorHAnsi"/>
              </w:rPr>
              <w:t>20</w:t>
            </w:r>
          </w:p>
        </w:tc>
      </w:tr>
      <w:tr w:rsidR="00A903E0" w:rsidRPr="00FC642A" w14:paraId="282E3268" w14:textId="77777777">
        <w:tblPrEx>
          <w:tblCellMar>
            <w:top w:w="0" w:type="dxa"/>
            <w:bottom w:w="0" w:type="dxa"/>
          </w:tblCellMar>
        </w:tblPrEx>
        <w:tc>
          <w:tcPr>
            <w:tcW w:w="0" w:type="dxa"/>
            <w:tcMar>
              <w:top w:w="60" w:type="dxa"/>
              <w:left w:w="100" w:type="dxa"/>
              <w:bottom w:w="60" w:type="dxa"/>
              <w:right w:w="100" w:type="dxa"/>
            </w:tcMar>
          </w:tcPr>
          <w:p w14:paraId="5ABACE15" w14:textId="77777777" w:rsidR="00A903E0" w:rsidRPr="00FC642A" w:rsidRDefault="00000000">
            <w:pPr>
              <w:rPr>
                <w:rFonts w:asciiTheme="minorHAnsi" w:hAnsiTheme="minorHAnsi" w:cstheme="minorHAnsi"/>
              </w:rPr>
            </w:pPr>
            <w:proofErr w:type="spellStart"/>
            <w:r w:rsidRPr="00FC642A">
              <w:rPr>
                <w:rFonts w:asciiTheme="minorHAnsi" w:hAnsiTheme="minorHAnsi" w:cstheme="minorHAnsi"/>
              </w:rPr>
              <w:t>log_base</w:t>
            </w:r>
            <w:proofErr w:type="spellEnd"/>
          </w:p>
        </w:tc>
        <w:tc>
          <w:tcPr>
            <w:tcW w:w="0" w:type="dxa"/>
            <w:tcMar>
              <w:top w:w="60" w:type="dxa"/>
              <w:left w:w="100" w:type="dxa"/>
              <w:bottom w:w="60" w:type="dxa"/>
              <w:right w:w="100" w:type="dxa"/>
            </w:tcMar>
          </w:tcPr>
          <w:p w14:paraId="4B80D312" w14:textId="77777777" w:rsidR="00A903E0" w:rsidRPr="00FC642A" w:rsidRDefault="00000000">
            <w:pPr>
              <w:rPr>
                <w:rFonts w:asciiTheme="minorHAnsi" w:hAnsiTheme="minorHAnsi" w:cstheme="minorHAnsi"/>
              </w:rPr>
            </w:pPr>
            <w:r w:rsidRPr="00FC642A">
              <w:rPr>
                <w:rFonts w:asciiTheme="minorHAnsi" w:hAnsiTheme="minorHAnsi" w:cstheme="minorHAnsi"/>
              </w:rPr>
              <w:t>e (</w:t>
            </w:r>
            <w:proofErr w:type="spellStart"/>
            <w:r w:rsidRPr="00FC642A">
              <w:rPr>
                <w:rFonts w:asciiTheme="minorHAnsi" w:hAnsiTheme="minorHAnsi" w:cstheme="minorHAnsi"/>
              </w:rPr>
              <w:t>nats</w:t>
            </w:r>
            <w:proofErr w:type="spellEnd"/>
            <w:r w:rsidRPr="00FC642A">
              <w:rPr>
                <w:rFonts w:asciiTheme="minorHAnsi" w:hAnsiTheme="minorHAnsi" w:cstheme="minorHAnsi"/>
              </w:rPr>
              <w:t>/time) — also converted to bits/time for comparison with Part B.2</w:t>
            </w:r>
          </w:p>
        </w:tc>
      </w:tr>
    </w:tbl>
    <w:p w14:paraId="0F508398" w14:textId="77777777" w:rsidR="00A903E0" w:rsidRPr="00FC642A" w:rsidRDefault="00A903E0">
      <w:pPr>
        <w:spacing w:after="160"/>
        <w:rPr>
          <w:rFonts w:asciiTheme="minorHAnsi" w:hAnsiTheme="minorHAnsi" w:cstheme="minorHAnsi"/>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2"/>
        <w:gridCol w:w="2969"/>
        <w:gridCol w:w="2969"/>
      </w:tblGrid>
      <w:tr w:rsidR="00A903E0" w:rsidRPr="00FC642A" w14:paraId="5D995C2C" w14:textId="77777777">
        <w:tblPrEx>
          <w:tblCellMar>
            <w:top w:w="0" w:type="dxa"/>
            <w:bottom w:w="0" w:type="dxa"/>
          </w:tblCellMar>
        </w:tblPrEx>
        <w:trPr>
          <w:tblHeader/>
        </w:trPr>
        <w:tc>
          <w:tcPr>
            <w:tcW w:w="0" w:type="dxa"/>
            <w:shd w:val="clear" w:color="auto" w:fill="D9E2F3"/>
            <w:tcMar>
              <w:top w:w="60" w:type="dxa"/>
              <w:left w:w="100" w:type="dxa"/>
              <w:bottom w:w="60" w:type="dxa"/>
              <w:right w:w="100" w:type="dxa"/>
            </w:tcMar>
          </w:tcPr>
          <w:p w14:paraId="1ED52075" w14:textId="77777777" w:rsidR="00A903E0" w:rsidRPr="00FC642A" w:rsidRDefault="00000000">
            <w:pPr>
              <w:rPr>
                <w:rFonts w:asciiTheme="minorHAnsi" w:hAnsiTheme="minorHAnsi" w:cstheme="minorHAnsi"/>
              </w:rPr>
            </w:pPr>
            <w:r w:rsidRPr="00FC642A">
              <w:rPr>
                <w:rFonts w:asciiTheme="minorHAnsi" w:hAnsiTheme="minorHAnsi" w:cstheme="minorHAnsi"/>
                <w:b/>
                <w:bCs/>
              </w:rPr>
              <w:lastRenderedPageBreak/>
              <w:t>Exponent</w:t>
            </w:r>
          </w:p>
        </w:tc>
        <w:tc>
          <w:tcPr>
            <w:tcW w:w="0" w:type="dxa"/>
            <w:shd w:val="clear" w:color="auto" w:fill="D9E2F3"/>
            <w:tcMar>
              <w:top w:w="60" w:type="dxa"/>
              <w:left w:w="100" w:type="dxa"/>
              <w:bottom w:w="60" w:type="dxa"/>
              <w:right w:w="100" w:type="dxa"/>
            </w:tcMar>
          </w:tcPr>
          <w:p w14:paraId="714AF1DB" w14:textId="77777777" w:rsidR="00A903E0" w:rsidRPr="00FC642A" w:rsidRDefault="00000000">
            <w:pPr>
              <w:rPr>
                <w:rFonts w:asciiTheme="minorHAnsi" w:hAnsiTheme="minorHAnsi" w:cstheme="minorHAnsi"/>
              </w:rPr>
            </w:pPr>
            <w:proofErr w:type="spellStart"/>
            <w:r w:rsidRPr="00FC642A">
              <w:rPr>
                <w:rFonts w:asciiTheme="minorHAnsi" w:hAnsiTheme="minorHAnsi" w:cstheme="minorHAnsi"/>
                <w:b/>
                <w:bCs/>
              </w:rPr>
              <w:t>nats</w:t>
            </w:r>
            <w:proofErr w:type="spellEnd"/>
            <w:r w:rsidRPr="00FC642A">
              <w:rPr>
                <w:rFonts w:asciiTheme="minorHAnsi" w:hAnsiTheme="minorHAnsi" w:cstheme="minorHAnsi"/>
                <w:b/>
                <w:bCs/>
              </w:rPr>
              <w:t xml:space="preserve"> / time</w:t>
            </w:r>
          </w:p>
        </w:tc>
        <w:tc>
          <w:tcPr>
            <w:tcW w:w="0" w:type="dxa"/>
            <w:shd w:val="clear" w:color="auto" w:fill="D9E2F3"/>
            <w:tcMar>
              <w:top w:w="60" w:type="dxa"/>
              <w:left w:w="100" w:type="dxa"/>
              <w:bottom w:w="60" w:type="dxa"/>
              <w:right w:w="100" w:type="dxa"/>
            </w:tcMar>
          </w:tcPr>
          <w:p w14:paraId="632D5817" w14:textId="77777777" w:rsidR="00A903E0" w:rsidRPr="00FC642A" w:rsidRDefault="00000000">
            <w:pPr>
              <w:rPr>
                <w:rFonts w:asciiTheme="minorHAnsi" w:hAnsiTheme="minorHAnsi" w:cstheme="minorHAnsi"/>
              </w:rPr>
            </w:pPr>
            <w:r w:rsidRPr="00FC642A">
              <w:rPr>
                <w:rFonts w:asciiTheme="minorHAnsi" w:hAnsiTheme="minorHAnsi" w:cstheme="minorHAnsi"/>
                <w:b/>
                <w:bCs/>
              </w:rPr>
              <w:t>bits / time</w:t>
            </w:r>
          </w:p>
        </w:tc>
      </w:tr>
      <w:tr w:rsidR="00A903E0" w:rsidRPr="00FC642A" w14:paraId="4D324F99" w14:textId="77777777">
        <w:tblPrEx>
          <w:tblCellMar>
            <w:top w:w="0" w:type="dxa"/>
            <w:bottom w:w="0" w:type="dxa"/>
          </w:tblCellMar>
        </w:tblPrEx>
        <w:tc>
          <w:tcPr>
            <w:tcW w:w="0" w:type="dxa"/>
            <w:tcMar>
              <w:top w:w="60" w:type="dxa"/>
              <w:left w:w="100" w:type="dxa"/>
              <w:bottom w:w="60" w:type="dxa"/>
              <w:right w:w="100" w:type="dxa"/>
            </w:tcMar>
          </w:tcPr>
          <w:p w14:paraId="5F71DA73" w14:textId="77777777" w:rsidR="00A903E0" w:rsidRPr="00FC642A" w:rsidRDefault="00000000">
            <w:pPr>
              <w:rPr>
                <w:rFonts w:asciiTheme="minorHAnsi" w:hAnsiTheme="minorHAnsi" w:cstheme="minorHAnsi"/>
              </w:rPr>
            </w:pPr>
            <w:r w:rsidRPr="00FC642A">
              <w:rPr>
                <w:rFonts w:asciiTheme="minorHAnsi" w:hAnsiTheme="minorHAnsi" w:cstheme="minorHAnsi"/>
              </w:rPr>
              <w:t>λ1</w:t>
            </w:r>
          </w:p>
        </w:tc>
        <w:tc>
          <w:tcPr>
            <w:tcW w:w="0" w:type="dxa"/>
            <w:tcMar>
              <w:top w:w="60" w:type="dxa"/>
              <w:left w:w="100" w:type="dxa"/>
              <w:bottom w:w="60" w:type="dxa"/>
              <w:right w:w="100" w:type="dxa"/>
            </w:tcMar>
          </w:tcPr>
          <w:p w14:paraId="2DD65F25" w14:textId="77777777" w:rsidR="00A903E0" w:rsidRPr="00FC642A" w:rsidRDefault="00000000">
            <w:pPr>
              <w:rPr>
                <w:rFonts w:asciiTheme="minorHAnsi" w:hAnsiTheme="minorHAnsi" w:cstheme="minorHAnsi"/>
              </w:rPr>
            </w:pPr>
            <w:r w:rsidRPr="00FC642A">
              <w:rPr>
                <w:rFonts w:asciiTheme="minorHAnsi" w:hAnsiTheme="minorHAnsi" w:cstheme="minorHAnsi"/>
              </w:rPr>
              <w:t>0.8909</w:t>
            </w:r>
          </w:p>
        </w:tc>
        <w:tc>
          <w:tcPr>
            <w:tcW w:w="0" w:type="dxa"/>
            <w:tcMar>
              <w:top w:w="60" w:type="dxa"/>
              <w:left w:w="100" w:type="dxa"/>
              <w:bottom w:w="60" w:type="dxa"/>
              <w:right w:w="100" w:type="dxa"/>
            </w:tcMar>
          </w:tcPr>
          <w:p w14:paraId="140CE177" w14:textId="77777777" w:rsidR="00A903E0" w:rsidRPr="00FC642A" w:rsidRDefault="00000000">
            <w:pPr>
              <w:rPr>
                <w:rFonts w:asciiTheme="minorHAnsi" w:hAnsiTheme="minorHAnsi" w:cstheme="minorHAnsi"/>
              </w:rPr>
            </w:pPr>
            <w:r w:rsidRPr="00FC642A">
              <w:rPr>
                <w:rFonts w:asciiTheme="minorHAnsi" w:hAnsiTheme="minorHAnsi" w:cstheme="minorHAnsi"/>
              </w:rPr>
              <w:t>1.2853</w:t>
            </w:r>
          </w:p>
        </w:tc>
      </w:tr>
      <w:tr w:rsidR="00A903E0" w:rsidRPr="00FC642A" w14:paraId="547A172D" w14:textId="77777777">
        <w:tblPrEx>
          <w:tblCellMar>
            <w:top w:w="0" w:type="dxa"/>
            <w:bottom w:w="0" w:type="dxa"/>
          </w:tblCellMar>
        </w:tblPrEx>
        <w:tc>
          <w:tcPr>
            <w:tcW w:w="0" w:type="dxa"/>
            <w:tcMar>
              <w:top w:w="60" w:type="dxa"/>
              <w:left w:w="100" w:type="dxa"/>
              <w:bottom w:w="60" w:type="dxa"/>
              <w:right w:w="100" w:type="dxa"/>
            </w:tcMar>
          </w:tcPr>
          <w:p w14:paraId="1E24715B" w14:textId="77777777" w:rsidR="00A903E0" w:rsidRPr="00FC642A" w:rsidRDefault="00000000">
            <w:pPr>
              <w:rPr>
                <w:rFonts w:asciiTheme="minorHAnsi" w:hAnsiTheme="minorHAnsi" w:cstheme="minorHAnsi"/>
              </w:rPr>
            </w:pPr>
            <w:r w:rsidRPr="00FC642A">
              <w:rPr>
                <w:rFonts w:asciiTheme="minorHAnsi" w:hAnsiTheme="minorHAnsi" w:cstheme="minorHAnsi"/>
              </w:rPr>
              <w:t>λ2</w:t>
            </w:r>
          </w:p>
        </w:tc>
        <w:tc>
          <w:tcPr>
            <w:tcW w:w="0" w:type="dxa"/>
            <w:tcMar>
              <w:top w:w="60" w:type="dxa"/>
              <w:left w:w="100" w:type="dxa"/>
              <w:bottom w:w="60" w:type="dxa"/>
              <w:right w:w="100" w:type="dxa"/>
            </w:tcMar>
          </w:tcPr>
          <w:p w14:paraId="771D828D" w14:textId="77777777" w:rsidR="00A903E0" w:rsidRPr="00FC642A" w:rsidRDefault="00000000">
            <w:pPr>
              <w:rPr>
                <w:rFonts w:asciiTheme="minorHAnsi" w:hAnsiTheme="minorHAnsi" w:cstheme="minorHAnsi"/>
              </w:rPr>
            </w:pPr>
            <w:r w:rsidRPr="00FC642A">
              <w:rPr>
                <w:rFonts w:asciiTheme="minorHAnsi" w:hAnsiTheme="minorHAnsi" w:cstheme="minorHAnsi"/>
              </w:rPr>
              <w:t>0.0016</w:t>
            </w:r>
          </w:p>
        </w:tc>
        <w:tc>
          <w:tcPr>
            <w:tcW w:w="0" w:type="dxa"/>
            <w:tcMar>
              <w:top w:w="60" w:type="dxa"/>
              <w:left w:w="100" w:type="dxa"/>
              <w:bottom w:w="60" w:type="dxa"/>
              <w:right w:w="100" w:type="dxa"/>
            </w:tcMar>
          </w:tcPr>
          <w:p w14:paraId="42265AE7" w14:textId="77777777" w:rsidR="00A903E0" w:rsidRPr="00FC642A" w:rsidRDefault="00000000">
            <w:pPr>
              <w:rPr>
                <w:rFonts w:asciiTheme="minorHAnsi" w:hAnsiTheme="minorHAnsi" w:cstheme="minorHAnsi"/>
              </w:rPr>
            </w:pPr>
            <w:r w:rsidRPr="00FC642A">
              <w:rPr>
                <w:rFonts w:asciiTheme="minorHAnsi" w:hAnsiTheme="minorHAnsi" w:cstheme="minorHAnsi"/>
              </w:rPr>
              <w:t>0.0023</w:t>
            </w:r>
          </w:p>
        </w:tc>
      </w:tr>
      <w:tr w:rsidR="00A903E0" w:rsidRPr="00FC642A" w14:paraId="1C4FB085" w14:textId="77777777">
        <w:tblPrEx>
          <w:tblCellMar>
            <w:top w:w="0" w:type="dxa"/>
            <w:bottom w:w="0" w:type="dxa"/>
          </w:tblCellMar>
        </w:tblPrEx>
        <w:tc>
          <w:tcPr>
            <w:tcW w:w="0" w:type="dxa"/>
            <w:tcMar>
              <w:top w:w="60" w:type="dxa"/>
              <w:left w:w="100" w:type="dxa"/>
              <w:bottom w:w="60" w:type="dxa"/>
              <w:right w:w="100" w:type="dxa"/>
            </w:tcMar>
          </w:tcPr>
          <w:p w14:paraId="6AD7E938" w14:textId="77777777" w:rsidR="00A903E0" w:rsidRPr="00FC642A" w:rsidRDefault="00000000">
            <w:pPr>
              <w:rPr>
                <w:rFonts w:asciiTheme="minorHAnsi" w:hAnsiTheme="minorHAnsi" w:cstheme="minorHAnsi"/>
              </w:rPr>
            </w:pPr>
            <w:r w:rsidRPr="00FC642A">
              <w:rPr>
                <w:rFonts w:asciiTheme="minorHAnsi" w:hAnsiTheme="minorHAnsi" w:cstheme="minorHAnsi"/>
              </w:rPr>
              <w:t>λ3</w:t>
            </w:r>
          </w:p>
        </w:tc>
        <w:tc>
          <w:tcPr>
            <w:tcW w:w="0" w:type="dxa"/>
            <w:tcMar>
              <w:top w:w="60" w:type="dxa"/>
              <w:left w:w="100" w:type="dxa"/>
              <w:bottom w:w="60" w:type="dxa"/>
              <w:right w:w="100" w:type="dxa"/>
            </w:tcMar>
          </w:tcPr>
          <w:p w14:paraId="781AFB4E" w14:textId="77777777" w:rsidR="00A903E0" w:rsidRPr="00FC642A" w:rsidRDefault="00000000">
            <w:pPr>
              <w:rPr>
                <w:rFonts w:asciiTheme="minorHAnsi" w:hAnsiTheme="minorHAnsi" w:cstheme="minorHAnsi"/>
              </w:rPr>
            </w:pPr>
            <w:r w:rsidRPr="00FC642A">
              <w:rPr>
                <w:rFonts w:asciiTheme="minorHAnsi" w:hAnsiTheme="minorHAnsi" w:cstheme="minorHAnsi"/>
              </w:rPr>
              <w:t>−14.5508</w:t>
            </w:r>
          </w:p>
        </w:tc>
        <w:tc>
          <w:tcPr>
            <w:tcW w:w="0" w:type="dxa"/>
            <w:tcMar>
              <w:top w:w="60" w:type="dxa"/>
              <w:left w:w="100" w:type="dxa"/>
              <w:bottom w:w="60" w:type="dxa"/>
              <w:right w:w="100" w:type="dxa"/>
            </w:tcMar>
          </w:tcPr>
          <w:p w14:paraId="3E27EA2E" w14:textId="77777777" w:rsidR="00A903E0" w:rsidRPr="00FC642A" w:rsidRDefault="00000000">
            <w:pPr>
              <w:rPr>
                <w:rFonts w:asciiTheme="minorHAnsi" w:hAnsiTheme="minorHAnsi" w:cstheme="minorHAnsi"/>
              </w:rPr>
            </w:pPr>
            <w:r w:rsidRPr="00FC642A">
              <w:rPr>
                <w:rFonts w:asciiTheme="minorHAnsi" w:hAnsiTheme="minorHAnsi" w:cstheme="minorHAnsi"/>
              </w:rPr>
              <w:t>−20.9923</w:t>
            </w:r>
          </w:p>
        </w:tc>
      </w:tr>
    </w:tbl>
    <w:p w14:paraId="38338E92" w14:textId="77777777" w:rsidR="00A903E0" w:rsidRPr="00FC642A" w:rsidRDefault="00000000">
      <w:pPr>
        <w:spacing w:after="160"/>
        <w:rPr>
          <w:rFonts w:asciiTheme="minorHAnsi" w:hAnsiTheme="minorHAnsi" w:cstheme="minorHAnsi"/>
        </w:rPr>
      </w:pPr>
      <w:r w:rsidRPr="00FC642A">
        <w:rPr>
          <w:rFonts w:asciiTheme="minorHAnsi" w:hAnsiTheme="minorHAnsi" w:cstheme="minorHAnsi"/>
        </w:rPr>
        <w:t>λ1 &gt; 0 (chaotic, exponential divergence). λ2 ≈ 0, as theoretically expected for a continuous autonomous flow (the exponent along the trajectory direction is always zero) — this is not a second genuinely unstable direction, so the system is classified as chaotic (one positive exponent) rather than hyperchaotic (two or more positive exponents). λ3 is strongly negative (strong contraction), consistent with the Lorenz attractor's near-two-dimensional sheet-like structure. The sum λ1+λ2+λ3 ≈ −13.66 matches the known analytical trace of the Lorenz Jacobian, −(σ+1+β) = −13.667, which is a useful independent sanity check on the integration.</w:t>
      </w:r>
    </w:p>
    <w:p w14:paraId="2CF14FFB" w14:textId="77777777" w:rsidR="00A903E0" w:rsidRPr="00FC642A" w:rsidRDefault="00000000">
      <w:pPr>
        <w:pStyle w:val="Heading2"/>
        <w:spacing w:before="240" w:after="120"/>
        <w:rPr>
          <w:rFonts w:asciiTheme="minorHAnsi" w:hAnsiTheme="minorHAnsi" w:cstheme="minorHAnsi"/>
        </w:rPr>
      </w:pPr>
      <w:r w:rsidRPr="00FC642A">
        <w:rPr>
          <w:rFonts w:asciiTheme="minorHAnsi" w:hAnsiTheme="minorHAnsi" w:cstheme="minorHAnsi"/>
        </w:rPr>
        <w:t>B.2 Time-series-based λ1 (</w:t>
      </w:r>
      <w:proofErr w:type="spellStart"/>
      <w:r w:rsidRPr="00FC642A">
        <w:rPr>
          <w:rFonts w:asciiTheme="minorHAnsi" w:hAnsiTheme="minorHAnsi" w:cstheme="minorHAnsi"/>
        </w:rPr>
        <w:t>wolf_mle</w:t>
      </w:r>
      <w:proofErr w:type="spellEnd"/>
      <w:r w:rsidRPr="00FC642A">
        <w:rPr>
          <w:rFonts w:asciiTheme="minorHAnsi" w:hAnsiTheme="minorHAnsi" w:cstheme="minorHAnsi"/>
        </w:rPr>
        <w:t>) using τ, m from Part 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3"/>
        <w:gridCol w:w="4577"/>
      </w:tblGrid>
      <w:tr w:rsidR="00A903E0" w:rsidRPr="00FC642A" w14:paraId="4BF2D590" w14:textId="77777777">
        <w:tblPrEx>
          <w:tblCellMar>
            <w:top w:w="0" w:type="dxa"/>
            <w:bottom w:w="0" w:type="dxa"/>
          </w:tblCellMar>
        </w:tblPrEx>
        <w:trPr>
          <w:tblHeader/>
        </w:trPr>
        <w:tc>
          <w:tcPr>
            <w:tcW w:w="0" w:type="dxa"/>
            <w:shd w:val="clear" w:color="auto" w:fill="D9E2F3"/>
            <w:tcMar>
              <w:top w:w="60" w:type="dxa"/>
              <w:left w:w="100" w:type="dxa"/>
              <w:bottom w:w="60" w:type="dxa"/>
              <w:right w:w="100" w:type="dxa"/>
            </w:tcMar>
          </w:tcPr>
          <w:p w14:paraId="40961AF6" w14:textId="77777777" w:rsidR="00A903E0" w:rsidRPr="00FC642A" w:rsidRDefault="00000000">
            <w:pPr>
              <w:rPr>
                <w:rFonts w:asciiTheme="minorHAnsi" w:hAnsiTheme="minorHAnsi" w:cstheme="minorHAnsi"/>
              </w:rPr>
            </w:pPr>
            <w:r w:rsidRPr="00FC642A">
              <w:rPr>
                <w:rFonts w:asciiTheme="minorHAnsi" w:hAnsiTheme="minorHAnsi" w:cstheme="minorHAnsi"/>
                <w:b/>
                <w:bCs/>
              </w:rPr>
              <w:t>Setting</w:t>
            </w:r>
          </w:p>
        </w:tc>
        <w:tc>
          <w:tcPr>
            <w:tcW w:w="0" w:type="dxa"/>
            <w:shd w:val="clear" w:color="auto" w:fill="D9E2F3"/>
            <w:tcMar>
              <w:top w:w="60" w:type="dxa"/>
              <w:left w:w="100" w:type="dxa"/>
              <w:bottom w:w="60" w:type="dxa"/>
              <w:right w:w="100" w:type="dxa"/>
            </w:tcMar>
          </w:tcPr>
          <w:p w14:paraId="599533D8" w14:textId="77777777" w:rsidR="00A903E0" w:rsidRPr="00FC642A" w:rsidRDefault="00000000">
            <w:pPr>
              <w:rPr>
                <w:rFonts w:asciiTheme="minorHAnsi" w:hAnsiTheme="minorHAnsi" w:cstheme="minorHAnsi"/>
              </w:rPr>
            </w:pPr>
            <w:r w:rsidRPr="00FC642A">
              <w:rPr>
                <w:rFonts w:asciiTheme="minorHAnsi" w:hAnsiTheme="minorHAnsi" w:cstheme="minorHAnsi"/>
                <w:b/>
                <w:bCs/>
              </w:rPr>
              <w:t>Value</w:t>
            </w:r>
          </w:p>
        </w:tc>
      </w:tr>
      <w:tr w:rsidR="00A903E0" w:rsidRPr="00FC642A" w14:paraId="2D06BC5E" w14:textId="77777777">
        <w:tblPrEx>
          <w:tblCellMar>
            <w:top w:w="0" w:type="dxa"/>
            <w:bottom w:w="0" w:type="dxa"/>
          </w:tblCellMar>
        </w:tblPrEx>
        <w:tc>
          <w:tcPr>
            <w:tcW w:w="0" w:type="dxa"/>
            <w:tcMar>
              <w:top w:w="60" w:type="dxa"/>
              <w:left w:w="100" w:type="dxa"/>
              <w:bottom w:w="60" w:type="dxa"/>
              <w:right w:w="100" w:type="dxa"/>
            </w:tcMar>
          </w:tcPr>
          <w:p w14:paraId="3DF7C4F6" w14:textId="77777777" w:rsidR="00A903E0" w:rsidRPr="00FC642A" w:rsidRDefault="00000000">
            <w:pPr>
              <w:rPr>
                <w:rFonts w:asciiTheme="minorHAnsi" w:hAnsiTheme="minorHAnsi" w:cstheme="minorHAnsi"/>
              </w:rPr>
            </w:pPr>
            <w:r w:rsidRPr="00FC642A">
              <w:rPr>
                <w:rFonts w:asciiTheme="minorHAnsi" w:hAnsiTheme="minorHAnsi" w:cstheme="minorHAnsi"/>
              </w:rPr>
              <w:t>τ, m</w:t>
            </w:r>
          </w:p>
        </w:tc>
        <w:tc>
          <w:tcPr>
            <w:tcW w:w="0" w:type="dxa"/>
            <w:tcMar>
              <w:top w:w="60" w:type="dxa"/>
              <w:left w:w="100" w:type="dxa"/>
              <w:bottom w:w="60" w:type="dxa"/>
              <w:right w:w="100" w:type="dxa"/>
            </w:tcMar>
          </w:tcPr>
          <w:p w14:paraId="654BEE6D" w14:textId="77777777" w:rsidR="00A903E0" w:rsidRPr="00FC642A" w:rsidRDefault="00000000">
            <w:pPr>
              <w:rPr>
                <w:rFonts w:asciiTheme="minorHAnsi" w:hAnsiTheme="minorHAnsi" w:cstheme="minorHAnsi"/>
              </w:rPr>
            </w:pPr>
            <w:r w:rsidRPr="00FC642A">
              <w:rPr>
                <w:rFonts w:asciiTheme="minorHAnsi" w:hAnsiTheme="minorHAnsi" w:cstheme="minorHAnsi"/>
              </w:rPr>
              <w:t>16, 3 (from Part A)</w:t>
            </w:r>
          </w:p>
        </w:tc>
      </w:tr>
      <w:tr w:rsidR="00A903E0" w:rsidRPr="00FC642A" w14:paraId="7515D4E8" w14:textId="77777777">
        <w:tblPrEx>
          <w:tblCellMar>
            <w:top w:w="0" w:type="dxa"/>
            <w:bottom w:w="0" w:type="dxa"/>
          </w:tblCellMar>
        </w:tblPrEx>
        <w:tc>
          <w:tcPr>
            <w:tcW w:w="0" w:type="dxa"/>
            <w:tcMar>
              <w:top w:w="60" w:type="dxa"/>
              <w:left w:w="100" w:type="dxa"/>
              <w:bottom w:w="60" w:type="dxa"/>
              <w:right w:w="100" w:type="dxa"/>
            </w:tcMar>
          </w:tcPr>
          <w:p w14:paraId="767523C8" w14:textId="77777777" w:rsidR="00A903E0" w:rsidRPr="00FC642A" w:rsidRDefault="00000000">
            <w:pPr>
              <w:rPr>
                <w:rFonts w:asciiTheme="minorHAnsi" w:hAnsiTheme="minorHAnsi" w:cstheme="minorHAnsi"/>
              </w:rPr>
            </w:pPr>
            <w:proofErr w:type="spellStart"/>
            <w:r w:rsidRPr="00FC642A">
              <w:rPr>
                <w:rFonts w:asciiTheme="minorHAnsi" w:hAnsiTheme="minorHAnsi" w:cstheme="minorHAnsi"/>
              </w:rPr>
              <w:t>theiler_window</w:t>
            </w:r>
            <w:proofErr w:type="spellEnd"/>
          </w:p>
        </w:tc>
        <w:tc>
          <w:tcPr>
            <w:tcW w:w="0" w:type="dxa"/>
            <w:tcMar>
              <w:top w:w="60" w:type="dxa"/>
              <w:left w:w="100" w:type="dxa"/>
              <w:bottom w:w="60" w:type="dxa"/>
              <w:right w:w="100" w:type="dxa"/>
            </w:tcMar>
          </w:tcPr>
          <w:p w14:paraId="06EAB45C" w14:textId="77777777" w:rsidR="00A903E0" w:rsidRPr="00FC642A" w:rsidRDefault="00000000">
            <w:pPr>
              <w:rPr>
                <w:rFonts w:asciiTheme="minorHAnsi" w:hAnsiTheme="minorHAnsi" w:cstheme="minorHAnsi"/>
              </w:rPr>
            </w:pPr>
            <w:r w:rsidRPr="00FC642A">
              <w:rPr>
                <w:rFonts w:asciiTheme="minorHAnsi" w:hAnsiTheme="minorHAnsi" w:cstheme="minorHAnsi"/>
              </w:rPr>
              <w:t xml:space="preserve">None → default </w:t>
            </w:r>
            <w:proofErr w:type="spellStart"/>
            <w:r w:rsidRPr="00FC642A">
              <w:rPr>
                <w:rFonts w:asciiTheme="minorHAnsi" w:hAnsiTheme="minorHAnsi" w:cstheme="minorHAnsi"/>
              </w:rPr>
              <w:t>τ·m</w:t>
            </w:r>
            <w:proofErr w:type="spellEnd"/>
            <w:r w:rsidRPr="00FC642A">
              <w:rPr>
                <w:rFonts w:asciiTheme="minorHAnsi" w:hAnsiTheme="minorHAnsi" w:cstheme="minorHAnsi"/>
              </w:rPr>
              <w:t xml:space="preserve"> = 48</w:t>
            </w:r>
          </w:p>
        </w:tc>
      </w:tr>
      <w:tr w:rsidR="00A903E0" w:rsidRPr="00FC642A" w14:paraId="4D33EF64" w14:textId="77777777">
        <w:tblPrEx>
          <w:tblCellMar>
            <w:top w:w="0" w:type="dxa"/>
            <w:bottom w:w="0" w:type="dxa"/>
          </w:tblCellMar>
        </w:tblPrEx>
        <w:tc>
          <w:tcPr>
            <w:tcW w:w="0" w:type="dxa"/>
            <w:tcMar>
              <w:top w:w="60" w:type="dxa"/>
              <w:left w:w="100" w:type="dxa"/>
              <w:bottom w:w="60" w:type="dxa"/>
              <w:right w:w="100" w:type="dxa"/>
            </w:tcMar>
          </w:tcPr>
          <w:p w14:paraId="6195BDEB" w14:textId="77777777" w:rsidR="00A903E0" w:rsidRPr="00FC642A" w:rsidRDefault="00000000">
            <w:pPr>
              <w:rPr>
                <w:rFonts w:asciiTheme="minorHAnsi" w:hAnsiTheme="minorHAnsi" w:cstheme="minorHAnsi"/>
              </w:rPr>
            </w:pPr>
            <w:proofErr w:type="spellStart"/>
            <w:r w:rsidRPr="00FC642A">
              <w:rPr>
                <w:rFonts w:asciiTheme="minorHAnsi" w:hAnsiTheme="minorHAnsi" w:cstheme="minorHAnsi"/>
              </w:rPr>
              <w:t>min_dist_scale</w:t>
            </w:r>
            <w:proofErr w:type="spellEnd"/>
            <w:r w:rsidRPr="00FC642A">
              <w:rPr>
                <w:rFonts w:asciiTheme="minorHAnsi" w:hAnsiTheme="minorHAnsi" w:cstheme="minorHAnsi"/>
              </w:rPr>
              <w:t xml:space="preserve"> / </w:t>
            </w:r>
            <w:proofErr w:type="spellStart"/>
            <w:r w:rsidRPr="00FC642A">
              <w:rPr>
                <w:rFonts w:asciiTheme="minorHAnsi" w:hAnsiTheme="minorHAnsi" w:cstheme="minorHAnsi"/>
              </w:rPr>
              <w:t>max_dist_scale</w:t>
            </w:r>
            <w:proofErr w:type="spellEnd"/>
          </w:p>
        </w:tc>
        <w:tc>
          <w:tcPr>
            <w:tcW w:w="0" w:type="dxa"/>
            <w:tcMar>
              <w:top w:w="60" w:type="dxa"/>
              <w:left w:w="100" w:type="dxa"/>
              <w:bottom w:w="60" w:type="dxa"/>
              <w:right w:w="100" w:type="dxa"/>
            </w:tcMar>
          </w:tcPr>
          <w:p w14:paraId="48A3C11A" w14:textId="77777777" w:rsidR="00A903E0" w:rsidRPr="00FC642A" w:rsidRDefault="00000000">
            <w:pPr>
              <w:rPr>
                <w:rFonts w:asciiTheme="minorHAnsi" w:hAnsiTheme="minorHAnsi" w:cstheme="minorHAnsi"/>
              </w:rPr>
            </w:pPr>
            <w:r w:rsidRPr="00FC642A">
              <w:rPr>
                <w:rFonts w:asciiTheme="minorHAnsi" w:hAnsiTheme="minorHAnsi" w:cstheme="minorHAnsi"/>
              </w:rPr>
              <w:t>1e-3 / 1e-1</w:t>
            </w:r>
          </w:p>
        </w:tc>
      </w:tr>
      <w:tr w:rsidR="00A903E0" w:rsidRPr="00FC642A" w14:paraId="217874BC" w14:textId="77777777">
        <w:tblPrEx>
          <w:tblCellMar>
            <w:top w:w="0" w:type="dxa"/>
            <w:bottom w:w="0" w:type="dxa"/>
          </w:tblCellMar>
        </w:tblPrEx>
        <w:tc>
          <w:tcPr>
            <w:tcW w:w="0" w:type="dxa"/>
            <w:tcMar>
              <w:top w:w="60" w:type="dxa"/>
              <w:left w:w="100" w:type="dxa"/>
              <w:bottom w:w="60" w:type="dxa"/>
              <w:right w:w="100" w:type="dxa"/>
            </w:tcMar>
          </w:tcPr>
          <w:p w14:paraId="5C73AD36" w14:textId="77777777" w:rsidR="00A903E0" w:rsidRPr="00FC642A" w:rsidRDefault="00000000">
            <w:pPr>
              <w:rPr>
                <w:rFonts w:asciiTheme="minorHAnsi" w:hAnsiTheme="minorHAnsi" w:cstheme="minorHAnsi"/>
              </w:rPr>
            </w:pPr>
            <w:proofErr w:type="spellStart"/>
            <w:r w:rsidRPr="00FC642A">
              <w:rPr>
                <w:rFonts w:asciiTheme="minorHAnsi" w:hAnsiTheme="minorHAnsi" w:cstheme="minorHAnsi"/>
              </w:rPr>
              <w:t>evolve_cap</w:t>
            </w:r>
            <w:proofErr w:type="spellEnd"/>
          </w:p>
        </w:tc>
        <w:tc>
          <w:tcPr>
            <w:tcW w:w="0" w:type="dxa"/>
            <w:tcMar>
              <w:top w:w="60" w:type="dxa"/>
              <w:left w:w="100" w:type="dxa"/>
              <w:bottom w:w="60" w:type="dxa"/>
              <w:right w:w="100" w:type="dxa"/>
            </w:tcMar>
          </w:tcPr>
          <w:p w14:paraId="5CC8E14F" w14:textId="77777777" w:rsidR="00A903E0" w:rsidRPr="00FC642A" w:rsidRDefault="00000000">
            <w:pPr>
              <w:rPr>
                <w:rFonts w:asciiTheme="minorHAnsi" w:hAnsiTheme="minorHAnsi" w:cstheme="minorHAnsi"/>
              </w:rPr>
            </w:pPr>
            <w:r w:rsidRPr="00FC642A">
              <w:rPr>
                <w:rFonts w:asciiTheme="minorHAnsi" w:hAnsiTheme="minorHAnsi" w:cstheme="minorHAnsi"/>
              </w:rPr>
              <w:t>50</w:t>
            </w:r>
          </w:p>
        </w:tc>
      </w:tr>
      <w:tr w:rsidR="00A903E0" w:rsidRPr="00FC642A" w14:paraId="107742C4" w14:textId="77777777">
        <w:tblPrEx>
          <w:tblCellMar>
            <w:top w:w="0" w:type="dxa"/>
            <w:bottom w:w="0" w:type="dxa"/>
          </w:tblCellMar>
        </w:tblPrEx>
        <w:tc>
          <w:tcPr>
            <w:tcW w:w="0" w:type="dxa"/>
            <w:tcMar>
              <w:top w:w="60" w:type="dxa"/>
              <w:left w:w="100" w:type="dxa"/>
              <w:bottom w:w="60" w:type="dxa"/>
              <w:right w:w="100" w:type="dxa"/>
            </w:tcMar>
          </w:tcPr>
          <w:p w14:paraId="25230C64" w14:textId="77777777" w:rsidR="00A903E0" w:rsidRPr="00FC642A" w:rsidRDefault="00000000">
            <w:pPr>
              <w:rPr>
                <w:rFonts w:asciiTheme="minorHAnsi" w:hAnsiTheme="minorHAnsi" w:cstheme="minorHAnsi"/>
              </w:rPr>
            </w:pPr>
            <w:proofErr w:type="spellStart"/>
            <w:r w:rsidRPr="00FC642A">
              <w:rPr>
                <w:rFonts w:asciiTheme="minorHAnsi" w:hAnsiTheme="minorHAnsi" w:cstheme="minorHAnsi"/>
              </w:rPr>
              <w:t>max_replacements</w:t>
            </w:r>
            <w:proofErr w:type="spellEnd"/>
          </w:p>
        </w:tc>
        <w:tc>
          <w:tcPr>
            <w:tcW w:w="0" w:type="dxa"/>
            <w:tcMar>
              <w:top w:w="60" w:type="dxa"/>
              <w:left w:w="100" w:type="dxa"/>
              <w:bottom w:w="60" w:type="dxa"/>
              <w:right w:w="100" w:type="dxa"/>
            </w:tcMar>
          </w:tcPr>
          <w:p w14:paraId="4C9F25BB" w14:textId="77777777" w:rsidR="00A903E0" w:rsidRPr="00FC642A" w:rsidRDefault="00000000">
            <w:pPr>
              <w:rPr>
                <w:rFonts w:asciiTheme="minorHAnsi" w:hAnsiTheme="minorHAnsi" w:cstheme="minorHAnsi"/>
              </w:rPr>
            </w:pPr>
            <w:r w:rsidRPr="00FC642A">
              <w:rPr>
                <w:rFonts w:asciiTheme="minorHAnsi" w:hAnsiTheme="minorHAnsi" w:cstheme="minorHAnsi"/>
              </w:rPr>
              <w:t>300</w:t>
            </w:r>
          </w:p>
        </w:tc>
      </w:tr>
      <w:tr w:rsidR="00A903E0" w:rsidRPr="00FC642A" w14:paraId="520FE98D" w14:textId="77777777">
        <w:tblPrEx>
          <w:tblCellMar>
            <w:top w:w="0" w:type="dxa"/>
            <w:bottom w:w="0" w:type="dxa"/>
          </w:tblCellMar>
        </w:tblPrEx>
        <w:tc>
          <w:tcPr>
            <w:tcW w:w="0" w:type="dxa"/>
            <w:tcMar>
              <w:top w:w="60" w:type="dxa"/>
              <w:left w:w="100" w:type="dxa"/>
              <w:bottom w:w="60" w:type="dxa"/>
              <w:right w:w="100" w:type="dxa"/>
            </w:tcMar>
          </w:tcPr>
          <w:p w14:paraId="4A4905C9" w14:textId="77777777" w:rsidR="00A903E0" w:rsidRPr="00FC642A" w:rsidRDefault="00000000">
            <w:pPr>
              <w:rPr>
                <w:rFonts w:asciiTheme="minorHAnsi" w:hAnsiTheme="minorHAnsi" w:cstheme="minorHAnsi"/>
              </w:rPr>
            </w:pPr>
            <w:proofErr w:type="spellStart"/>
            <w:r w:rsidRPr="00FC642A">
              <w:rPr>
                <w:rFonts w:asciiTheme="minorHAnsi" w:hAnsiTheme="minorHAnsi" w:cstheme="minorHAnsi"/>
              </w:rPr>
              <w:t>angle_weight</w:t>
            </w:r>
            <w:proofErr w:type="spellEnd"/>
          </w:p>
        </w:tc>
        <w:tc>
          <w:tcPr>
            <w:tcW w:w="0" w:type="dxa"/>
            <w:tcMar>
              <w:top w:w="60" w:type="dxa"/>
              <w:left w:w="100" w:type="dxa"/>
              <w:bottom w:w="60" w:type="dxa"/>
              <w:right w:w="100" w:type="dxa"/>
            </w:tcMar>
          </w:tcPr>
          <w:p w14:paraId="6E6FCCC7" w14:textId="77777777" w:rsidR="00A903E0" w:rsidRPr="00FC642A" w:rsidRDefault="00000000">
            <w:pPr>
              <w:rPr>
                <w:rFonts w:asciiTheme="minorHAnsi" w:hAnsiTheme="minorHAnsi" w:cstheme="minorHAnsi"/>
              </w:rPr>
            </w:pPr>
            <w:r w:rsidRPr="00FC642A">
              <w:rPr>
                <w:rFonts w:asciiTheme="minorHAnsi" w:hAnsiTheme="minorHAnsi" w:cstheme="minorHAnsi"/>
              </w:rPr>
              <w:t>0.3</w:t>
            </w:r>
          </w:p>
        </w:tc>
      </w:tr>
      <w:tr w:rsidR="00A903E0" w:rsidRPr="00FC642A" w14:paraId="7E16D896" w14:textId="77777777">
        <w:tblPrEx>
          <w:tblCellMar>
            <w:top w:w="0" w:type="dxa"/>
            <w:bottom w:w="0" w:type="dxa"/>
          </w:tblCellMar>
        </w:tblPrEx>
        <w:tc>
          <w:tcPr>
            <w:tcW w:w="0" w:type="dxa"/>
            <w:tcMar>
              <w:top w:w="60" w:type="dxa"/>
              <w:left w:w="100" w:type="dxa"/>
              <w:bottom w:w="60" w:type="dxa"/>
              <w:right w:w="100" w:type="dxa"/>
            </w:tcMar>
          </w:tcPr>
          <w:p w14:paraId="477F986B" w14:textId="77777777" w:rsidR="00A903E0" w:rsidRPr="00FC642A" w:rsidRDefault="00000000">
            <w:pPr>
              <w:rPr>
                <w:rFonts w:asciiTheme="minorHAnsi" w:hAnsiTheme="minorHAnsi" w:cstheme="minorHAnsi"/>
              </w:rPr>
            </w:pPr>
            <w:r w:rsidRPr="00FC642A">
              <w:rPr>
                <w:rFonts w:asciiTheme="minorHAnsi" w:hAnsiTheme="minorHAnsi" w:cstheme="minorHAnsi"/>
              </w:rPr>
              <w:t>Segments successfully tracked</w:t>
            </w:r>
          </w:p>
        </w:tc>
        <w:tc>
          <w:tcPr>
            <w:tcW w:w="0" w:type="dxa"/>
            <w:tcMar>
              <w:top w:w="60" w:type="dxa"/>
              <w:left w:w="100" w:type="dxa"/>
              <w:bottom w:w="60" w:type="dxa"/>
              <w:right w:w="100" w:type="dxa"/>
            </w:tcMar>
          </w:tcPr>
          <w:p w14:paraId="050724AE" w14:textId="77777777" w:rsidR="00A903E0" w:rsidRPr="00FC642A" w:rsidRDefault="00000000">
            <w:pPr>
              <w:rPr>
                <w:rFonts w:asciiTheme="minorHAnsi" w:hAnsiTheme="minorHAnsi" w:cstheme="minorHAnsi"/>
              </w:rPr>
            </w:pPr>
            <w:r w:rsidRPr="00FC642A">
              <w:rPr>
                <w:rFonts w:asciiTheme="minorHAnsi" w:hAnsiTheme="minorHAnsi" w:cstheme="minorHAnsi"/>
              </w:rPr>
              <w:t>300 (</w:t>
            </w:r>
            <w:proofErr w:type="spellStart"/>
            <w:r w:rsidRPr="00FC642A">
              <w:rPr>
                <w:rFonts w:asciiTheme="minorHAnsi" w:hAnsiTheme="minorHAnsi" w:cstheme="minorHAnsi"/>
              </w:rPr>
              <w:t>max_replacements</w:t>
            </w:r>
            <w:proofErr w:type="spellEnd"/>
            <w:r w:rsidRPr="00FC642A">
              <w:rPr>
                <w:rFonts w:asciiTheme="minorHAnsi" w:hAnsiTheme="minorHAnsi" w:cstheme="minorHAnsi"/>
              </w:rPr>
              <w:t xml:space="preserve"> reached)</w:t>
            </w:r>
          </w:p>
        </w:tc>
      </w:tr>
      <w:tr w:rsidR="00A903E0" w:rsidRPr="00FC642A" w14:paraId="4A35FB1A" w14:textId="77777777">
        <w:tblPrEx>
          <w:tblCellMar>
            <w:top w:w="0" w:type="dxa"/>
            <w:bottom w:w="0" w:type="dxa"/>
          </w:tblCellMar>
        </w:tblPrEx>
        <w:tc>
          <w:tcPr>
            <w:tcW w:w="0" w:type="dxa"/>
            <w:tcMar>
              <w:top w:w="60" w:type="dxa"/>
              <w:left w:w="100" w:type="dxa"/>
              <w:bottom w:w="60" w:type="dxa"/>
              <w:right w:w="100" w:type="dxa"/>
            </w:tcMar>
          </w:tcPr>
          <w:p w14:paraId="4D7FE73B" w14:textId="77777777" w:rsidR="00A903E0" w:rsidRPr="00FC642A" w:rsidRDefault="00000000">
            <w:pPr>
              <w:rPr>
                <w:rFonts w:asciiTheme="minorHAnsi" w:hAnsiTheme="minorHAnsi" w:cstheme="minorHAnsi"/>
              </w:rPr>
            </w:pPr>
            <w:r w:rsidRPr="00FC642A">
              <w:rPr>
                <w:rFonts w:asciiTheme="minorHAnsi" w:hAnsiTheme="minorHAnsi" w:cstheme="minorHAnsi"/>
              </w:rPr>
              <w:t>Physical time used</w:t>
            </w:r>
          </w:p>
        </w:tc>
        <w:tc>
          <w:tcPr>
            <w:tcW w:w="0" w:type="dxa"/>
            <w:tcMar>
              <w:top w:w="60" w:type="dxa"/>
              <w:left w:w="100" w:type="dxa"/>
              <w:bottom w:w="60" w:type="dxa"/>
              <w:right w:w="100" w:type="dxa"/>
            </w:tcMar>
          </w:tcPr>
          <w:p w14:paraId="3ED69C46" w14:textId="77777777" w:rsidR="00A903E0" w:rsidRPr="00FC642A" w:rsidRDefault="00000000">
            <w:pPr>
              <w:rPr>
                <w:rFonts w:asciiTheme="minorHAnsi" w:hAnsiTheme="minorHAnsi" w:cstheme="minorHAnsi"/>
              </w:rPr>
            </w:pPr>
            <w:r w:rsidRPr="00FC642A">
              <w:rPr>
                <w:rFonts w:asciiTheme="minorHAnsi" w:hAnsiTheme="minorHAnsi" w:cstheme="minorHAnsi"/>
              </w:rPr>
              <w:t>149.96 time units</w:t>
            </w:r>
          </w:p>
        </w:tc>
      </w:tr>
      <w:tr w:rsidR="00A903E0" w:rsidRPr="00FC642A" w14:paraId="022A0DDA" w14:textId="77777777">
        <w:tblPrEx>
          <w:tblCellMar>
            <w:top w:w="0" w:type="dxa"/>
            <w:bottom w:w="0" w:type="dxa"/>
          </w:tblCellMar>
        </w:tblPrEx>
        <w:tc>
          <w:tcPr>
            <w:tcW w:w="0" w:type="dxa"/>
            <w:tcMar>
              <w:top w:w="60" w:type="dxa"/>
              <w:left w:w="100" w:type="dxa"/>
              <w:bottom w:w="60" w:type="dxa"/>
              <w:right w:w="100" w:type="dxa"/>
            </w:tcMar>
          </w:tcPr>
          <w:p w14:paraId="13EEEDD6" w14:textId="77777777" w:rsidR="00A903E0" w:rsidRPr="00FC642A" w:rsidRDefault="00000000">
            <w:pPr>
              <w:rPr>
                <w:rFonts w:asciiTheme="minorHAnsi" w:hAnsiTheme="minorHAnsi" w:cstheme="minorHAnsi"/>
              </w:rPr>
            </w:pPr>
            <w:r w:rsidRPr="00FC642A">
              <w:rPr>
                <w:rFonts w:asciiTheme="minorHAnsi" w:hAnsiTheme="minorHAnsi" w:cstheme="minorHAnsi"/>
              </w:rPr>
              <w:t>Result: λ1 (bits/time)</w:t>
            </w:r>
          </w:p>
        </w:tc>
        <w:tc>
          <w:tcPr>
            <w:tcW w:w="0" w:type="dxa"/>
            <w:tcMar>
              <w:top w:w="60" w:type="dxa"/>
              <w:left w:w="100" w:type="dxa"/>
              <w:bottom w:w="60" w:type="dxa"/>
              <w:right w:w="100" w:type="dxa"/>
            </w:tcMar>
          </w:tcPr>
          <w:p w14:paraId="5026F8F7" w14:textId="77777777" w:rsidR="00A903E0" w:rsidRPr="00FC642A" w:rsidRDefault="00000000">
            <w:pPr>
              <w:rPr>
                <w:rFonts w:asciiTheme="minorHAnsi" w:hAnsiTheme="minorHAnsi" w:cstheme="minorHAnsi"/>
              </w:rPr>
            </w:pPr>
            <w:r w:rsidRPr="00FC642A">
              <w:rPr>
                <w:rFonts w:asciiTheme="minorHAnsi" w:hAnsiTheme="minorHAnsi" w:cstheme="minorHAnsi"/>
              </w:rPr>
              <w:t>1.939</w:t>
            </w:r>
          </w:p>
        </w:tc>
      </w:tr>
      <w:tr w:rsidR="00A903E0" w:rsidRPr="00FC642A" w14:paraId="14C4B027" w14:textId="77777777">
        <w:tblPrEx>
          <w:tblCellMar>
            <w:top w:w="0" w:type="dxa"/>
            <w:bottom w:w="0" w:type="dxa"/>
          </w:tblCellMar>
        </w:tblPrEx>
        <w:tc>
          <w:tcPr>
            <w:tcW w:w="0" w:type="dxa"/>
            <w:tcMar>
              <w:top w:w="60" w:type="dxa"/>
              <w:left w:w="100" w:type="dxa"/>
              <w:bottom w:w="60" w:type="dxa"/>
              <w:right w:w="100" w:type="dxa"/>
            </w:tcMar>
          </w:tcPr>
          <w:p w14:paraId="226209D0" w14:textId="77777777" w:rsidR="00A903E0" w:rsidRPr="00FC642A" w:rsidRDefault="00000000">
            <w:pPr>
              <w:rPr>
                <w:rFonts w:asciiTheme="minorHAnsi" w:hAnsiTheme="minorHAnsi" w:cstheme="minorHAnsi"/>
              </w:rPr>
            </w:pPr>
            <w:r w:rsidRPr="00FC642A">
              <w:rPr>
                <w:rFonts w:asciiTheme="minorHAnsi" w:hAnsiTheme="minorHAnsi" w:cstheme="minorHAnsi"/>
              </w:rPr>
              <w:t>Result: λ1 (</w:t>
            </w:r>
            <w:proofErr w:type="spellStart"/>
            <w:r w:rsidRPr="00FC642A">
              <w:rPr>
                <w:rFonts w:asciiTheme="minorHAnsi" w:hAnsiTheme="minorHAnsi" w:cstheme="minorHAnsi"/>
              </w:rPr>
              <w:t>nats</w:t>
            </w:r>
            <w:proofErr w:type="spellEnd"/>
            <w:r w:rsidRPr="00FC642A">
              <w:rPr>
                <w:rFonts w:asciiTheme="minorHAnsi" w:hAnsiTheme="minorHAnsi" w:cstheme="minorHAnsi"/>
              </w:rPr>
              <w:t>/time, = ×ln2)</w:t>
            </w:r>
          </w:p>
        </w:tc>
        <w:tc>
          <w:tcPr>
            <w:tcW w:w="0" w:type="dxa"/>
            <w:tcMar>
              <w:top w:w="60" w:type="dxa"/>
              <w:left w:w="100" w:type="dxa"/>
              <w:bottom w:w="60" w:type="dxa"/>
              <w:right w:w="100" w:type="dxa"/>
            </w:tcMar>
          </w:tcPr>
          <w:p w14:paraId="261F2B16" w14:textId="77777777" w:rsidR="00A903E0" w:rsidRPr="00FC642A" w:rsidRDefault="00000000">
            <w:pPr>
              <w:rPr>
                <w:rFonts w:asciiTheme="minorHAnsi" w:hAnsiTheme="minorHAnsi" w:cstheme="minorHAnsi"/>
              </w:rPr>
            </w:pPr>
            <w:r w:rsidRPr="00FC642A">
              <w:rPr>
                <w:rFonts w:asciiTheme="minorHAnsi" w:hAnsiTheme="minorHAnsi" w:cstheme="minorHAnsi"/>
              </w:rPr>
              <w:t>1.344</w:t>
            </w:r>
          </w:p>
        </w:tc>
      </w:tr>
    </w:tbl>
    <w:p w14:paraId="58A694BE" w14:textId="77777777" w:rsidR="00A903E0" w:rsidRPr="00FC642A" w:rsidRDefault="00A903E0">
      <w:pPr>
        <w:spacing w:after="160"/>
        <w:rPr>
          <w:rFonts w:asciiTheme="minorHAnsi" w:hAnsiTheme="minorHAnsi" w:cstheme="minorHAnsi"/>
        </w:rPr>
      </w:pPr>
    </w:p>
    <w:p w14:paraId="09A52F4B" w14:textId="77777777" w:rsidR="00A903E0" w:rsidRPr="00FC642A" w:rsidRDefault="00000000">
      <w:pPr>
        <w:spacing w:after="120"/>
        <w:jc w:val="center"/>
        <w:rPr>
          <w:rFonts w:asciiTheme="minorHAnsi" w:hAnsiTheme="minorHAnsi" w:cstheme="minorHAnsi"/>
        </w:rPr>
      </w:pPr>
      <w:r w:rsidRPr="00FC642A">
        <w:rPr>
          <w:rFonts w:asciiTheme="minorHAnsi" w:hAnsiTheme="minorHAnsi" w:cstheme="minorHAnsi"/>
          <w:noProof/>
        </w:rPr>
        <w:drawing>
          <wp:inline distT="0" distB="0" distL="0" distR="0" wp14:anchorId="00AFB16F" wp14:editId="6F36AE69">
            <wp:extent cx="3619500" cy="2409825"/>
            <wp:effectExtent l="0" t="0" r="0" b="0"/>
            <wp:docPr id="63989826" name="Picture 63989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409825"/>
                    </a:xfrm>
                    <a:prstGeom prst="rect">
                      <a:avLst/>
                    </a:prstGeom>
                  </pic:spPr>
                </pic:pic>
              </a:graphicData>
            </a:graphic>
          </wp:inline>
        </w:drawing>
      </w:r>
    </w:p>
    <w:p w14:paraId="211403CD" w14:textId="77777777" w:rsidR="00A903E0" w:rsidRPr="00FC642A" w:rsidRDefault="00000000">
      <w:pPr>
        <w:spacing w:after="240"/>
        <w:jc w:val="center"/>
        <w:rPr>
          <w:rFonts w:asciiTheme="minorHAnsi" w:hAnsiTheme="minorHAnsi" w:cstheme="minorHAnsi"/>
        </w:rPr>
      </w:pPr>
      <w:r w:rsidRPr="00FC642A">
        <w:rPr>
          <w:rFonts w:asciiTheme="minorHAnsi" w:hAnsiTheme="minorHAnsi" w:cstheme="minorHAnsi"/>
          <w:i/>
          <w:iCs/>
        </w:rPr>
        <w:t>Figure B1. Distribution of per-segment log2(</w:t>
      </w:r>
      <w:proofErr w:type="spellStart"/>
      <w:r w:rsidRPr="00FC642A">
        <w:rPr>
          <w:rFonts w:asciiTheme="minorHAnsi" w:hAnsiTheme="minorHAnsi" w:cstheme="minorHAnsi"/>
          <w:i/>
          <w:iCs/>
        </w:rPr>
        <w:t>d_final</w:t>
      </w:r>
      <w:proofErr w:type="spellEnd"/>
      <w:r w:rsidRPr="00FC642A">
        <w:rPr>
          <w:rFonts w:asciiTheme="minorHAnsi" w:hAnsiTheme="minorHAnsi" w:cstheme="minorHAnsi"/>
          <w:i/>
          <w:iCs/>
        </w:rPr>
        <w:t xml:space="preserve">/d0) growth rates used to build the </w:t>
      </w:r>
      <w:proofErr w:type="spellStart"/>
      <w:r w:rsidRPr="00FC642A">
        <w:rPr>
          <w:rFonts w:asciiTheme="minorHAnsi" w:hAnsiTheme="minorHAnsi" w:cstheme="minorHAnsi"/>
          <w:i/>
          <w:iCs/>
        </w:rPr>
        <w:t>wolf_mle</w:t>
      </w:r>
      <w:proofErr w:type="spellEnd"/>
      <w:r w:rsidRPr="00FC642A">
        <w:rPr>
          <w:rFonts w:asciiTheme="minorHAnsi" w:hAnsiTheme="minorHAnsi" w:cstheme="minorHAnsi"/>
          <w:i/>
          <w:iCs/>
        </w:rPr>
        <w:t xml:space="preserve"> λ1 estimate.</w:t>
      </w:r>
    </w:p>
    <w:p w14:paraId="17E281C1" w14:textId="77777777" w:rsidR="00A903E0" w:rsidRPr="00FC642A" w:rsidRDefault="00000000">
      <w:pPr>
        <w:pStyle w:val="Heading2"/>
        <w:spacing w:before="240" w:after="120"/>
        <w:rPr>
          <w:rFonts w:asciiTheme="minorHAnsi" w:hAnsiTheme="minorHAnsi" w:cstheme="minorHAnsi"/>
        </w:rPr>
      </w:pPr>
      <w:r w:rsidRPr="00FC642A">
        <w:rPr>
          <w:rFonts w:asciiTheme="minorHAnsi" w:hAnsiTheme="minorHAnsi" w:cstheme="minorHAnsi"/>
        </w:rPr>
        <w:t>B.3 Comparison of the two λ1 estimates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7"/>
        <w:gridCol w:w="3222"/>
        <w:gridCol w:w="3081"/>
      </w:tblGrid>
      <w:tr w:rsidR="00A903E0" w:rsidRPr="00FC642A" w14:paraId="78C3862D" w14:textId="77777777">
        <w:tblPrEx>
          <w:tblCellMar>
            <w:top w:w="0" w:type="dxa"/>
            <w:bottom w:w="0" w:type="dxa"/>
          </w:tblCellMar>
        </w:tblPrEx>
        <w:trPr>
          <w:tblHeader/>
        </w:trPr>
        <w:tc>
          <w:tcPr>
            <w:tcW w:w="0" w:type="dxa"/>
            <w:shd w:val="clear" w:color="auto" w:fill="D9E2F3"/>
            <w:tcMar>
              <w:top w:w="60" w:type="dxa"/>
              <w:left w:w="100" w:type="dxa"/>
              <w:bottom w:w="60" w:type="dxa"/>
              <w:right w:w="100" w:type="dxa"/>
            </w:tcMar>
          </w:tcPr>
          <w:p w14:paraId="67987804" w14:textId="77777777" w:rsidR="00A903E0" w:rsidRPr="00FC642A" w:rsidRDefault="00000000">
            <w:pPr>
              <w:rPr>
                <w:rFonts w:asciiTheme="minorHAnsi" w:hAnsiTheme="minorHAnsi" w:cstheme="minorHAnsi"/>
              </w:rPr>
            </w:pPr>
            <w:r w:rsidRPr="00FC642A">
              <w:rPr>
                <w:rFonts w:asciiTheme="minorHAnsi" w:hAnsiTheme="minorHAnsi" w:cstheme="minorHAnsi"/>
                <w:b/>
                <w:bCs/>
              </w:rPr>
              <w:lastRenderedPageBreak/>
              <w:t>Method</w:t>
            </w:r>
          </w:p>
        </w:tc>
        <w:tc>
          <w:tcPr>
            <w:tcW w:w="0" w:type="dxa"/>
            <w:shd w:val="clear" w:color="auto" w:fill="D9E2F3"/>
            <w:tcMar>
              <w:top w:w="60" w:type="dxa"/>
              <w:left w:w="100" w:type="dxa"/>
              <w:bottom w:w="60" w:type="dxa"/>
              <w:right w:w="100" w:type="dxa"/>
            </w:tcMar>
          </w:tcPr>
          <w:p w14:paraId="5F41266A" w14:textId="77777777" w:rsidR="00A903E0" w:rsidRPr="00FC642A" w:rsidRDefault="00000000">
            <w:pPr>
              <w:rPr>
                <w:rFonts w:asciiTheme="minorHAnsi" w:hAnsiTheme="minorHAnsi" w:cstheme="minorHAnsi"/>
              </w:rPr>
            </w:pPr>
            <w:r w:rsidRPr="00FC642A">
              <w:rPr>
                <w:rFonts w:asciiTheme="minorHAnsi" w:hAnsiTheme="minorHAnsi" w:cstheme="minorHAnsi"/>
                <w:b/>
                <w:bCs/>
              </w:rPr>
              <w:t>λ1 (</w:t>
            </w:r>
            <w:proofErr w:type="spellStart"/>
            <w:r w:rsidRPr="00FC642A">
              <w:rPr>
                <w:rFonts w:asciiTheme="minorHAnsi" w:hAnsiTheme="minorHAnsi" w:cstheme="minorHAnsi"/>
                <w:b/>
                <w:bCs/>
              </w:rPr>
              <w:t>nats</w:t>
            </w:r>
            <w:proofErr w:type="spellEnd"/>
            <w:r w:rsidRPr="00FC642A">
              <w:rPr>
                <w:rFonts w:asciiTheme="minorHAnsi" w:hAnsiTheme="minorHAnsi" w:cstheme="minorHAnsi"/>
                <w:b/>
                <w:bCs/>
              </w:rPr>
              <w:t>/time)</w:t>
            </w:r>
          </w:p>
        </w:tc>
        <w:tc>
          <w:tcPr>
            <w:tcW w:w="0" w:type="dxa"/>
            <w:shd w:val="clear" w:color="auto" w:fill="D9E2F3"/>
            <w:tcMar>
              <w:top w:w="60" w:type="dxa"/>
              <w:left w:w="100" w:type="dxa"/>
              <w:bottom w:w="60" w:type="dxa"/>
              <w:right w:w="100" w:type="dxa"/>
            </w:tcMar>
          </w:tcPr>
          <w:p w14:paraId="616B9F1A" w14:textId="77777777" w:rsidR="00A903E0" w:rsidRPr="00FC642A" w:rsidRDefault="00000000">
            <w:pPr>
              <w:rPr>
                <w:rFonts w:asciiTheme="minorHAnsi" w:hAnsiTheme="minorHAnsi" w:cstheme="minorHAnsi"/>
              </w:rPr>
            </w:pPr>
            <w:r w:rsidRPr="00FC642A">
              <w:rPr>
                <w:rFonts w:asciiTheme="minorHAnsi" w:hAnsiTheme="minorHAnsi" w:cstheme="minorHAnsi"/>
                <w:b/>
                <w:bCs/>
              </w:rPr>
              <w:t>λ1 (bits/time)</w:t>
            </w:r>
          </w:p>
        </w:tc>
      </w:tr>
      <w:tr w:rsidR="00A903E0" w:rsidRPr="00FC642A" w14:paraId="5C387E22" w14:textId="77777777">
        <w:tblPrEx>
          <w:tblCellMar>
            <w:top w:w="0" w:type="dxa"/>
            <w:bottom w:w="0" w:type="dxa"/>
          </w:tblCellMar>
        </w:tblPrEx>
        <w:tc>
          <w:tcPr>
            <w:tcW w:w="0" w:type="dxa"/>
            <w:tcMar>
              <w:top w:w="60" w:type="dxa"/>
              <w:left w:w="100" w:type="dxa"/>
              <w:bottom w:w="60" w:type="dxa"/>
              <w:right w:w="100" w:type="dxa"/>
            </w:tcMar>
          </w:tcPr>
          <w:p w14:paraId="7FFF7576" w14:textId="77777777" w:rsidR="00A903E0" w:rsidRPr="00FC642A" w:rsidRDefault="00000000">
            <w:pPr>
              <w:rPr>
                <w:rFonts w:asciiTheme="minorHAnsi" w:hAnsiTheme="minorHAnsi" w:cstheme="minorHAnsi"/>
              </w:rPr>
            </w:pPr>
            <w:r w:rsidRPr="00FC642A">
              <w:rPr>
                <w:rFonts w:asciiTheme="minorHAnsi" w:hAnsiTheme="minorHAnsi" w:cstheme="minorHAnsi"/>
              </w:rPr>
              <w:t>ODE Wolf-GSR (ground truth)</w:t>
            </w:r>
          </w:p>
        </w:tc>
        <w:tc>
          <w:tcPr>
            <w:tcW w:w="0" w:type="dxa"/>
            <w:tcMar>
              <w:top w:w="60" w:type="dxa"/>
              <w:left w:w="100" w:type="dxa"/>
              <w:bottom w:w="60" w:type="dxa"/>
              <w:right w:w="100" w:type="dxa"/>
            </w:tcMar>
          </w:tcPr>
          <w:p w14:paraId="064A3FA9" w14:textId="77777777" w:rsidR="00A903E0" w:rsidRPr="00FC642A" w:rsidRDefault="00000000">
            <w:pPr>
              <w:rPr>
                <w:rFonts w:asciiTheme="minorHAnsi" w:hAnsiTheme="minorHAnsi" w:cstheme="minorHAnsi"/>
              </w:rPr>
            </w:pPr>
            <w:r w:rsidRPr="00FC642A">
              <w:rPr>
                <w:rFonts w:asciiTheme="minorHAnsi" w:hAnsiTheme="minorHAnsi" w:cstheme="minorHAnsi"/>
              </w:rPr>
              <w:t>0.891</w:t>
            </w:r>
          </w:p>
        </w:tc>
        <w:tc>
          <w:tcPr>
            <w:tcW w:w="0" w:type="dxa"/>
            <w:tcMar>
              <w:top w:w="60" w:type="dxa"/>
              <w:left w:w="100" w:type="dxa"/>
              <w:bottom w:w="60" w:type="dxa"/>
              <w:right w:w="100" w:type="dxa"/>
            </w:tcMar>
          </w:tcPr>
          <w:p w14:paraId="6978D962" w14:textId="77777777" w:rsidR="00A903E0" w:rsidRPr="00FC642A" w:rsidRDefault="00000000">
            <w:pPr>
              <w:rPr>
                <w:rFonts w:asciiTheme="minorHAnsi" w:hAnsiTheme="minorHAnsi" w:cstheme="minorHAnsi"/>
              </w:rPr>
            </w:pPr>
            <w:r w:rsidRPr="00FC642A">
              <w:rPr>
                <w:rFonts w:asciiTheme="minorHAnsi" w:hAnsiTheme="minorHAnsi" w:cstheme="minorHAnsi"/>
              </w:rPr>
              <w:t>1.285</w:t>
            </w:r>
          </w:p>
        </w:tc>
      </w:tr>
      <w:tr w:rsidR="00A903E0" w:rsidRPr="00FC642A" w14:paraId="2ABCBD0A" w14:textId="77777777">
        <w:tblPrEx>
          <w:tblCellMar>
            <w:top w:w="0" w:type="dxa"/>
            <w:bottom w:w="0" w:type="dxa"/>
          </w:tblCellMar>
        </w:tblPrEx>
        <w:tc>
          <w:tcPr>
            <w:tcW w:w="0" w:type="dxa"/>
            <w:tcMar>
              <w:top w:w="60" w:type="dxa"/>
              <w:left w:w="100" w:type="dxa"/>
              <w:bottom w:w="60" w:type="dxa"/>
              <w:right w:w="100" w:type="dxa"/>
            </w:tcMar>
          </w:tcPr>
          <w:p w14:paraId="7E4BD004" w14:textId="77777777" w:rsidR="00A903E0" w:rsidRPr="00FC642A" w:rsidRDefault="00000000">
            <w:pPr>
              <w:rPr>
                <w:rFonts w:asciiTheme="minorHAnsi" w:hAnsiTheme="minorHAnsi" w:cstheme="minorHAnsi"/>
              </w:rPr>
            </w:pPr>
            <w:r w:rsidRPr="00FC642A">
              <w:rPr>
                <w:rFonts w:asciiTheme="minorHAnsi" w:hAnsiTheme="minorHAnsi" w:cstheme="minorHAnsi"/>
              </w:rPr>
              <w:t xml:space="preserve">Time-series </w:t>
            </w:r>
            <w:proofErr w:type="spellStart"/>
            <w:r w:rsidRPr="00FC642A">
              <w:rPr>
                <w:rFonts w:asciiTheme="minorHAnsi" w:hAnsiTheme="minorHAnsi" w:cstheme="minorHAnsi"/>
              </w:rPr>
              <w:t>wolf_mle</w:t>
            </w:r>
            <w:proofErr w:type="spellEnd"/>
          </w:p>
        </w:tc>
        <w:tc>
          <w:tcPr>
            <w:tcW w:w="0" w:type="dxa"/>
            <w:tcMar>
              <w:top w:w="60" w:type="dxa"/>
              <w:left w:w="100" w:type="dxa"/>
              <w:bottom w:w="60" w:type="dxa"/>
              <w:right w:w="100" w:type="dxa"/>
            </w:tcMar>
          </w:tcPr>
          <w:p w14:paraId="3D781859" w14:textId="77777777" w:rsidR="00A903E0" w:rsidRPr="00FC642A" w:rsidRDefault="00000000">
            <w:pPr>
              <w:rPr>
                <w:rFonts w:asciiTheme="minorHAnsi" w:hAnsiTheme="minorHAnsi" w:cstheme="minorHAnsi"/>
              </w:rPr>
            </w:pPr>
            <w:r w:rsidRPr="00FC642A">
              <w:rPr>
                <w:rFonts w:asciiTheme="minorHAnsi" w:hAnsiTheme="minorHAnsi" w:cstheme="minorHAnsi"/>
              </w:rPr>
              <w:t>1.344</w:t>
            </w:r>
          </w:p>
        </w:tc>
        <w:tc>
          <w:tcPr>
            <w:tcW w:w="0" w:type="dxa"/>
            <w:tcMar>
              <w:top w:w="60" w:type="dxa"/>
              <w:left w:w="100" w:type="dxa"/>
              <w:bottom w:w="60" w:type="dxa"/>
              <w:right w:w="100" w:type="dxa"/>
            </w:tcMar>
          </w:tcPr>
          <w:p w14:paraId="434AE194" w14:textId="77777777" w:rsidR="00A903E0" w:rsidRPr="00FC642A" w:rsidRDefault="00000000">
            <w:pPr>
              <w:rPr>
                <w:rFonts w:asciiTheme="minorHAnsi" w:hAnsiTheme="minorHAnsi" w:cstheme="minorHAnsi"/>
              </w:rPr>
            </w:pPr>
            <w:r w:rsidRPr="00FC642A">
              <w:rPr>
                <w:rFonts w:asciiTheme="minorHAnsi" w:hAnsiTheme="minorHAnsi" w:cstheme="minorHAnsi"/>
              </w:rPr>
              <w:t>1.939</w:t>
            </w:r>
          </w:p>
        </w:tc>
      </w:tr>
    </w:tbl>
    <w:p w14:paraId="25ACED0B" w14:textId="77777777" w:rsidR="00A903E0" w:rsidRPr="00FC642A" w:rsidRDefault="00000000">
      <w:pPr>
        <w:spacing w:after="160"/>
        <w:rPr>
          <w:rFonts w:asciiTheme="minorHAnsi" w:hAnsiTheme="minorHAnsi" w:cstheme="minorHAnsi"/>
        </w:rPr>
      </w:pPr>
      <w:r w:rsidRPr="00FC642A">
        <w:rPr>
          <w:rFonts w:asciiTheme="minorHAnsi" w:hAnsiTheme="minorHAnsi" w:cstheme="minorHAnsi"/>
        </w:rPr>
        <w:t xml:space="preserve">Both estimates agree on the sign and order of magnitude (chaotic, λ1 ≈ 1 in these units), but </w:t>
      </w:r>
      <w:proofErr w:type="spellStart"/>
      <w:r w:rsidRPr="00FC642A">
        <w:rPr>
          <w:rFonts w:asciiTheme="minorHAnsi" w:hAnsiTheme="minorHAnsi" w:cstheme="minorHAnsi"/>
        </w:rPr>
        <w:t>wolf_mle</w:t>
      </w:r>
      <w:proofErr w:type="spellEnd"/>
      <w:r w:rsidRPr="00FC642A">
        <w:rPr>
          <w:rFonts w:asciiTheme="minorHAnsi" w:hAnsiTheme="minorHAnsi" w:cstheme="minorHAnsi"/>
        </w:rPr>
        <w:t xml:space="preserve"> overestimates λ1 by roughly 50% relative to the ODE ground truth. The likely causes, in order of expected impact: (1) the </w:t>
      </w:r>
      <w:proofErr w:type="spellStart"/>
      <w:r w:rsidRPr="00FC642A">
        <w:rPr>
          <w:rFonts w:asciiTheme="minorHAnsi" w:hAnsiTheme="minorHAnsi" w:cstheme="minorHAnsi"/>
        </w:rPr>
        <w:t>theiler_window</w:t>
      </w:r>
      <w:proofErr w:type="spellEnd"/>
      <w:r w:rsidRPr="00FC642A">
        <w:rPr>
          <w:rFonts w:asciiTheme="minorHAnsi" w:hAnsiTheme="minorHAnsi" w:cstheme="minorHAnsi"/>
        </w:rPr>
        <w:t xml:space="preserve"> default (</w:t>
      </w:r>
      <w:proofErr w:type="spellStart"/>
      <w:r w:rsidRPr="00FC642A">
        <w:rPr>
          <w:rFonts w:asciiTheme="minorHAnsi" w:hAnsiTheme="minorHAnsi" w:cstheme="minorHAnsi"/>
        </w:rPr>
        <w:t>τ·m</w:t>
      </w:r>
      <w:proofErr w:type="spellEnd"/>
      <w:r w:rsidRPr="00FC642A">
        <w:rPr>
          <w:rFonts w:asciiTheme="minorHAnsi" w:hAnsiTheme="minorHAnsi" w:cstheme="minorHAnsi"/>
        </w:rPr>
        <w:t xml:space="preserve"> = 48 samples) is much smaller than the mean orbital period (~322 samples) used for the FNN </w:t>
      </w:r>
      <w:proofErr w:type="spellStart"/>
      <w:r w:rsidRPr="00FC642A">
        <w:rPr>
          <w:rFonts w:asciiTheme="minorHAnsi" w:hAnsiTheme="minorHAnsi" w:cstheme="minorHAnsi"/>
        </w:rPr>
        <w:t>theiler</w:t>
      </w:r>
      <w:proofErr w:type="spellEnd"/>
      <w:r w:rsidRPr="00FC642A">
        <w:rPr>
          <w:rFonts w:asciiTheme="minorHAnsi" w:hAnsiTheme="minorHAnsi" w:cstheme="minorHAnsi"/>
        </w:rPr>
        <w:t xml:space="preserve"> window in Part A, so some 'nearest </w:t>
      </w:r>
      <w:proofErr w:type="spellStart"/>
      <w:r w:rsidRPr="00FC642A">
        <w:rPr>
          <w:rFonts w:asciiTheme="minorHAnsi" w:hAnsiTheme="minorHAnsi" w:cstheme="minorHAnsi"/>
        </w:rPr>
        <w:t>neighbours'</w:t>
      </w:r>
      <w:proofErr w:type="spellEnd"/>
      <w:r w:rsidRPr="00FC642A">
        <w:rPr>
          <w:rFonts w:asciiTheme="minorHAnsi" w:hAnsiTheme="minorHAnsi" w:cstheme="minorHAnsi"/>
        </w:rPr>
        <w:t xml:space="preserve"> may still be temporally correlated points on the same loop rather than genuinely nearby trajectories, inflating the measured divergence rate; (2) short </w:t>
      </w:r>
      <w:proofErr w:type="spellStart"/>
      <w:r w:rsidRPr="00FC642A">
        <w:rPr>
          <w:rFonts w:asciiTheme="minorHAnsi" w:hAnsiTheme="minorHAnsi" w:cstheme="minorHAnsi"/>
        </w:rPr>
        <w:t>evolve_cap</w:t>
      </w:r>
      <w:proofErr w:type="spellEnd"/>
      <w:r w:rsidRPr="00FC642A">
        <w:rPr>
          <w:rFonts w:asciiTheme="minorHAnsi" w:hAnsiTheme="minorHAnsi" w:cstheme="minorHAnsi"/>
        </w:rPr>
        <w:t xml:space="preserve"> segments average over relatively few points before forced replacement, adding variance; (3) reconstruction noise at the minimal embedding dimension m = 3 with only single-precision-scale distances. Widening </w:t>
      </w:r>
      <w:proofErr w:type="spellStart"/>
      <w:r w:rsidRPr="00FC642A">
        <w:rPr>
          <w:rFonts w:asciiTheme="minorHAnsi" w:hAnsiTheme="minorHAnsi" w:cstheme="minorHAnsi"/>
        </w:rPr>
        <w:t>theiler_window</w:t>
      </w:r>
      <w:proofErr w:type="spellEnd"/>
      <w:r w:rsidRPr="00FC642A">
        <w:rPr>
          <w:rFonts w:asciiTheme="minorHAnsi" w:hAnsiTheme="minorHAnsi" w:cstheme="minorHAnsi"/>
        </w:rPr>
        <w:t xml:space="preserve"> and increasing </w:t>
      </w:r>
      <w:proofErr w:type="spellStart"/>
      <w:r w:rsidRPr="00FC642A">
        <w:rPr>
          <w:rFonts w:asciiTheme="minorHAnsi" w:hAnsiTheme="minorHAnsi" w:cstheme="minorHAnsi"/>
        </w:rPr>
        <w:t>max_replacements</w:t>
      </w:r>
      <w:proofErr w:type="spellEnd"/>
      <w:r w:rsidRPr="00FC642A">
        <w:rPr>
          <w:rFonts w:asciiTheme="minorHAnsi" w:hAnsiTheme="minorHAnsi" w:cstheme="minorHAnsi"/>
        </w:rPr>
        <w:t xml:space="preserve"> would be the first things to try to tighten this estimate.</w:t>
      </w:r>
    </w:p>
    <w:p w14:paraId="760E929D" w14:textId="77777777" w:rsidR="00A903E0" w:rsidRPr="00FC642A" w:rsidRDefault="00000000">
      <w:pPr>
        <w:pStyle w:val="Heading1"/>
        <w:spacing w:before="320" w:after="160"/>
        <w:rPr>
          <w:rFonts w:asciiTheme="minorHAnsi" w:hAnsiTheme="minorHAnsi" w:cstheme="minorHAnsi"/>
        </w:rPr>
      </w:pPr>
      <w:r w:rsidRPr="00FC642A">
        <w:rPr>
          <w:rFonts w:asciiTheme="minorHAnsi" w:hAnsiTheme="minorHAnsi" w:cstheme="minorHAnsi"/>
        </w:rPr>
        <w:t>Part C — Kolmogorov (K2) Entropy</w:t>
      </w:r>
    </w:p>
    <w:p w14:paraId="281B8626" w14:textId="77777777" w:rsidR="00A903E0" w:rsidRPr="00FC642A" w:rsidRDefault="00000000">
      <w:pPr>
        <w:spacing w:after="160"/>
        <w:rPr>
          <w:rFonts w:asciiTheme="minorHAnsi" w:hAnsiTheme="minorHAnsi" w:cstheme="minorHAnsi"/>
        </w:rPr>
      </w:pPr>
      <w:r w:rsidRPr="00FC642A">
        <w:rPr>
          <w:rFonts w:asciiTheme="minorHAnsi" w:hAnsiTheme="minorHAnsi" w:cstheme="minorHAnsi"/>
        </w:rPr>
        <w:t xml:space="preserve">Governing relation: the correlation sum scales as </w:t>
      </w:r>
      <w:proofErr w:type="spellStart"/>
      <w:r w:rsidRPr="00FC642A">
        <w:rPr>
          <w:rFonts w:asciiTheme="minorHAnsi" w:hAnsiTheme="minorHAnsi" w:cstheme="minorHAnsi"/>
        </w:rPr>
        <w:t>C_m</w:t>
      </w:r>
      <w:proofErr w:type="spellEnd"/>
      <w:r w:rsidRPr="00FC642A">
        <w:rPr>
          <w:rFonts w:asciiTheme="minorHAnsi" w:hAnsiTheme="minorHAnsi" w:cstheme="minorHAnsi"/>
        </w:rPr>
        <w:t>(r) ~ r^(D2)·exp(−m·τ·K2) for large m, in the scaling region of r. K2 was therefore estimated from the same correlation sums computed for Part D, as K2(m→m+1) ≈ (1/</w:t>
      </w:r>
      <w:proofErr w:type="spellStart"/>
      <w:r w:rsidRPr="00FC642A">
        <w:rPr>
          <w:rFonts w:asciiTheme="minorHAnsi" w:hAnsiTheme="minorHAnsi" w:cstheme="minorHAnsi"/>
        </w:rPr>
        <w:t>τΔt</w:t>
      </w:r>
      <w:proofErr w:type="spellEnd"/>
      <w:r w:rsidRPr="00FC642A">
        <w:rPr>
          <w:rFonts w:asciiTheme="minorHAnsi" w:hAnsiTheme="minorHAnsi" w:cstheme="minorHAnsi"/>
        </w:rPr>
        <w:t>)·</w:t>
      </w:r>
      <w:r w:rsidRPr="00FC642A">
        <w:rPr>
          <w:rFonts w:ascii="Cambria Math" w:hAnsi="Cambria Math" w:cs="Cambria Math"/>
        </w:rPr>
        <w:t>⟨</w:t>
      </w:r>
      <w:r w:rsidRPr="00FC642A">
        <w:rPr>
          <w:rFonts w:asciiTheme="minorHAnsi" w:hAnsiTheme="minorHAnsi" w:cstheme="minorHAnsi"/>
        </w:rPr>
        <w:t>ln[</w:t>
      </w:r>
      <w:proofErr w:type="spellStart"/>
      <w:r w:rsidRPr="00FC642A">
        <w:rPr>
          <w:rFonts w:asciiTheme="minorHAnsi" w:hAnsiTheme="minorHAnsi" w:cstheme="minorHAnsi"/>
        </w:rPr>
        <w:t>C_m</w:t>
      </w:r>
      <w:proofErr w:type="spellEnd"/>
      <w:r w:rsidRPr="00FC642A">
        <w:rPr>
          <w:rFonts w:asciiTheme="minorHAnsi" w:hAnsiTheme="minorHAnsi" w:cstheme="minorHAnsi"/>
        </w:rPr>
        <w:t>(r)/C_{m+1}(r)]</w:t>
      </w:r>
      <w:r w:rsidRPr="00FC642A">
        <w:rPr>
          <w:rFonts w:ascii="Cambria Math" w:hAnsi="Cambria Math" w:cs="Cambria Math"/>
        </w:rPr>
        <w:t>⟩</w:t>
      </w:r>
      <w:r w:rsidRPr="00FC642A">
        <w:rPr>
          <w:rFonts w:asciiTheme="minorHAnsi" w:hAnsiTheme="minorHAnsi" w:cstheme="minorHAnsi"/>
        </w:rPr>
        <w:t xml:space="preserve"> averaged over the scaling region of 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5"/>
        <w:gridCol w:w="1343"/>
        <w:gridCol w:w="1343"/>
        <w:gridCol w:w="1343"/>
        <w:gridCol w:w="1343"/>
        <w:gridCol w:w="1343"/>
      </w:tblGrid>
      <w:tr w:rsidR="00A903E0" w:rsidRPr="00FC642A" w14:paraId="22D60226" w14:textId="77777777">
        <w:tblPrEx>
          <w:tblCellMar>
            <w:top w:w="0" w:type="dxa"/>
            <w:bottom w:w="0" w:type="dxa"/>
          </w:tblCellMar>
        </w:tblPrEx>
        <w:trPr>
          <w:tblHeader/>
        </w:trPr>
        <w:tc>
          <w:tcPr>
            <w:tcW w:w="0" w:type="dxa"/>
            <w:shd w:val="clear" w:color="auto" w:fill="D9E2F3"/>
            <w:tcMar>
              <w:top w:w="60" w:type="dxa"/>
              <w:left w:w="100" w:type="dxa"/>
              <w:bottom w:w="60" w:type="dxa"/>
              <w:right w:w="100" w:type="dxa"/>
            </w:tcMar>
          </w:tcPr>
          <w:p w14:paraId="42F6360C" w14:textId="77777777" w:rsidR="00A903E0" w:rsidRPr="00FC642A" w:rsidRDefault="00000000">
            <w:pPr>
              <w:rPr>
                <w:rFonts w:asciiTheme="minorHAnsi" w:hAnsiTheme="minorHAnsi" w:cstheme="minorHAnsi"/>
              </w:rPr>
            </w:pPr>
            <w:r w:rsidRPr="00FC642A">
              <w:rPr>
                <w:rFonts w:asciiTheme="minorHAnsi" w:hAnsiTheme="minorHAnsi" w:cstheme="minorHAnsi"/>
                <w:b/>
                <w:bCs/>
              </w:rPr>
              <w:t>m → m+1</w:t>
            </w:r>
          </w:p>
        </w:tc>
        <w:tc>
          <w:tcPr>
            <w:tcW w:w="0" w:type="dxa"/>
            <w:shd w:val="clear" w:color="auto" w:fill="D9E2F3"/>
            <w:tcMar>
              <w:top w:w="60" w:type="dxa"/>
              <w:left w:w="100" w:type="dxa"/>
              <w:bottom w:w="60" w:type="dxa"/>
              <w:right w:w="100" w:type="dxa"/>
            </w:tcMar>
          </w:tcPr>
          <w:p w14:paraId="7A8446D1" w14:textId="77777777" w:rsidR="00A903E0" w:rsidRPr="00FC642A" w:rsidRDefault="00000000">
            <w:pPr>
              <w:rPr>
                <w:rFonts w:asciiTheme="minorHAnsi" w:hAnsiTheme="minorHAnsi" w:cstheme="minorHAnsi"/>
              </w:rPr>
            </w:pPr>
            <w:r w:rsidRPr="00FC642A">
              <w:rPr>
                <w:rFonts w:asciiTheme="minorHAnsi" w:hAnsiTheme="minorHAnsi" w:cstheme="minorHAnsi"/>
                <w:b/>
                <w:bCs/>
              </w:rPr>
              <w:t>3→4</w:t>
            </w:r>
          </w:p>
        </w:tc>
        <w:tc>
          <w:tcPr>
            <w:tcW w:w="0" w:type="dxa"/>
            <w:shd w:val="clear" w:color="auto" w:fill="D9E2F3"/>
            <w:tcMar>
              <w:top w:w="60" w:type="dxa"/>
              <w:left w:w="100" w:type="dxa"/>
              <w:bottom w:w="60" w:type="dxa"/>
              <w:right w:w="100" w:type="dxa"/>
            </w:tcMar>
          </w:tcPr>
          <w:p w14:paraId="3F9DC5AC" w14:textId="77777777" w:rsidR="00A903E0" w:rsidRPr="00FC642A" w:rsidRDefault="00000000">
            <w:pPr>
              <w:rPr>
                <w:rFonts w:asciiTheme="minorHAnsi" w:hAnsiTheme="minorHAnsi" w:cstheme="minorHAnsi"/>
              </w:rPr>
            </w:pPr>
            <w:r w:rsidRPr="00FC642A">
              <w:rPr>
                <w:rFonts w:asciiTheme="minorHAnsi" w:hAnsiTheme="minorHAnsi" w:cstheme="minorHAnsi"/>
                <w:b/>
                <w:bCs/>
              </w:rPr>
              <w:t>4→5</w:t>
            </w:r>
          </w:p>
        </w:tc>
        <w:tc>
          <w:tcPr>
            <w:tcW w:w="0" w:type="dxa"/>
            <w:shd w:val="clear" w:color="auto" w:fill="D9E2F3"/>
            <w:tcMar>
              <w:top w:w="60" w:type="dxa"/>
              <w:left w:w="100" w:type="dxa"/>
              <w:bottom w:w="60" w:type="dxa"/>
              <w:right w:w="100" w:type="dxa"/>
            </w:tcMar>
          </w:tcPr>
          <w:p w14:paraId="22B53A2B" w14:textId="77777777" w:rsidR="00A903E0" w:rsidRPr="00FC642A" w:rsidRDefault="00000000">
            <w:pPr>
              <w:rPr>
                <w:rFonts w:asciiTheme="minorHAnsi" w:hAnsiTheme="minorHAnsi" w:cstheme="minorHAnsi"/>
              </w:rPr>
            </w:pPr>
            <w:r w:rsidRPr="00FC642A">
              <w:rPr>
                <w:rFonts w:asciiTheme="minorHAnsi" w:hAnsiTheme="minorHAnsi" w:cstheme="minorHAnsi"/>
                <w:b/>
                <w:bCs/>
              </w:rPr>
              <w:t>5→6</w:t>
            </w:r>
          </w:p>
        </w:tc>
        <w:tc>
          <w:tcPr>
            <w:tcW w:w="0" w:type="dxa"/>
            <w:shd w:val="clear" w:color="auto" w:fill="D9E2F3"/>
            <w:tcMar>
              <w:top w:w="60" w:type="dxa"/>
              <w:left w:w="100" w:type="dxa"/>
              <w:bottom w:w="60" w:type="dxa"/>
              <w:right w:w="100" w:type="dxa"/>
            </w:tcMar>
          </w:tcPr>
          <w:p w14:paraId="1D853F91" w14:textId="77777777" w:rsidR="00A903E0" w:rsidRPr="00FC642A" w:rsidRDefault="00000000">
            <w:pPr>
              <w:rPr>
                <w:rFonts w:asciiTheme="minorHAnsi" w:hAnsiTheme="minorHAnsi" w:cstheme="minorHAnsi"/>
              </w:rPr>
            </w:pPr>
            <w:r w:rsidRPr="00FC642A">
              <w:rPr>
                <w:rFonts w:asciiTheme="minorHAnsi" w:hAnsiTheme="minorHAnsi" w:cstheme="minorHAnsi"/>
                <w:b/>
                <w:bCs/>
              </w:rPr>
              <w:t>6→7</w:t>
            </w:r>
          </w:p>
        </w:tc>
        <w:tc>
          <w:tcPr>
            <w:tcW w:w="0" w:type="dxa"/>
            <w:shd w:val="clear" w:color="auto" w:fill="D9E2F3"/>
            <w:tcMar>
              <w:top w:w="60" w:type="dxa"/>
              <w:left w:w="100" w:type="dxa"/>
              <w:bottom w:w="60" w:type="dxa"/>
              <w:right w:w="100" w:type="dxa"/>
            </w:tcMar>
          </w:tcPr>
          <w:p w14:paraId="1BE45D24" w14:textId="77777777" w:rsidR="00A903E0" w:rsidRPr="00FC642A" w:rsidRDefault="00000000">
            <w:pPr>
              <w:rPr>
                <w:rFonts w:asciiTheme="minorHAnsi" w:hAnsiTheme="minorHAnsi" w:cstheme="minorHAnsi"/>
              </w:rPr>
            </w:pPr>
            <w:r w:rsidRPr="00FC642A">
              <w:rPr>
                <w:rFonts w:asciiTheme="minorHAnsi" w:hAnsiTheme="minorHAnsi" w:cstheme="minorHAnsi"/>
                <w:b/>
                <w:bCs/>
              </w:rPr>
              <w:t>7→8</w:t>
            </w:r>
          </w:p>
        </w:tc>
      </w:tr>
      <w:tr w:rsidR="00A903E0" w:rsidRPr="00FC642A" w14:paraId="46B9559B" w14:textId="77777777">
        <w:tblPrEx>
          <w:tblCellMar>
            <w:top w:w="0" w:type="dxa"/>
            <w:bottom w:w="0" w:type="dxa"/>
          </w:tblCellMar>
        </w:tblPrEx>
        <w:tc>
          <w:tcPr>
            <w:tcW w:w="0" w:type="dxa"/>
            <w:tcMar>
              <w:top w:w="60" w:type="dxa"/>
              <w:left w:w="100" w:type="dxa"/>
              <w:bottom w:w="60" w:type="dxa"/>
              <w:right w:w="100" w:type="dxa"/>
            </w:tcMar>
          </w:tcPr>
          <w:p w14:paraId="071D3E01" w14:textId="77777777" w:rsidR="00A903E0" w:rsidRPr="00FC642A" w:rsidRDefault="00000000">
            <w:pPr>
              <w:rPr>
                <w:rFonts w:asciiTheme="minorHAnsi" w:hAnsiTheme="minorHAnsi" w:cstheme="minorHAnsi"/>
              </w:rPr>
            </w:pPr>
            <w:r w:rsidRPr="00FC642A">
              <w:rPr>
                <w:rFonts w:asciiTheme="minorHAnsi" w:hAnsiTheme="minorHAnsi" w:cstheme="minorHAnsi"/>
              </w:rPr>
              <w:t>K2 estimate (</w:t>
            </w:r>
            <w:proofErr w:type="spellStart"/>
            <w:r w:rsidRPr="00FC642A">
              <w:rPr>
                <w:rFonts w:asciiTheme="minorHAnsi" w:hAnsiTheme="minorHAnsi" w:cstheme="minorHAnsi"/>
              </w:rPr>
              <w:t>nats</w:t>
            </w:r>
            <w:proofErr w:type="spellEnd"/>
            <w:r w:rsidRPr="00FC642A">
              <w:rPr>
                <w:rFonts w:asciiTheme="minorHAnsi" w:hAnsiTheme="minorHAnsi" w:cstheme="minorHAnsi"/>
              </w:rPr>
              <w:t>/time)</w:t>
            </w:r>
          </w:p>
        </w:tc>
        <w:tc>
          <w:tcPr>
            <w:tcW w:w="0" w:type="dxa"/>
            <w:tcMar>
              <w:top w:w="60" w:type="dxa"/>
              <w:left w:w="100" w:type="dxa"/>
              <w:bottom w:w="60" w:type="dxa"/>
              <w:right w:w="100" w:type="dxa"/>
            </w:tcMar>
          </w:tcPr>
          <w:p w14:paraId="07E069CF" w14:textId="77777777" w:rsidR="00A903E0" w:rsidRPr="00FC642A" w:rsidRDefault="00000000">
            <w:pPr>
              <w:rPr>
                <w:rFonts w:asciiTheme="minorHAnsi" w:hAnsiTheme="minorHAnsi" w:cstheme="minorHAnsi"/>
              </w:rPr>
            </w:pPr>
            <w:r w:rsidRPr="00FC642A">
              <w:rPr>
                <w:rFonts w:asciiTheme="minorHAnsi" w:hAnsiTheme="minorHAnsi" w:cstheme="minorHAnsi"/>
              </w:rPr>
              <w:t>0.646</w:t>
            </w:r>
          </w:p>
        </w:tc>
        <w:tc>
          <w:tcPr>
            <w:tcW w:w="0" w:type="dxa"/>
            <w:tcMar>
              <w:top w:w="60" w:type="dxa"/>
              <w:left w:w="100" w:type="dxa"/>
              <w:bottom w:w="60" w:type="dxa"/>
              <w:right w:w="100" w:type="dxa"/>
            </w:tcMar>
          </w:tcPr>
          <w:p w14:paraId="4747DB94" w14:textId="77777777" w:rsidR="00A903E0" w:rsidRPr="00FC642A" w:rsidRDefault="00000000">
            <w:pPr>
              <w:rPr>
                <w:rFonts w:asciiTheme="minorHAnsi" w:hAnsiTheme="minorHAnsi" w:cstheme="minorHAnsi"/>
              </w:rPr>
            </w:pPr>
            <w:r w:rsidRPr="00FC642A">
              <w:rPr>
                <w:rFonts w:asciiTheme="minorHAnsi" w:hAnsiTheme="minorHAnsi" w:cstheme="minorHAnsi"/>
              </w:rPr>
              <w:t>0.416</w:t>
            </w:r>
          </w:p>
        </w:tc>
        <w:tc>
          <w:tcPr>
            <w:tcW w:w="0" w:type="dxa"/>
            <w:tcMar>
              <w:top w:w="60" w:type="dxa"/>
              <w:left w:w="100" w:type="dxa"/>
              <w:bottom w:w="60" w:type="dxa"/>
              <w:right w:w="100" w:type="dxa"/>
            </w:tcMar>
          </w:tcPr>
          <w:p w14:paraId="2ABF8B24" w14:textId="77777777" w:rsidR="00A903E0" w:rsidRPr="00FC642A" w:rsidRDefault="00000000">
            <w:pPr>
              <w:rPr>
                <w:rFonts w:asciiTheme="minorHAnsi" w:hAnsiTheme="minorHAnsi" w:cstheme="minorHAnsi"/>
              </w:rPr>
            </w:pPr>
            <w:r w:rsidRPr="00FC642A">
              <w:rPr>
                <w:rFonts w:asciiTheme="minorHAnsi" w:hAnsiTheme="minorHAnsi" w:cstheme="minorHAnsi"/>
              </w:rPr>
              <w:t>0.385</w:t>
            </w:r>
          </w:p>
        </w:tc>
        <w:tc>
          <w:tcPr>
            <w:tcW w:w="0" w:type="dxa"/>
            <w:tcMar>
              <w:top w:w="60" w:type="dxa"/>
              <w:left w:w="100" w:type="dxa"/>
              <w:bottom w:w="60" w:type="dxa"/>
              <w:right w:w="100" w:type="dxa"/>
            </w:tcMar>
          </w:tcPr>
          <w:p w14:paraId="1149BDC5" w14:textId="77777777" w:rsidR="00A903E0" w:rsidRPr="00FC642A" w:rsidRDefault="00000000">
            <w:pPr>
              <w:rPr>
                <w:rFonts w:asciiTheme="minorHAnsi" w:hAnsiTheme="minorHAnsi" w:cstheme="minorHAnsi"/>
              </w:rPr>
            </w:pPr>
            <w:r w:rsidRPr="00FC642A">
              <w:rPr>
                <w:rFonts w:asciiTheme="minorHAnsi" w:hAnsiTheme="minorHAnsi" w:cstheme="minorHAnsi"/>
              </w:rPr>
              <w:t>0.439</w:t>
            </w:r>
          </w:p>
        </w:tc>
        <w:tc>
          <w:tcPr>
            <w:tcW w:w="0" w:type="dxa"/>
            <w:tcMar>
              <w:top w:w="60" w:type="dxa"/>
              <w:left w:w="100" w:type="dxa"/>
              <w:bottom w:w="60" w:type="dxa"/>
              <w:right w:w="100" w:type="dxa"/>
            </w:tcMar>
          </w:tcPr>
          <w:p w14:paraId="5501F24D" w14:textId="77777777" w:rsidR="00A903E0" w:rsidRPr="00FC642A" w:rsidRDefault="00000000">
            <w:pPr>
              <w:rPr>
                <w:rFonts w:asciiTheme="minorHAnsi" w:hAnsiTheme="minorHAnsi" w:cstheme="minorHAnsi"/>
              </w:rPr>
            </w:pPr>
            <w:r w:rsidRPr="00FC642A">
              <w:rPr>
                <w:rFonts w:asciiTheme="minorHAnsi" w:hAnsiTheme="minorHAnsi" w:cstheme="minorHAnsi"/>
              </w:rPr>
              <w:t>0.400</w:t>
            </w:r>
          </w:p>
        </w:tc>
      </w:tr>
    </w:tbl>
    <w:p w14:paraId="4F15E8C9" w14:textId="77777777" w:rsidR="00A903E0" w:rsidRPr="00FC642A" w:rsidRDefault="00A903E0">
      <w:pPr>
        <w:spacing w:after="160"/>
        <w:rPr>
          <w:rFonts w:asciiTheme="minorHAnsi" w:hAnsiTheme="minorHAnsi" w:cstheme="minorHAnsi"/>
        </w:rPr>
      </w:pPr>
    </w:p>
    <w:p w14:paraId="169039D1" w14:textId="77777777" w:rsidR="00A903E0" w:rsidRPr="00FC642A" w:rsidRDefault="00000000">
      <w:pPr>
        <w:spacing w:after="120"/>
        <w:jc w:val="center"/>
        <w:rPr>
          <w:rFonts w:asciiTheme="minorHAnsi" w:hAnsiTheme="minorHAnsi" w:cstheme="minorHAnsi"/>
        </w:rPr>
      </w:pPr>
      <w:r w:rsidRPr="00FC642A">
        <w:rPr>
          <w:rFonts w:asciiTheme="minorHAnsi" w:hAnsiTheme="minorHAnsi" w:cstheme="minorHAnsi"/>
          <w:noProof/>
        </w:rPr>
        <w:drawing>
          <wp:inline distT="0" distB="0" distL="0" distR="0" wp14:anchorId="1FCDF01A" wp14:editId="3A80E180">
            <wp:extent cx="3619500" cy="2409825"/>
            <wp:effectExtent l="0" t="0" r="0" b="0"/>
            <wp:docPr id="198109921" name="Picture 198109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409825"/>
                    </a:xfrm>
                    <a:prstGeom prst="rect">
                      <a:avLst/>
                    </a:prstGeom>
                  </pic:spPr>
                </pic:pic>
              </a:graphicData>
            </a:graphic>
          </wp:inline>
        </w:drawing>
      </w:r>
    </w:p>
    <w:p w14:paraId="3606D5C0" w14:textId="77777777" w:rsidR="00A903E0" w:rsidRPr="00FC642A" w:rsidRDefault="00000000">
      <w:pPr>
        <w:spacing w:after="240"/>
        <w:jc w:val="center"/>
        <w:rPr>
          <w:rFonts w:asciiTheme="minorHAnsi" w:hAnsiTheme="minorHAnsi" w:cstheme="minorHAnsi"/>
        </w:rPr>
      </w:pPr>
      <w:r w:rsidRPr="00FC642A">
        <w:rPr>
          <w:rFonts w:asciiTheme="minorHAnsi" w:hAnsiTheme="minorHAnsi" w:cstheme="minorHAnsi"/>
          <w:i/>
          <w:iCs/>
        </w:rPr>
        <w:t>Figure C1. K2 entropy estimate vs. embedding-dimension pair used.</w:t>
      </w:r>
    </w:p>
    <w:p w14:paraId="3F4303E3" w14:textId="77777777" w:rsidR="00A903E0" w:rsidRPr="00FC642A" w:rsidRDefault="00000000">
      <w:pPr>
        <w:spacing w:after="160"/>
        <w:rPr>
          <w:rFonts w:asciiTheme="minorHAnsi" w:hAnsiTheme="minorHAnsi" w:cstheme="minorHAnsi"/>
        </w:rPr>
      </w:pPr>
      <w:r w:rsidRPr="00FC642A">
        <w:rPr>
          <w:rFonts w:asciiTheme="minorHAnsi" w:hAnsiTheme="minorHAnsi" w:cstheme="minorHAnsi"/>
        </w:rPr>
        <w:t xml:space="preserve">The estimate drops sharply from m=3→4 to m=4→5 (finite-m bias at the lowest dimension) and then plateaus around K2 ≈ 0.4 </w:t>
      </w:r>
      <w:proofErr w:type="spellStart"/>
      <w:r w:rsidRPr="00FC642A">
        <w:rPr>
          <w:rFonts w:asciiTheme="minorHAnsi" w:hAnsiTheme="minorHAnsi" w:cstheme="minorHAnsi"/>
        </w:rPr>
        <w:t>nats</w:t>
      </w:r>
      <w:proofErr w:type="spellEnd"/>
      <w:r w:rsidRPr="00FC642A">
        <w:rPr>
          <w:rFonts w:asciiTheme="minorHAnsi" w:hAnsiTheme="minorHAnsi" w:cstheme="minorHAnsi"/>
        </w:rPr>
        <w:t xml:space="preserve">/time for m ≥ 4→5, i.e. it saturates to a finite positive value rather than growing without bound — the expected signature of low-dimensional deterministic chaos rather than stochastic noise. Taking K2 ≈ 0.40–0.42 </w:t>
      </w:r>
      <w:proofErr w:type="spellStart"/>
      <w:r w:rsidRPr="00FC642A">
        <w:rPr>
          <w:rFonts w:asciiTheme="minorHAnsi" w:hAnsiTheme="minorHAnsi" w:cstheme="minorHAnsi"/>
        </w:rPr>
        <w:t>nats</w:t>
      </w:r>
      <w:proofErr w:type="spellEnd"/>
      <w:r w:rsidRPr="00FC642A">
        <w:rPr>
          <w:rFonts w:asciiTheme="minorHAnsi" w:hAnsiTheme="minorHAnsi" w:cstheme="minorHAnsi"/>
        </w:rPr>
        <w:t xml:space="preserve">/time as the saturated estimate, this sits comfortably below the Pesin bound </w:t>
      </w:r>
      <w:proofErr w:type="spellStart"/>
      <w:r w:rsidRPr="00FC642A">
        <w:rPr>
          <w:rFonts w:asciiTheme="minorHAnsi" w:hAnsiTheme="minorHAnsi" w:cstheme="minorHAnsi"/>
        </w:rPr>
        <w:t>Σλ_i</w:t>
      </w:r>
      <w:proofErr w:type="spellEnd"/>
      <w:r w:rsidRPr="00FC642A">
        <w:rPr>
          <w:rFonts w:asciiTheme="minorHAnsi" w:hAnsiTheme="minorHAnsi" w:cstheme="minorHAnsi"/>
        </w:rPr>
        <w:t xml:space="preserve">&gt;0 = λ1+λ2 ≈ 0.89 </w:t>
      </w:r>
      <w:proofErr w:type="spellStart"/>
      <w:r w:rsidRPr="00FC642A">
        <w:rPr>
          <w:rFonts w:asciiTheme="minorHAnsi" w:hAnsiTheme="minorHAnsi" w:cstheme="minorHAnsi"/>
        </w:rPr>
        <w:t>nats</w:t>
      </w:r>
      <w:proofErr w:type="spellEnd"/>
      <w:r w:rsidRPr="00FC642A">
        <w:rPr>
          <w:rFonts w:asciiTheme="minorHAnsi" w:hAnsiTheme="minorHAnsi" w:cstheme="minorHAnsi"/>
        </w:rPr>
        <w:t>/time from Part B, consistent with K2 being a lower bound on the sum of positive Lyapunov exponents rather than equal to it.</w:t>
      </w:r>
    </w:p>
    <w:p w14:paraId="08F8ECD7" w14:textId="77777777" w:rsidR="00A903E0" w:rsidRPr="00FC642A" w:rsidRDefault="00000000">
      <w:pPr>
        <w:pStyle w:val="Heading1"/>
        <w:spacing w:before="320" w:after="160"/>
        <w:rPr>
          <w:rFonts w:asciiTheme="minorHAnsi" w:hAnsiTheme="minorHAnsi" w:cstheme="minorHAnsi"/>
        </w:rPr>
      </w:pPr>
      <w:r w:rsidRPr="00FC642A">
        <w:rPr>
          <w:rFonts w:asciiTheme="minorHAnsi" w:hAnsiTheme="minorHAnsi" w:cstheme="minorHAnsi"/>
        </w:rPr>
        <w:t>Part D — Correlation Dimension</w:t>
      </w:r>
    </w:p>
    <w:p w14:paraId="50A2B19F" w14:textId="77777777" w:rsidR="00A903E0" w:rsidRPr="00FC642A" w:rsidRDefault="00000000">
      <w:pPr>
        <w:spacing w:after="160"/>
        <w:rPr>
          <w:rFonts w:asciiTheme="minorHAnsi" w:hAnsiTheme="minorHAnsi" w:cstheme="minorHAnsi"/>
        </w:rPr>
      </w:pPr>
      <w:r w:rsidRPr="00FC642A">
        <w:rPr>
          <w:rFonts w:asciiTheme="minorHAnsi" w:hAnsiTheme="minorHAnsi" w:cstheme="minorHAnsi"/>
        </w:rPr>
        <w:lastRenderedPageBreak/>
        <w:t>Governing relation: the correlation sum C(r) = (2/[N(N−1)])·Σ Θ(r − ‖</w:t>
      </w:r>
      <w:proofErr w:type="spellStart"/>
      <w:r w:rsidRPr="00FC642A">
        <w:rPr>
          <w:rFonts w:asciiTheme="minorHAnsi" w:hAnsiTheme="minorHAnsi" w:cstheme="minorHAnsi"/>
        </w:rPr>
        <w:t>y_i</w:t>
      </w:r>
      <w:proofErr w:type="spellEnd"/>
      <w:r w:rsidRPr="00FC642A">
        <w:rPr>
          <w:rFonts w:asciiTheme="minorHAnsi" w:hAnsiTheme="minorHAnsi" w:cstheme="minorHAnsi"/>
        </w:rPr>
        <w:t xml:space="preserve"> − </w:t>
      </w:r>
      <w:proofErr w:type="spellStart"/>
      <w:r w:rsidRPr="00FC642A">
        <w:rPr>
          <w:rFonts w:asciiTheme="minorHAnsi" w:hAnsiTheme="minorHAnsi" w:cstheme="minorHAnsi"/>
        </w:rPr>
        <w:t>y_j</w:t>
      </w:r>
      <w:proofErr w:type="spellEnd"/>
      <w:r w:rsidRPr="00FC642A">
        <w:rPr>
          <w:rFonts w:asciiTheme="minorHAnsi" w:hAnsiTheme="minorHAnsi" w:cstheme="minorHAnsi"/>
        </w:rPr>
        <w:t xml:space="preserve">‖) was computed on delay vectors reconstructed with τ = 16, for embedding dimensions m = 3…8, on a random subsample of 3000 reconstructed points with pairs closer in time than the Theiler window (322 samples) excluded. D2(m) is the slope of log C(r) vs. log r in the mid-range scaling region of each curve (not provided by psr.py / lyapunov.py — implemented directly following the standard </w:t>
      </w:r>
      <w:proofErr w:type="spellStart"/>
      <w:r w:rsidRPr="00FC642A">
        <w:rPr>
          <w:rFonts w:asciiTheme="minorHAnsi" w:hAnsiTheme="minorHAnsi" w:cstheme="minorHAnsi"/>
        </w:rPr>
        <w:t>Grassberger</w:t>
      </w:r>
      <w:proofErr w:type="spellEnd"/>
      <w:r w:rsidRPr="00FC642A">
        <w:rPr>
          <w:rFonts w:asciiTheme="minorHAnsi" w:hAnsiTheme="minorHAnsi" w:cstheme="minorHAnsi"/>
        </w:rPr>
        <w:t>–Procaccia algorithm).</w:t>
      </w:r>
    </w:p>
    <w:p w14:paraId="0C84FF79" w14:textId="77777777" w:rsidR="00A903E0" w:rsidRPr="00FC642A" w:rsidRDefault="00000000">
      <w:pPr>
        <w:spacing w:after="120"/>
        <w:jc w:val="center"/>
        <w:rPr>
          <w:rFonts w:asciiTheme="minorHAnsi" w:hAnsiTheme="minorHAnsi" w:cstheme="minorHAnsi"/>
        </w:rPr>
      </w:pPr>
      <w:r w:rsidRPr="00FC642A">
        <w:rPr>
          <w:rFonts w:asciiTheme="minorHAnsi" w:hAnsiTheme="minorHAnsi" w:cstheme="minorHAnsi"/>
          <w:noProof/>
        </w:rPr>
        <w:drawing>
          <wp:inline distT="0" distB="0" distL="0" distR="0" wp14:anchorId="7D57ACFC" wp14:editId="2794364F">
            <wp:extent cx="3619500" cy="2781300"/>
            <wp:effectExtent l="0" t="0" r="0" b="0"/>
            <wp:docPr id="1959260125" name="Picture 195926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781300"/>
                    </a:xfrm>
                    <a:prstGeom prst="rect">
                      <a:avLst/>
                    </a:prstGeom>
                  </pic:spPr>
                </pic:pic>
              </a:graphicData>
            </a:graphic>
          </wp:inline>
        </w:drawing>
      </w:r>
    </w:p>
    <w:p w14:paraId="65498F36" w14:textId="77777777" w:rsidR="00A903E0" w:rsidRPr="00FC642A" w:rsidRDefault="00000000">
      <w:pPr>
        <w:spacing w:after="240"/>
        <w:jc w:val="center"/>
        <w:rPr>
          <w:rFonts w:asciiTheme="minorHAnsi" w:hAnsiTheme="minorHAnsi" w:cstheme="minorHAnsi"/>
        </w:rPr>
      </w:pPr>
      <w:r w:rsidRPr="00FC642A">
        <w:rPr>
          <w:rFonts w:asciiTheme="minorHAnsi" w:hAnsiTheme="minorHAnsi" w:cstheme="minorHAnsi"/>
          <w:i/>
          <w:iCs/>
        </w:rPr>
        <w:t>Figure D1. log C(r) vs. log r for embedding dimensions m = 3…8, with the fitted scaling-region slope (dashed) giving D2(m) per curve.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1354"/>
        <w:gridCol w:w="1354"/>
        <w:gridCol w:w="1354"/>
        <w:gridCol w:w="1354"/>
        <w:gridCol w:w="1354"/>
        <w:gridCol w:w="1354"/>
      </w:tblGrid>
      <w:tr w:rsidR="00A903E0" w:rsidRPr="00FC642A" w14:paraId="3951E0B4" w14:textId="77777777">
        <w:tblPrEx>
          <w:tblCellMar>
            <w:top w:w="0" w:type="dxa"/>
            <w:bottom w:w="0" w:type="dxa"/>
          </w:tblCellMar>
        </w:tblPrEx>
        <w:trPr>
          <w:tblHeader/>
        </w:trPr>
        <w:tc>
          <w:tcPr>
            <w:tcW w:w="0" w:type="dxa"/>
            <w:shd w:val="clear" w:color="auto" w:fill="D9E2F3"/>
            <w:tcMar>
              <w:top w:w="60" w:type="dxa"/>
              <w:left w:w="100" w:type="dxa"/>
              <w:bottom w:w="60" w:type="dxa"/>
              <w:right w:w="100" w:type="dxa"/>
            </w:tcMar>
          </w:tcPr>
          <w:p w14:paraId="5207E4AE" w14:textId="77777777" w:rsidR="00A903E0" w:rsidRPr="00FC642A" w:rsidRDefault="00000000">
            <w:pPr>
              <w:rPr>
                <w:rFonts w:asciiTheme="minorHAnsi" w:hAnsiTheme="minorHAnsi" w:cstheme="minorHAnsi"/>
              </w:rPr>
            </w:pPr>
            <w:r w:rsidRPr="00FC642A">
              <w:rPr>
                <w:rFonts w:asciiTheme="minorHAnsi" w:hAnsiTheme="minorHAnsi" w:cstheme="minorHAnsi"/>
                <w:b/>
                <w:bCs/>
              </w:rPr>
              <w:t>m</w:t>
            </w:r>
          </w:p>
        </w:tc>
        <w:tc>
          <w:tcPr>
            <w:tcW w:w="0" w:type="dxa"/>
            <w:shd w:val="clear" w:color="auto" w:fill="D9E2F3"/>
            <w:tcMar>
              <w:top w:w="60" w:type="dxa"/>
              <w:left w:w="100" w:type="dxa"/>
              <w:bottom w:w="60" w:type="dxa"/>
              <w:right w:w="100" w:type="dxa"/>
            </w:tcMar>
          </w:tcPr>
          <w:p w14:paraId="13DCCDCA" w14:textId="77777777" w:rsidR="00A903E0" w:rsidRPr="00FC642A" w:rsidRDefault="00000000">
            <w:pPr>
              <w:rPr>
                <w:rFonts w:asciiTheme="minorHAnsi" w:hAnsiTheme="minorHAnsi" w:cstheme="minorHAnsi"/>
              </w:rPr>
            </w:pPr>
            <w:r w:rsidRPr="00FC642A">
              <w:rPr>
                <w:rFonts w:asciiTheme="minorHAnsi" w:hAnsiTheme="minorHAnsi" w:cstheme="minorHAnsi"/>
                <w:b/>
                <w:bCs/>
              </w:rPr>
              <w:t>3</w:t>
            </w:r>
          </w:p>
        </w:tc>
        <w:tc>
          <w:tcPr>
            <w:tcW w:w="0" w:type="dxa"/>
            <w:shd w:val="clear" w:color="auto" w:fill="D9E2F3"/>
            <w:tcMar>
              <w:top w:w="60" w:type="dxa"/>
              <w:left w:w="100" w:type="dxa"/>
              <w:bottom w:w="60" w:type="dxa"/>
              <w:right w:w="100" w:type="dxa"/>
            </w:tcMar>
          </w:tcPr>
          <w:p w14:paraId="18CF8B69" w14:textId="77777777" w:rsidR="00A903E0" w:rsidRPr="00FC642A" w:rsidRDefault="00000000">
            <w:pPr>
              <w:rPr>
                <w:rFonts w:asciiTheme="minorHAnsi" w:hAnsiTheme="minorHAnsi" w:cstheme="minorHAnsi"/>
              </w:rPr>
            </w:pPr>
            <w:r w:rsidRPr="00FC642A">
              <w:rPr>
                <w:rFonts w:asciiTheme="minorHAnsi" w:hAnsiTheme="minorHAnsi" w:cstheme="minorHAnsi"/>
                <w:b/>
                <w:bCs/>
              </w:rPr>
              <w:t>4</w:t>
            </w:r>
          </w:p>
        </w:tc>
        <w:tc>
          <w:tcPr>
            <w:tcW w:w="0" w:type="dxa"/>
            <w:shd w:val="clear" w:color="auto" w:fill="D9E2F3"/>
            <w:tcMar>
              <w:top w:w="60" w:type="dxa"/>
              <w:left w:w="100" w:type="dxa"/>
              <w:bottom w:w="60" w:type="dxa"/>
              <w:right w:w="100" w:type="dxa"/>
            </w:tcMar>
          </w:tcPr>
          <w:p w14:paraId="6D240A7E" w14:textId="77777777" w:rsidR="00A903E0" w:rsidRPr="00FC642A" w:rsidRDefault="00000000">
            <w:pPr>
              <w:rPr>
                <w:rFonts w:asciiTheme="minorHAnsi" w:hAnsiTheme="minorHAnsi" w:cstheme="minorHAnsi"/>
              </w:rPr>
            </w:pPr>
            <w:r w:rsidRPr="00FC642A">
              <w:rPr>
                <w:rFonts w:asciiTheme="minorHAnsi" w:hAnsiTheme="minorHAnsi" w:cstheme="minorHAnsi"/>
                <w:b/>
                <w:bCs/>
              </w:rPr>
              <w:t>5</w:t>
            </w:r>
          </w:p>
        </w:tc>
        <w:tc>
          <w:tcPr>
            <w:tcW w:w="0" w:type="dxa"/>
            <w:shd w:val="clear" w:color="auto" w:fill="D9E2F3"/>
            <w:tcMar>
              <w:top w:w="60" w:type="dxa"/>
              <w:left w:w="100" w:type="dxa"/>
              <w:bottom w:w="60" w:type="dxa"/>
              <w:right w:w="100" w:type="dxa"/>
            </w:tcMar>
          </w:tcPr>
          <w:p w14:paraId="1AB36B54" w14:textId="77777777" w:rsidR="00A903E0" w:rsidRPr="00FC642A" w:rsidRDefault="00000000">
            <w:pPr>
              <w:rPr>
                <w:rFonts w:asciiTheme="minorHAnsi" w:hAnsiTheme="minorHAnsi" w:cstheme="minorHAnsi"/>
              </w:rPr>
            </w:pPr>
            <w:r w:rsidRPr="00FC642A">
              <w:rPr>
                <w:rFonts w:asciiTheme="minorHAnsi" w:hAnsiTheme="minorHAnsi" w:cstheme="minorHAnsi"/>
                <w:b/>
                <w:bCs/>
              </w:rPr>
              <w:t>6</w:t>
            </w:r>
          </w:p>
        </w:tc>
        <w:tc>
          <w:tcPr>
            <w:tcW w:w="0" w:type="dxa"/>
            <w:shd w:val="clear" w:color="auto" w:fill="D9E2F3"/>
            <w:tcMar>
              <w:top w:w="60" w:type="dxa"/>
              <w:left w:w="100" w:type="dxa"/>
              <w:bottom w:w="60" w:type="dxa"/>
              <w:right w:w="100" w:type="dxa"/>
            </w:tcMar>
          </w:tcPr>
          <w:p w14:paraId="70292A30" w14:textId="77777777" w:rsidR="00A903E0" w:rsidRPr="00FC642A" w:rsidRDefault="00000000">
            <w:pPr>
              <w:rPr>
                <w:rFonts w:asciiTheme="minorHAnsi" w:hAnsiTheme="minorHAnsi" w:cstheme="minorHAnsi"/>
              </w:rPr>
            </w:pPr>
            <w:r w:rsidRPr="00FC642A">
              <w:rPr>
                <w:rFonts w:asciiTheme="minorHAnsi" w:hAnsiTheme="minorHAnsi" w:cstheme="minorHAnsi"/>
                <w:b/>
                <w:bCs/>
              </w:rPr>
              <w:t>7</w:t>
            </w:r>
          </w:p>
        </w:tc>
        <w:tc>
          <w:tcPr>
            <w:tcW w:w="0" w:type="dxa"/>
            <w:shd w:val="clear" w:color="auto" w:fill="D9E2F3"/>
            <w:tcMar>
              <w:top w:w="60" w:type="dxa"/>
              <w:left w:w="100" w:type="dxa"/>
              <w:bottom w:w="60" w:type="dxa"/>
              <w:right w:w="100" w:type="dxa"/>
            </w:tcMar>
          </w:tcPr>
          <w:p w14:paraId="764467E0" w14:textId="77777777" w:rsidR="00A903E0" w:rsidRPr="00FC642A" w:rsidRDefault="00000000">
            <w:pPr>
              <w:rPr>
                <w:rFonts w:asciiTheme="minorHAnsi" w:hAnsiTheme="minorHAnsi" w:cstheme="minorHAnsi"/>
              </w:rPr>
            </w:pPr>
            <w:r w:rsidRPr="00FC642A">
              <w:rPr>
                <w:rFonts w:asciiTheme="minorHAnsi" w:hAnsiTheme="minorHAnsi" w:cstheme="minorHAnsi"/>
                <w:b/>
                <w:bCs/>
              </w:rPr>
              <w:t>8</w:t>
            </w:r>
          </w:p>
        </w:tc>
      </w:tr>
      <w:tr w:rsidR="00A903E0" w:rsidRPr="00FC642A" w14:paraId="4DDE1500" w14:textId="77777777">
        <w:tblPrEx>
          <w:tblCellMar>
            <w:top w:w="0" w:type="dxa"/>
            <w:bottom w:w="0" w:type="dxa"/>
          </w:tblCellMar>
        </w:tblPrEx>
        <w:tc>
          <w:tcPr>
            <w:tcW w:w="0" w:type="dxa"/>
            <w:tcMar>
              <w:top w:w="60" w:type="dxa"/>
              <w:left w:w="100" w:type="dxa"/>
              <w:bottom w:w="60" w:type="dxa"/>
              <w:right w:w="100" w:type="dxa"/>
            </w:tcMar>
          </w:tcPr>
          <w:p w14:paraId="15263BA0" w14:textId="77777777" w:rsidR="00A903E0" w:rsidRPr="00FC642A" w:rsidRDefault="00000000">
            <w:pPr>
              <w:rPr>
                <w:rFonts w:asciiTheme="minorHAnsi" w:hAnsiTheme="minorHAnsi" w:cstheme="minorHAnsi"/>
              </w:rPr>
            </w:pPr>
            <w:r w:rsidRPr="00FC642A">
              <w:rPr>
                <w:rFonts w:asciiTheme="minorHAnsi" w:hAnsiTheme="minorHAnsi" w:cstheme="minorHAnsi"/>
              </w:rPr>
              <w:t>D2</w:t>
            </w:r>
          </w:p>
        </w:tc>
        <w:tc>
          <w:tcPr>
            <w:tcW w:w="0" w:type="dxa"/>
            <w:tcMar>
              <w:top w:w="60" w:type="dxa"/>
              <w:left w:w="100" w:type="dxa"/>
              <w:bottom w:w="60" w:type="dxa"/>
              <w:right w:w="100" w:type="dxa"/>
            </w:tcMar>
          </w:tcPr>
          <w:p w14:paraId="76CA219E" w14:textId="77777777" w:rsidR="00A903E0" w:rsidRPr="00FC642A" w:rsidRDefault="00000000">
            <w:pPr>
              <w:rPr>
                <w:rFonts w:asciiTheme="minorHAnsi" w:hAnsiTheme="minorHAnsi" w:cstheme="minorHAnsi"/>
              </w:rPr>
            </w:pPr>
            <w:r w:rsidRPr="00FC642A">
              <w:rPr>
                <w:rFonts w:asciiTheme="minorHAnsi" w:hAnsiTheme="minorHAnsi" w:cstheme="minorHAnsi"/>
              </w:rPr>
              <w:t>1.644</w:t>
            </w:r>
          </w:p>
        </w:tc>
        <w:tc>
          <w:tcPr>
            <w:tcW w:w="0" w:type="dxa"/>
            <w:tcMar>
              <w:top w:w="60" w:type="dxa"/>
              <w:left w:w="100" w:type="dxa"/>
              <w:bottom w:w="60" w:type="dxa"/>
              <w:right w:w="100" w:type="dxa"/>
            </w:tcMar>
          </w:tcPr>
          <w:p w14:paraId="4378A8F4" w14:textId="77777777" w:rsidR="00A903E0" w:rsidRPr="00FC642A" w:rsidRDefault="00000000">
            <w:pPr>
              <w:rPr>
                <w:rFonts w:asciiTheme="minorHAnsi" w:hAnsiTheme="minorHAnsi" w:cstheme="minorHAnsi"/>
              </w:rPr>
            </w:pPr>
            <w:r w:rsidRPr="00FC642A">
              <w:rPr>
                <w:rFonts w:asciiTheme="minorHAnsi" w:hAnsiTheme="minorHAnsi" w:cstheme="minorHAnsi"/>
              </w:rPr>
              <w:t>1.709</w:t>
            </w:r>
          </w:p>
        </w:tc>
        <w:tc>
          <w:tcPr>
            <w:tcW w:w="0" w:type="dxa"/>
            <w:tcMar>
              <w:top w:w="60" w:type="dxa"/>
              <w:left w:w="100" w:type="dxa"/>
              <w:bottom w:w="60" w:type="dxa"/>
              <w:right w:w="100" w:type="dxa"/>
            </w:tcMar>
          </w:tcPr>
          <w:p w14:paraId="06F66A8B" w14:textId="77777777" w:rsidR="00A903E0" w:rsidRPr="00FC642A" w:rsidRDefault="00000000">
            <w:pPr>
              <w:rPr>
                <w:rFonts w:asciiTheme="minorHAnsi" w:hAnsiTheme="minorHAnsi" w:cstheme="minorHAnsi"/>
              </w:rPr>
            </w:pPr>
            <w:r w:rsidRPr="00FC642A">
              <w:rPr>
                <w:rFonts w:asciiTheme="minorHAnsi" w:hAnsiTheme="minorHAnsi" w:cstheme="minorHAnsi"/>
              </w:rPr>
              <w:t>1.786</w:t>
            </w:r>
          </w:p>
        </w:tc>
        <w:tc>
          <w:tcPr>
            <w:tcW w:w="0" w:type="dxa"/>
            <w:tcMar>
              <w:top w:w="60" w:type="dxa"/>
              <w:left w:w="100" w:type="dxa"/>
              <w:bottom w:w="60" w:type="dxa"/>
              <w:right w:w="100" w:type="dxa"/>
            </w:tcMar>
          </w:tcPr>
          <w:p w14:paraId="3661F811" w14:textId="77777777" w:rsidR="00A903E0" w:rsidRPr="00FC642A" w:rsidRDefault="00000000">
            <w:pPr>
              <w:rPr>
                <w:rFonts w:asciiTheme="minorHAnsi" w:hAnsiTheme="minorHAnsi" w:cstheme="minorHAnsi"/>
              </w:rPr>
            </w:pPr>
            <w:r w:rsidRPr="00FC642A">
              <w:rPr>
                <w:rFonts w:asciiTheme="minorHAnsi" w:hAnsiTheme="minorHAnsi" w:cstheme="minorHAnsi"/>
              </w:rPr>
              <w:t>1.871</w:t>
            </w:r>
          </w:p>
        </w:tc>
        <w:tc>
          <w:tcPr>
            <w:tcW w:w="0" w:type="dxa"/>
            <w:tcMar>
              <w:top w:w="60" w:type="dxa"/>
              <w:left w:w="100" w:type="dxa"/>
              <w:bottom w:w="60" w:type="dxa"/>
              <w:right w:w="100" w:type="dxa"/>
            </w:tcMar>
          </w:tcPr>
          <w:p w14:paraId="67766609" w14:textId="77777777" w:rsidR="00A903E0" w:rsidRPr="00FC642A" w:rsidRDefault="00000000">
            <w:pPr>
              <w:rPr>
                <w:rFonts w:asciiTheme="minorHAnsi" w:hAnsiTheme="minorHAnsi" w:cstheme="minorHAnsi"/>
              </w:rPr>
            </w:pPr>
            <w:r w:rsidRPr="00FC642A">
              <w:rPr>
                <w:rFonts w:asciiTheme="minorHAnsi" w:hAnsiTheme="minorHAnsi" w:cstheme="minorHAnsi"/>
              </w:rPr>
              <w:t>1.949</w:t>
            </w:r>
          </w:p>
        </w:tc>
        <w:tc>
          <w:tcPr>
            <w:tcW w:w="0" w:type="dxa"/>
            <w:tcMar>
              <w:top w:w="60" w:type="dxa"/>
              <w:left w:w="100" w:type="dxa"/>
              <w:bottom w:w="60" w:type="dxa"/>
              <w:right w:w="100" w:type="dxa"/>
            </w:tcMar>
          </w:tcPr>
          <w:p w14:paraId="44355A82" w14:textId="77777777" w:rsidR="00A903E0" w:rsidRPr="00FC642A" w:rsidRDefault="00000000">
            <w:pPr>
              <w:rPr>
                <w:rFonts w:asciiTheme="minorHAnsi" w:hAnsiTheme="minorHAnsi" w:cstheme="minorHAnsi"/>
              </w:rPr>
            </w:pPr>
            <w:r w:rsidRPr="00FC642A">
              <w:rPr>
                <w:rFonts w:asciiTheme="minorHAnsi" w:hAnsiTheme="minorHAnsi" w:cstheme="minorHAnsi"/>
              </w:rPr>
              <w:t>1.954</w:t>
            </w:r>
          </w:p>
        </w:tc>
      </w:tr>
    </w:tbl>
    <w:p w14:paraId="5BD890CB" w14:textId="77777777" w:rsidR="00A903E0" w:rsidRPr="00FC642A" w:rsidRDefault="00A903E0">
      <w:pPr>
        <w:spacing w:after="160"/>
        <w:rPr>
          <w:rFonts w:asciiTheme="minorHAnsi" w:hAnsiTheme="minorHAnsi" w:cstheme="minorHAnsi"/>
        </w:rPr>
      </w:pPr>
    </w:p>
    <w:p w14:paraId="1E3795E3" w14:textId="77777777" w:rsidR="00A903E0" w:rsidRPr="00FC642A" w:rsidRDefault="00000000">
      <w:pPr>
        <w:spacing w:after="120"/>
        <w:jc w:val="center"/>
        <w:rPr>
          <w:rFonts w:asciiTheme="minorHAnsi" w:hAnsiTheme="minorHAnsi" w:cstheme="minorHAnsi"/>
        </w:rPr>
      </w:pPr>
      <w:r w:rsidRPr="00FC642A">
        <w:rPr>
          <w:rFonts w:asciiTheme="minorHAnsi" w:hAnsiTheme="minorHAnsi" w:cstheme="minorHAnsi"/>
          <w:noProof/>
        </w:rPr>
        <w:drawing>
          <wp:inline distT="0" distB="0" distL="0" distR="0" wp14:anchorId="7BF44ACA" wp14:editId="65E61C45">
            <wp:extent cx="3619500" cy="2409825"/>
            <wp:effectExtent l="0" t="0" r="0" b="0"/>
            <wp:docPr id="2089054113" name="Picture 2089054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409825"/>
                    </a:xfrm>
                    <a:prstGeom prst="rect">
                      <a:avLst/>
                    </a:prstGeom>
                  </pic:spPr>
                </pic:pic>
              </a:graphicData>
            </a:graphic>
          </wp:inline>
        </w:drawing>
      </w:r>
    </w:p>
    <w:p w14:paraId="557DECA5" w14:textId="77777777" w:rsidR="00A903E0" w:rsidRPr="00FC642A" w:rsidRDefault="00000000">
      <w:pPr>
        <w:spacing w:after="240"/>
        <w:jc w:val="center"/>
        <w:rPr>
          <w:rFonts w:asciiTheme="minorHAnsi" w:hAnsiTheme="minorHAnsi" w:cstheme="minorHAnsi"/>
        </w:rPr>
      </w:pPr>
      <w:r w:rsidRPr="00FC642A">
        <w:rPr>
          <w:rFonts w:asciiTheme="minorHAnsi" w:hAnsiTheme="minorHAnsi" w:cstheme="minorHAnsi"/>
          <w:i/>
          <w:iCs/>
        </w:rPr>
        <w:t>Figure D2. Correlation dimension D2 vs. embedding dimension — saturates rather than continuing to climb linearly with m, indicating a genuine low-dimensional attractor.</w:t>
      </w:r>
    </w:p>
    <w:p w14:paraId="5AEC6535" w14:textId="77777777" w:rsidR="00A903E0" w:rsidRPr="00FC642A" w:rsidRDefault="00000000">
      <w:pPr>
        <w:spacing w:after="160"/>
        <w:rPr>
          <w:rFonts w:asciiTheme="minorHAnsi" w:hAnsiTheme="minorHAnsi" w:cstheme="minorHAnsi"/>
        </w:rPr>
      </w:pPr>
      <w:r w:rsidRPr="00FC642A">
        <w:rPr>
          <w:rFonts w:asciiTheme="minorHAnsi" w:hAnsiTheme="minorHAnsi" w:cstheme="minorHAnsi"/>
        </w:rPr>
        <w:t xml:space="preserve">D2 rises with m and flattens between m = 7 and m = 8 (1.949 → 1.954), giving a saturated estimate D2 ≈ 1.95. This is close to the widely reported literature value for the Lorenz attractor (D2 ≈ 2.05, </w:t>
      </w:r>
      <w:proofErr w:type="spellStart"/>
      <w:r w:rsidRPr="00FC642A">
        <w:rPr>
          <w:rFonts w:asciiTheme="minorHAnsi" w:hAnsiTheme="minorHAnsi" w:cstheme="minorHAnsi"/>
        </w:rPr>
        <w:t>Grassberger</w:t>
      </w:r>
      <w:proofErr w:type="spellEnd"/>
      <w:r w:rsidRPr="00FC642A">
        <w:rPr>
          <w:rFonts w:asciiTheme="minorHAnsi" w:hAnsiTheme="minorHAnsi" w:cstheme="minorHAnsi"/>
        </w:rPr>
        <w:t xml:space="preserve"> &amp; Procaccia, 1983); </w:t>
      </w:r>
      <w:r w:rsidRPr="00FC642A">
        <w:rPr>
          <w:rFonts w:asciiTheme="minorHAnsi" w:hAnsiTheme="minorHAnsi" w:cstheme="minorHAnsi"/>
        </w:rPr>
        <w:lastRenderedPageBreak/>
        <w:t>the small residual gap is attributable to the finite subsample size (3000 points) and finite scaling-region window used here.</w:t>
      </w:r>
    </w:p>
    <w:p w14:paraId="39F39857" w14:textId="77777777" w:rsidR="00A903E0" w:rsidRPr="00FC642A" w:rsidRDefault="00000000">
      <w:pPr>
        <w:pStyle w:val="Heading1"/>
        <w:spacing w:before="320" w:after="160"/>
        <w:rPr>
          <w:rFonts w:asciiTheme="minorHAnsi" w:hAnsiTheme="minorHAnsi" w:cstheme="minorHAnsi"/>
        </w:rPr>
      </w:pPr>
      <w:r w:rsidRPr="00FC642A">
        <w:rPr>
          <w:rFonts w:asciiTheme="minorHAnsi" w:hAnsiTheme="minorHAnsi" w:cstheme="minorHAnsi"/>
        </w:rPr>
        <w:t>Part E — Fractal (Box-Counting) Dimension</w:t>
      </w:r>
    </w:p>
    <w:p w14:paraId="512825A2" w14:textId="77777777" w:rsidR="00A903E0" w:rsidRPr="00FC642A" w:rsidRDefault="00000000">
      <w:pPr>
        <w:spacing w:after="160"/>
        <w:rPr>
          <w:rFonts w:asciiTheme="minorHAnsi" w:hAnsiTheme="minorHAnsi" w:cstheme="minorHAnsi"/>
        </w:rPr>
      </w:pPr>
      <w:r w:rsidRPr="00FC642A">
        <w:rPr>
          <w:rFonts w:asciiTheme="minorHAnsi" w:hAnsiTheme="minorHAnsi" w:cstheme="minorHAnsi"/>
        </w:rPr>
        <w:t xml:space="preserve">Governing relation: N(ε), the number of ε-sized boxes needed to cover the attractor, scales as N(ε) ~ ε^(−D0); D0 is the slope of ln N(ε) vs. ln(1/ε) in the scaling region. Computed directly on the original 3-D Lorenz trajectory (40,000 points, </w:t>
      </w:r>
      <w:proofErr w:type="spellStart"/>
      <w:r w:rsidRPr="00FC642A">
        <w:rPr>
          <w:rFonts w:asciiTheme="minorHAnsi" w:hAnsiTheme="minorHAnsi" w:cstheme="minorHAnsi"/>
        </w:rPr>
        <w:t>normalised</w:t>
      </w:r>
      <w:proofErr w:type="spellEnd"/>
      <w:r w:rsidRPr="00FC642A">
        <w:rPr>
          <w:rFonts w:asciiTheme="minorHAnsi" w:hAnsiTheme="minorHAnsi" w:cstheme="minorHAnsi"/>
        </w:rPr>
        <w:t xml:space="preserve"> to a unit cube), not the delay reconstruction, since the full state vector was available from the simulation. Not provided by psr.py / lyapunov.py — implemented directly as a straightforward grid-occupancy box count.</w:t>
      </w:r>
    </w:p>
    <w:p w14:paraId="0C38A480" w14:textId="77777777" w:rsidR="00A903E0" w:rsidRPr="00FC642A" w:rsidRDefault="00000000">
      <w:pPr>
        <w:spacing w:after="120"/>
        <w:jc w:val="center"/>
        <w:rPr>
          <w:rFonts w:asciiTheme="minorHAnsi" w:hAnsiTheme="minorHAnsi" w:cstheme="minorHAnsi"/>
        </w:rPr>
      </w:pPr>
      <w:r w:rsidRPr="00FC642A">
        <w:rPr>
          <w:rFonts w:asciiTheme="minorHAnsi" w:hAnsiTheme="minorHAnsi" w:cstheme="minorHAnsi"/>
          <w:noProof/>
        </w:rPr>
        <w:drawing>
          <wp:inline distT="0" distB="0" distL="0" distR="0" wp14:anchorId="47D76AB1" wp14:editId="2E24EA29">
            <wp:extent cx="3619500" cy="2714625"/>
            <wp:effectExtent l="0" t="0" r="0" b="0"/>
            <wp:docPr id="497312767" name="Picture 49731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714625"/>
                    </a:xfrm>
                    <a:prstGeom prst="rect">
                      <a:avLst/>
                    </a:prstGeom>
                  </pic:spPr>
                </pic:pic>
              </a:graphicData>
            </a:graphic>
          </wp:inline>
        </w:drawing>
      </w:r>
    </w:p>
    <w:p w14:paraId="740B8482" w14:textId="77777777" w:rsidR="00A903E0" w:rsidRPr="00FC642A" w:rsidRDefault="00000000">
      <w:pPr>
        <w:spacing w:after="240"/>
        <w:jc w:val="center"/>
        <w:rPr>
          <w:rFonts w:asciiTheme="minorHAnsi" w:hAnsiTheme="minorHAnsi" w:cstheme="minorHAnsi"/>
        </w:rPr>
      </w:pPr>
      <w:r w:rsidRPr="00FC642A">
        <w:rPr>
          <w:rFonts w:asciiTheme="minorHAnsi" w:hAnsiTheme="minorHAnsi" w:cstheme="minorHAnsi"/>
          <w:i/>
          <w:iCs/>
        </w:rPr>
        <w:t>Figure E1. ln N(ε) vs. ln(1/ε) for the Lorenz trajectory; the fitted slope over the mid-range scaling region gives D0.</w:t>
      </w:r>
    </w:p>
    <w:p w14:paraId="78E77066" w14:textId="77777777" w:rsidR="00A903E0" w:rsidRPr="00FC642A" w:rsidRDefault="00000000">
      <w:pPr>
        <w:spacing w:after="160"/>
        <w:rPr>
          <w:rFonts w:asciiTheme="minorHAnsi" w:hAnsiTheme="minorHAnsi" w:cstheme="minorHAnsi"/>
        </w:rPr>
      </w:pPr>
      <w:r w:rsidRPr="00FC642A">
        <w:rPr>
          <w:rFonts w:asciiTheme="minorHAnsi" w:hAnsiTheme="minorHAnsi" w:cstheme="minorHAnsi"/>
        </w:rPr>
        <w:t>Result: D0 ≈ 1.838. Compared against D2 ≈ 1.95 (Part D), D0 &lt; D2 here, whereas the general inequality is D0 ≥ D2 for the same attractor. This inversion is a known finite-sample box-counting artefact: with a fixed number of trajectory points, small boxes rapidly become singly-occupied (N(ε) saturates towards the point count) before the true asymptotic scaling regime is reached, which biases the fitted slope downward. A larger point count and/or box sizes restricted to a narrower, more carefully verified plateau region (as inspected via local slopes here) would be expected to bring D0 up towards, and above, D2, matching theory more closely.</w:t>
      </w:r>
    </w:p>
    <w:p w14:paraId="61CFFEF3" w14:textId="77777777" w:rsidR="00A903E0" w:rsidRPr="00FC642A" w:rsidRDefault="00000000">
      <w:pPr>
        <w:pStyle w:val="Heading1"/>
        <w:spacing w:before="320" w:after="160"/>
        <w:rPr>
          <w:rFonts w:asciiTheme="minorHAnsi" w:hAnsiTheme="minorHAnsi" w:cstheme="minorHAnsi"/>
        </w:rPr>
      </w:pPr>
      <w:r w:rsidRPr="00FC642A">
        <w:rPr>
          <w:rFonts w:asciiTheme="minorHAnsi" w:hAnsiTheme="minorHAnsi" w:cstheme="minorHAnsi"/>
        </w:rPr>
        <w:t>Concluding Discussion</w:t>
      </w:r>
    </w:p>
    <w:p w14:paraId="0374A0E6" w14:textId="77777777" w:rsidR="00A903E0" w:rsidRPr="00FC642A" w:rsidRDefault="00000000">
      <w:pPr>
        <w:spacing w:after="160"/>
        <w:rPr>
          <w:rFonts w:asciiTheme="minorHAnsi" w:hAnsiTheme="minorHAnsi" w:cstheme="minorHAnsi"/>
        </w:rPr>
      </w:pPr>
      <w:r w:rsidRPr="00FC642A">
        <w:rPr>
          <w:rFonts w:asciiTheme="minorHAnsi" w:hAnsiTheme="minorHAnsi" w:cstheme="minorHAnsi"/>
        </w:rPr>
        <w:t>All five diagnostics are mutually consistent with the Lorenz system's well-established status as a classic chaotic (not hyperchaotic) attractor at σ = 10, ρ = 28, β = 8/3:</w:t>
      </w:r>
    </w:p>
    <w:p w14:paraId="2C4D4B42" w14:textId="77777777" w:rsidR="00A903E0" w:rsidRPr="00FC642A" w:rsidRDefault="00000000">
      <w:pPr>
        <w:pStyle w:val="ListParagraph"/>
        <w:numPr>
          <w:ilvl w:val="0"/>
          <w:numId w:val="1"/>
        </w:numPr>
        <w:spacing w:after="80"/>
        <w:rPr>
          <w:rFonts w:asciiTheme="minorHAnsi" w:hAnsiTheme="minorHAnsi" w:cstheme="minorHAnsi"/>
        </w:rPr>
      </w:pPr>
      <w:r w:rsidRPr="00FC642A">
        <w:rPr>
          <w:rFonts w:asciiTheme="minorHAnsi" w:hAnsiTheme="minorHAnsi" w:cstheme="minorHAnsi"/>
        </w:rPr>
        <w:t>Phase space reconstruction needed only τ = 16, m = 3 to unfold the attractor — matching the true 3-D state dimension, i.e. no redundant embedding dimensions were required.</w:t>
      </w:r>
    </w:p>
    <w:p w14:paraId="2C4CE331" w14:textId="77777777" w:rsidR="00A903E0" w:rsidRPr="00FC642A" w:rsidRDefault="00000000">
      <w:pPr>
        <w:pStyle w:val="ListParagraph"/>
        <w:numPr>
          <w:ilvl w:val="0"/>
          <w:numId w:val="1"/>
        </w:numPr>
        <w:spacing w:after="80"/>
        <w:rPr>
          <w:rFonts w:asciiTheme="minorHAnsi" w:hAnsiTheme="minorHAnsi" w:cstheme="minorHAnsi"/>
        </w:rPr>
      </w:pPr>
      <w:r w:rsidRPr="00FC642A">
        <w:rPr>
          <w:rFonts w:asciiTheme="minorHAnsi" w:hAnsiTheme="minorHAnsi" w:cstheme="minorHAnsi"/>
        </w:rPr>
        <w:t xml:space="preserve">The Lyapunov spectrum has exactly one strictly positive exponent (λ1 ≈ 0.89 </w:t>
      </w:r>
      <w:proofErr w:type="spellStart"/>
      <w:r w:rsidRPr="00FC642A">
        <w:rPr>
          <w:rFonts w:asciiTheme="minorHAnsi" w:hAnsiTheme="minorHAnsi" w:cstheme="minorHAnsi"/>
        </w:rPr>
        <w:t>nats</w:t>
      </w:r>
      <w:proofErr w:type="spellEnd"/>
      <w:r w:rsidRPr="00FC642A">
        <w:rPr>
          <w:rFonts w:asciiTheme="minorHAnsi" w:hAnsiTheme="minorHAnsi" w:cstheme="minorHAnsi"/>
        </w:rPr>
        <w:t>/time), one exponent ≈ 0 (flow direction), and one strongly negative exponent, the textbook chaotic signature (not hyperchaotic, which would require ≥ 2 positive exponents). The independent time-series estimate agrees in sign and order of magnitude, with the discrepancy attributable to the tracking algorithm's default Theiler window.</w:t>
      </w:r>
    </w:p>
    <w:p w14:paraId="1CB49BD4" w14:textId="77777777" w:rsidR="00A903E0" w:rsidRPr="00FC642A" w:rsidRDefault="00000000">
      <w:pPr>
        <w:pStyle w:val="ListParagraph"/>
        <w:numPr>
          <w:ilvl w:val="0"/>
          <w:numId w:val="1"/>
        </w:numPr>
        <w:spacing w:after="80"/>
        <w:rPr>
          <w:rFonts w:asciiTheme="minorHAnsi" w:hAnsiTheme="minorHAnsi" w:cstheme="minorHAnsi"/>
        </w:rPr>
      </w:pPr>
      <w:r w:rsidRPr="00FC642A">
        <w:rPr>
          <w:rFonts w:asciiTheme="minorHAnsi" w:hAnsiTheme="minorHAnsi" w:cstheme="minorHAnsi"/>
        </w:rPr>
        <w:t xml:space="preserve">K2 entropy saturates to a finite positive value (≈0.40 </w:t>
      </w:r>
      <w:proofErr w:type="spellStart"/>
      <w:r w:rsidRPr="00FC642A">
        <w:rPr>
          <w:rFonts w:asciiTheme="minorHAnsi" w:hAnsiTheme="minorHAnsi" w:cstheme="minorHAnsi"/>
        </w:rPr>
        <w:t>nats</w:t>
      </w:r>
      <w:proofErr w:type="spellEnd"/>
      <w:r w:rsidRPr="00FC642A">
        <w:rPr>
          <w:rFonts w:asciiTheme="minorHAnsi" w:hAnsiTheme="minorHAnsi" w:cstheme="minorHAnsi"/>
        </w:rPr>
        <w:t>/time) rather than growing with embedding dimension, ruling out pure stochastic noise and bounded below the Pesin sum of positive exponents, as expected.</w:t>
      </w:r>
    </w:p>
    <w:p w14:paraId="57CAE35D" w14:textId="77777777" w:rsidR="00A903E0" w:rsidRPr="00FC642A" w:rsidRDefault="00000000">
      <w:pPr>
        <w:pStyle w:val="ListParagraph"/>
        <w:numPr>
          <w:ilvl w:val="0"/>
          <w:numId w:val="1"/>
        </w:numPr>
        <w:spacing w:after="80"/>
        <w:rPr>
          <w:rFonts w:asciiTheme="minorHAnsi" w:hAnsiTheme="minorHAnsi" w:cstheme="minorHAnsi"/>
        </w:rPr>
      </w:pPr>
      <w:r w:rsidRPr="00FC642A">
        <w:rPr>
          <w:rFonts w:asciiTheme="minorHAnsi" w:hAnsiTheme="minorHAnsi" w:cstheme="minorHAnsi"/>
        </w:rPr>
        <w:lastRenderedPageBreak/>
        <w:t>Correlation dimension D2 saturates to a non-integer value (≈1.95) as m increases, the hallmark of a strange (fractal) attractor rather than a noise-filling or low-order periodic orbit.</w:t>
      </w:r>
    </w:p>
    <w:p w14:paraId="1D814E57" w14:textId="77777777" w:rsidR="00A903E0" w:rsidRPr="00FC642A" w:rsidRDefault="00000000">
      <w:pPr>
        <w:pStyle w:val="ListParagraph"/>
        <w:numPr>
          <w:ilvl w:val="0"/>
          <w:numId w:val="1"/>
        </w:numPr>
        <w:spacing w:after="80"/>
        <w:rPr>
          <w:rFonts w:asciiTheme="minorHAnsi" w:hAnsiTheme="minorHAnsi" w:cstheme="minorHAnsi"/>
        </w:rPr>
      </w:pPr>
      <w:r w:rsidRPr="00FC642A">
        <w:rPr>
          <w:rFonts w:asciiTheme="minorHAnsi" w:hAnsiTheme="minorHAnsi" w:cstheme="minorHAnsi"/>
        </w:rPr>
        <w:t>Box-counting D0 (≈1.84) is of the same order as D2, with the small D0 &lt; D2 discrepancy attributed to finite-sample resolution limits rather than a genuine violation of the D0 ≥ D2 inequality.</w:t>
      </w:r>
    </w:p>
    <w:p w14:paraId="04A71422" w14:textId="77777777" w:rsidR="00A903E0" w:rsidRPr="00FC642A" w:rsidRDefault="00000000">
      <w:pPr>
        <w:spacing w:after="160"/>
        <w:rPr>
          <w:rFonts w:asciiTheme="minorHAnsi" w:hAnsiTheme="minorHAnsi" w:cstheme="minorHAnsi"/>
        </w:rPr>
      </w:pPr>
      <w:r w:rsidRPr="00FC642A">
        <w:rPr>
          <w:rFonts w:asciiTheme="minorHAnsi" w:hAnsiTheme="minorHAnsi" w:cstheme="minorHAnsi"/>
        </w:rPr>
        <w:t>Together, the positive λ1, the saturating (non-diverging) K2, and the saturating non-integer D2/D0 estimates jointly confirm deterministic low-dimensional chaos with a fractal attractor of dimension close to 2, consistent with the well-known geometry of the Lorenz butterfly attractor.</w:t>
      </w:r>
    </w:p>
    <w:p w14:paraId="0704AE1D" w14:textId="383C962D" w:rsidR="00A903E0" w:rsidRPr="00FC642A" w:rsidRDefault="00000000" w:rsidP="002F1B9E">
      <w:pPr>
        <w:rPr>
          <w:rFonts w:asciiTheme="minorHAnsi" w:hAnsiTheme="minorHAnsi" w:cstheme="minorHAnsi"/>
        </w:rPr>
      </w:pPr>
      <w:r w:rsidRPr="00FC642A">
        <w:rPr>
          <w:rFonts w:asciiTheme="minorHAnsi" w:eastAsia="Consolas" w:hAnsiTheme="minorHAnsi" w:cstheme="minorHAnsi"/>
          <w:sz w:val="16"/>
          <w:szCs w:val="16"/>
        </w:rPr>
        <w:t xml:space="preserve"> </w:t>
      </w:r>
    </w:p>
    <w:sectPr w:rsidR="00A903E0" w:rsidRPr="00FC642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8192A"/>
    <w:multiLevelType w:val="hybridMultilevel"/>
    <w:tmpl w:val="5628D304"/>
    <w:lvl w:ilvl="0" w:tplc="EE04D144">
      <w:start w:val="1"/>
      <w:numFmt w:val="bullet"/>
      <w:lvlText w:val="●"/>
      <w:lvlJc w:val="left"/>
      <w:pPr>
        <w:ind w:left="720" w:hanging="360"/>
      </w:pPr>
    </w:lvl>
    <w:lvl w:ilvl="1" w:tplc="BF3E548C">
      <w:start w:val="1"/>
      <w:numFmt w:val="bullet"/>
      <w:lvlText w:val="○"/>
      <w:lvlJc w:val="left"/>
      <w:pPr>
        <w:ind w:left="1440" w:hanging="360"/>
      </w:pPr>
    </w:lvl>
    <w:lvl w:ilvl="2" w:tplc="FCAE6252">
      <w:start w:val="1"/>
      <w:numFmt w:val="bullet"/>
      <w:lvlText w:val="■"/>
      <w:lvlJc w:val="left"/>
      <w:pPr>
        <w:ind w:left="2160" w:hanging="360"/>
      </w:pPr>
    </w:lvl>
    <w:lvl w:ilvl="3" w:tplc="7DE8B006">
      <w:start w:val="1"/>
      <w:numFmt w:val="bullet"/>
      <w:lvlText w:val="●"/>
      <w:lvlJc w:val="left"/>
      <w:pPr>
        <w:ind w:left="2880" w:hanging="360"/>
      </w:pPr>
    </w:lvl>
    <w:lvl w:ilvl="4" w:tplc="41BA010A">
      <w:start w:val="1"/>
      <w:numFmt w:val="bullet"/>
      <w:lvlText w:val="○"/>
      <w:lvlJc w:val="left"/>
      <w:pPr>
        <w:ind w:left="3600" w:hanging="360"/>
      </w:pPr>
    </w:lvl>
    <w:lvl w:ilvl="5" w:tplc="17CC430A">
      <w:start w:val="1"/>
      <w:numFmt w:val="bullet"/>
      <w:lvlText w:val="■"/>
      <w:lvlJc w:val="left"/>
      <w:pPr>
        <w:ind w:left="4320" w:hanging="360"/>
      </w:pPr>
    </w:lvl>
    <w:lvl w:ilvl="6" w:tplc="55C24AF6">
      <w:start w:val="1"/>
      <w:numFmt w:val="bullet"/>
      <w:lvlText w:val="●"/>
      <w:lvlJc w:val="left"/>
      <w:pPr>
        <w:ind w:left="5040" w:hanging="360"/>
      </w:pPr>
    </w:lvl>
    <w:lvl w:ilvl="7" w:tplc="1F5EB038">
      <w:start w:val="1"/>
      <w:numFmt w:val="bullet"/>
      <w:lvlText w:val="●"/>
      <w:lvlJc w:val="left"/>
      <w:pPr>
        <w:ind w:left="5760" w:hanging="360"/>
      </w:pPr>
    </w:lvl>
    <w:lvl w:ilvl="8" w:tplc="E44240E8">
      <w:start w:val="1"/>
      <w:numFmt w:val="bullet"/>
      <w:lvlText w:val="●"/>
      <w:lvlJc w:val="left"/>
      <w:pPr>
        <w:ind w:left="6480" w:hanging="360"/>
      </w:pPr>
    </w:lvl>
  </w:abstractNum>
  <w:num w:numId="1" w16cid:durableId="1795177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3E0"/>
    <w:rsid w:val="002F1B9E"/>
    <w:rsid w:val="00A903E0"/>
    <w:rsid w:val="00C962C2"/>
    <w:rsid w:val="00FC64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76E93"/>
  <w15:docId w15:val="{9FFB8D2E-063B-4B45-9A2C-E8C958FDC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1559</Words>
  <Characters>8892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asmaa elbanna</cp:lastModifiedBy>
  <cp:revision>2</cp:revision>
  <dcterms:created xsi:type="dcterms:W3CDTF">2026-07-21T11:31:00Z</dcterms:created>
  <dcterms:modified xsi:type="dcterms:W3CDTF">2026-07-22T20:03:00Z</dcterms:modified>
</cp:coreProperties>
</file>