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3E883" w14:textId="22FF27C1" w:rsidR="0018324B" w:rsidRPr="00F7355A" w:rsidRDefault="00F7355A" w:rsidP="00F7355A">
      <w:pPr>
        <w:pStyle w:val="Title"/>
        <w:rPr>
          <w:b/>
          <w:bCs/>
          <w:sz w:val="48"/>
          <w:szCs w:val="48"/>
        </w:rPr>
      </w:pPr>
      <w:r w:rsidRPr="00F7355A">
        <w:rPr>
          <w:b/>
          <w:bCs/>
          <w:sz w:val="48"/>
          <w:szCs w:val="48"/>
        </w:rPr>
        <w:t>The Sustainable Development Goals (SDGs)</w:t>
      </w:r>
      <w:r w:rsidRPr="00F7355A">
        <w:rPr>
          <w:b/>
          <w:bCs/>
          <w:sz w:val="48"/>
          <w:szCs w:val="48"/>
        </w:rPr>
        <w:t>:</w:t>
      </w:r>
    </w:p>
    <w:p w14:paraId="1D1910B5" w14:textId="63E07D83" w:rsidR="00F7355A" w:rsidRDefault="00F7355A" w:rsidP="00F7355A">
      <w:pPr>
        <w:rPr>
          <w:b/>
          <w:bCs/>
          <w:sz w:val="28"/>
          <w:szCs w:val="28"/>
        </w:rPr>
      </w:pPr>
    </w:p>
    <w:p w14:paraId="382942E9" w14:textId="72098A95" w:rsidR="00F7355A" w:rsidRPr="00C34343" w:rsidRDefault="00F7355A" w:rsidP="00F7355A">
      <w:pPr>
        <w:pStyle w:val="Heading1"/>
        <w:rPr>
          <w:b/>
          <w:bCs/>
        </w:rPr>
      </w:pPr>
      <w:r w:rsidRPr="00C34343">
        <w:rPr>
          <w:b/>
          <w:bCs/>
        </w:rPr>
        <w:t>1.</w:t>
      </w:r>
      <w:r w:rsidRPr="00C34343">
        <w:rPr>
          <w:b/>
          <w:bCs/>
        </w:rPr>
        <w:t>No Poverty:</w:t>
      </w:r>
    </w:p>
    <w:p w14:paraId="1A907045" w14:textId="0563965F" w:rsidR="00F7355A" w:rsidRDefault="00D137CD" w:rsidP="00F7355A">
      <w:pPr>
        <w:rPr>
          <w:b/>
          <w:bCs/>
          <w:sz w:val="28"/>
          <w:szCs w:val="28"/>
        </w:rPr>
      </w:pPr>
      <w:r w:rsidRPr="00D137CD">
        <w:rPr>
          <w:b/>
          <w:bCs/>
          <w:sz w:val="28"/>
          <w:szCs w:val="28"/>
        </w:rPr>
        <w:t>This goal is not just about eliminating extreme poverty but also about addressing the broader dimensions of poverty, including lack of access to basic resources, social exclusion, and vulnerability to shocks.</w:t>
      </w:r>
    </w:p>
    <w:p w14:paraId="3F1434A5" w14:textId="29B9F6CC" w:rsidR="00D137CD" w:rsidRPr="00C34343" w:rsidRDefault="00D137CD" w:rsidP="00D137CD">
      <w:pPr>
        <w:pStyle w:val="Heading1"/>
        <w:rPr>
          <w:b/>
          <w:bCs/>
        </w:rPr>
      </w:pPr>
      <w:r w:rsidRPr="00C34343">
        <w:rPr>
          <w:b/>
          <w:bCs/>
        </w:rPr>
        <w:t xml:space="preserve">2. </w:t>
      </w:r>
      <w:r w:rsidRPr="00C34343">
        <w:rPr>
          <w:b/>
          <w:bCs/>
        </w:rPr>
        <w:t>Good Health and Well-being</w:t>
      </w:r>
      <w:r w:rsidRPr="00C34343">
        <w:rPr>
          <w:b/>
          <w:bCs/>
        </w:rPr>
        <w:t>:</w:t>
      </w:r>
    </w:p>
    <w:p w14:paraId="00C1A040" w14:textId="14838CC3" w:rsidR="00D137CD" w:rsidRDefault="00D137CD" w:rsidP="00D137CD">
      <w:pPr>
        <w:rPr>
          <w:b/>
          <w:bCs/>
          <w:sz w:val="28"/>
          <w:szCs w:val="28"/>
        </w:rPr>
      </w:pPr>
      <w:r w:rsidRPr="00D137CD">
        <w:rPr>
          <w:b/>
          <w:bCs/>
          <w:sz w:val="28"/>
          <w:szCs w:val="28"/>
        </w:rPr>
        <w:t>Its aim is to ensure healthy lives and promote well-being for all at all ages. This goal recognizes that health is fundamental to human development, economic growth, and social stability.</w:t>
      </w:r>
    </w:p>
    <w:p w14:paraId="09D8D54A" w14:textId="5E397EA3" w:rsidR="00D137CD" w:rsidRPr="00C34343" w:rsidRDefault="00D137CD" w:rsidP="00D137CD">
      <w:pPr>
        <w:pStyle w:val="Heading1"/>
        <w:rPr>
          <w:b/>
          <w:bCs/>
        </w:rPr>
      </w:pPr>
      <w:r w:rsidRPr="00C34343">
        <w:rPr>
          <w:b/>
          <w:bCs/>
        </w:rPr>
        <w:t xml:space="preserve">3. </w:t>
      </w:r>
      <w:r w:rsidRPr="00C34343">
        <w:rPr>
          <w:b/>
          <w:bCs/>
        </w:rPr>
        <w:t>Quality Educatio</w:t>
      </w:r>
      <w:r w:rsidRPr="00C34343">
        <w:rPr>
          <w:b/>
          <w:bCs/>
        </w:rPr>
        <w:t>n:</w:t>
      </w:r>
    </w:p>
    <w:p w14:paraId="735B5511" w14:textId="5E34BEF8" w:rsidR="00D137CD" w:rsidRDefault="00C34343" w:rsidP="00D137CD">
      <w:pPr>
        <w:rPr>
          <w:b/>
          <w:bCs/>
          <w:sz w:val="28"/>
          <w:szCs w:val="28"/>
        </w:rPr>
      </w:pPr>
      <w:r w:rsidRPr="00C34343">
        <w:rPr>
          <w:b/>
          <w:bCs/>
          <w:sz w:val="28"/>
          <w:szCs w:val="28"/>
        </w:rPr>
        <w:t>Its aim is to ensure inclusive and equitable quality education and promote lifelong learning opportunities for all. This goal recognizes that education is a fundamental human right and a key driver of sustainable development.</w:t>
      </w:r>
    </w:p>
    <w:p w14:paraId="125D48EC" w14:textId="192C62C1" w:rsidR="00C34343" w:rsidRPr="00C34343" w:rsidRDefault="00C34343" w:rsidP="00C34343">
      <w:pPr>
        <w:pStyle w:val="Heading1"/>
        <w:rPr>
          <w:b/>
          <w:bCs/>
        </w:rPr>
      </w:pPr>
      <w:r w:rsidRPr="00C34343">
        <w:rPr>
          <w:b/>
          <w:bCs/>
        </w:rPr>
        <w:t xml:space="preserve">4. </w:t>
      </w:r>
      <w:r w:rsidRPr="00C34343">
        <w:rPr>
          <w:b/>
          <w:bCs/>
        </w:rPr>
        <w:t>Affordable and Clean Energy</w:t>
      </w:r>
      <w:r w:rsidRPr="00C34343">
        <w:rPr>
          <w:b/>
          <w:bCs/>
        </w:rPr>
        <w:t>:</w:t>
      </w:r>
    </w:p>
    <w:p w14:paraId="4E179BA1" w14:textId="71158A37" w:rsidR="00C34343" w:rsidRDefault="00C34343" w:rsidP="00C34343">
      <w:pPr>
        <w:rPr>
          <w:b/>
          <w:bCs/>
          <w:sz w:val="28"/>
          <w:szCs w:val="28"/>
        </w:rPr>
      </w:pPr>
      <w:r w:rsidRPr="00C34343">
        <w:rPr>
          <w:b/>
          <w:bCs/>
          <w:sz w:val="28"/>
          <w:szCs w:val="28"/>
        </w:rPr>
        <w:t>Its aim is to ensure access to affordable, reliable, sustainable, and modern energy for all. This goal recognizes that energy is essential for nearly every aspect of human life, from powering homes and businesses to enabling education, healthcare, and communication.</w:t>
      </w:r>
    </w:p>
    <w:p w14:paraId="5B8B4EB9" w14:textId="6134E131" w:rsidR="00C34343" w:rsidRDefault="00C34343" w:rsidP="00C34343">
      <w:pPr>
        <w:pStyle w:val="Heading1"/>
        <w:rPr>
          <w:b/>
          <w:bCs/>
        </w:rPr>
      </w:pPr>
      <w:r>
        <w:rPr>
          <w:b/>
          <w:bCs/>
        </w:rPr>
        <w:t>5.</w:t>
      </w:r>
      <w:r w:rsidRPr="00C34343">
        <w:t xml:space="preserve"> </w:t>
      </w:r>
      <w:r w:rsidRPr="00C34343">
        <w:rPr>
          <w:b/>
          <w:bCs/>
        </w:rPr>
        <w:t>Life on Land</w:t>
      </w:r>
      <w:r>
        <w:rPr>
          <w:b/>
          <w:bCs/>
        </w:rPr>
        <w:t>:</w:t>
      </w:r>
    </w:p>
    <w:p w14:paraId="2CB077C2" w14:textId="39740FA8" w:rsidR="00C34343" w:rsidRPr="00C34343" w:rsidRDefault="00C34343" w:rsidP="00C34343">
      <w:pPr>
        <w:rPr>
          <w:b/>
          <w:bCs/>
          <w:sz w:val="28"/>
          <w:szCs w:val="28"/>
        </w:rPr>
      </w:pPr>
      <w:r w:rsidRPr="00C34343">
        <w:rPr>
          <w:b/>
          <w:bCs/>
          <w:sz w:val="28"/>
          <w:szCs w:val="28"/>
        </w:rPr>
        <w:t>Its primary aim is to protect, restore, and promote sustainable use of terrestrial ecosystems. This goal recognizes the critical importance of land</w:t>
      </w:r>
      <w:r>
        <w:rPr>
          <w:b/>
          <w:bCs/>
          <w:sz w:val="28"/>
          <w:szCs w:val="28"/>
        </w:rPr>
        <w:t>-</w:t>
      </w:r>
      <w:r w:rsidRPr="00C34343">
        <w:rPr>
          <w:b/>
          <w:bCs/>
          <w:sz w:val="28"/>
          <w:szCs w:val="28"/>
        </w:rPr>
        <w:t>based ecosystems for biodiversity, climate regulation, food security, and human well-being.</w:t>
      </w:r>
    </w:p>
    <w:p w14:paraId="3F32718A" w14:textId="4D8E251C" w:rsidR="00C34343" w:rsidRPr="00C34343" w:rsidRDefault="00C34343" w:rsidP="00C34343">
      <w:pPr>
        <w:pStyle w:val="Heading1"/>
      </w:pPr>
    </w:p>
    <w:p w14:paraId="35806280" w14:textId="77777777" w:rsidR="00D137CD" w:rsidRPr="00D137CD" w:rsidRDefault="00D137CD" w:rsidP="00D137CD">
      <w:pPr>
        <w:rPr>
          <w:b/>
          <w:bCs/>
          <w:sz w:val="28"/>
          <w:szCs w:val="28"/>
        </w:rPr>
      </w:pPr>
    </w:p>
    <w:sectPr w:rsidR="00D137CD" w:rsidRPr="00D137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2A465D"/>
    <w:multiLevelType w:val="hybridMultilevel"/>
    <w:tmpl w:val="632E7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22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F7"/>
    <w:rsid w:val="0018324B"/>
    <w:rsid w:val="001B46F7"/>
    <w:rsid w:val="002E1AA3"/>
    <w:rsid w:val="003476D0"/>
    <w:rsid w:val="004A7261"/>
    <w:rsid w:val="007D7173"/>
    <w:rsid w:val="00A531D3"/>
    <w:rsid w:val="00C34343"/>
    <w:rsid w:val="00D137CD"/>
    <w:rsid w:val="00F56EB7"/>
    <w:rsid w:val="00F735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299A"/>
  <w15:chartTrackingRefBased/>
  <w15:docId w15:val="{E572432B-8EE0-452B-855F-3CDE8D7D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A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735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5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Fix-Dell</dc:creator>
  <cp:keywords/>
  <dc:description/>
  <cp:lastModifiedBy>Fix-Dell</cp:lastModifiedBy>
  <cp:revision>2</cp:revision>
  <dcterms:created xsi:type="dcterms:W3CDTF">2025-03-17T00:51:00Z</dcterms:created>
  <dcterms:modified xsi:type="dcterms:W3CDTF">2025-03-17T00:51:00Z</dcterms:modified>
</cp:coreProperties>
</file>