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CB2DEB" w14:textId="77777777" w:rsidR="00AE4132" w:rsidRPr="00A3195D" w:rsidRDefault="00AE4132" w:rsidP="00AE4132">
      <w:pPr>
        <w:spacing w:after="60"/>
        <w:ind w:left="1306"/>
        <w:rPr>
          <w:rFonts w:ascii="Times New Roman" w:hAnsi="Times New Roman" w:cs="Times New Roman"/>
        </w:rPr>
      </w:pPr>
      <w:bookmarkStart w:id="0" w:name="_Hlk238979730"/>
      <w:bookmarkEnd w:id="0"/>
      <w:r w:rsidRPr="00A3195D">
        <w:rPr>
          <w:rFonts w:ascii="Times New Roman" w:hAnsi="Times New Roman" w:cs="Times New Roman"/>
          <w:noProof/>
        </w:rPr>
        <w:drawing>
          <wp:inline distT="0" distB="0" distL="0" distR="0" wp14:anchorId="32135F03" wp14:editId="2C30B854">
            <wp:extent cx="4276344" cy="2033016"/>
            <wp:effectExtent l="0" t="0" r="0" b="0"/>
            <wp:docPr id="1343975465" name="Picture 134397546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4276344" cy="2033016"/>
                    </a:xfrm>
                    <a:prstGeom prst="rect">
                      <a:avLst/>
                    </a:prstGeom>
                  </pic:spPr>
                </pic:pic>
              </a:graphicData>
            </a:graphic>
          </wp:inline>
        </w:drawing>
      </w:r>
    </w:p>
    <w:p w14:paraId="49AD83AF" w14:textId="77777777" w:rsidR="00AE4132" w:rsidRPr="00AE4132" w:rsidRDefault="00AE4132" w:rsidP="00AE4132">
      <w:pPr>
        <w:spacing w:after="80"/>
        <w:ind w:right="339"/>
        <w:jc w:val="center"/>
        <w:rPr>
          <w:rFonts w:ascii="Times New Roman" w:hAnsi="Times New Roman" w:cs="Times New Roman"/>
          <w:sz w:val="24"/>
          <w:szCs w:val="24"/>
        </w:rPr>
      </w:pPr>
      <w:r w:rsidRPr="00AE4132">
        <w:rPr>
          <w:rFonts w:ascii="Times New Roman" w:eastAsia="Times New Roman" w:hAnsi="Times New Roman" w:cs="Times New Roman"/>
          <w:b/>
          <w:sz w:val="24"/>
          <w:szCs w:val="24"/>
        </w:rPr>
        <w:t>FACULTY OF ENGINEERING TECHNOLOGY</w:t>
      </w:r>
    </w:p>
    <w:p w14:paraId="20A1BF65" w14:textId="77777777" w:rsidR="00AE4132" w:rsidRPr="00AE4132" w:rsidRDefault="00AE4132" w:rsidP="00AE4132">
      <w:pPr>
        <w:spacing w:after="80"/>
        <w:ind w:left="332"/>
        <w:jc w:val="center"/>
        <w:rPr>
          <w:rFonts w:ascii="Times New Roman" w:hAnsi="Times New Roman" w:cs="Times New Roman"/>
          <w:sz w:val="24"/>
          <w:szCs w:val="24"/>
        </w:rPr>
      </w:pPr>
      <w:r w:rsidRPr="00AE4132">
        <w:rPr>
          <w:rFonts w:ascii="Times New Roman" w:eastAsia="Times New Roman" w:hAnsi="Times New Roman" w:cs="Times New Roman"/>
          <w:b/>
          <w:sz w:val="24"/>
          <w:szCs w:val="24"/>
        </w:rPr>
        <w:t>ELECTRIC &amp; COMPUTER ENGINEERING DEPARTMENT</w:t>
      </w:r>
    </w:p>
    <w:p w14:paraId="783851F7" w14:textId="77777777" w:rsidR="00AE4132" w:rsidRPr="00F615F7" w:rsidRDefault="00000000" w:rsidP="00AE4132">
      <w:pPr>
        <w:spacing w:after="80"/>
        <w:jc w:val="center"/>
        <w:rPr>
          <w:rFonts w:asciiTheme="majorBidi" w:hAnsiTheme="majorBidi" w:cstheme="majorBidi"/>
          <w:b/>
          <w:bCs/>
          <w:rtl/>
        </w:rPr>
      </w:pPr>
      <w:r w:rsidRPr="00F615F7">
        <w:rPr>
          <w:rFonts w:asciiTheme="majorBidi" w:hAnsiTheme="majorBidi" w:cstheme="majorBidi"/>
          <w:b/>
          <w:bCs/>
          <w:sz w:val="24"/>
          <w:szCs w:val="24"/>
        </w:rPr>
        <w:t>ENCS4320 — Applied Cryptography (Term 1253)</w:t>
      </w:r>
    </w:p>
    <w:p w14:paraId="23AD6D7D" w14:textId="77777777" w:rsidR="00AE4132" w:rsidRPr="00F615F7" w:rsidRDefault="00000000" w:rsidP="00AE4132">
      <w:pPr>
        <w:jc w:val="center"/>
        <w:rPr>
          <w:rFonts w:asciiTheme="majorBidi" w:hAnsiTheme="majorBidi" w:cstheme="majorBidi"/>
          <w:b/>
          <w:bCs/>
          <w:rtl/>
        </w:rPr>
      </w:pPr>
      <w:proofErr w:type="spellStart"/>
      <w:r w:rsidRPr="00F615F7">
        <w:rPr>
          <w:rFonts w:asciiTheme="majorBidi" w:eastAsia="Cambria" w:hAnsiTheme="majorBidi" w:cstheme="majorBidi"/>
          <w:b/>
          <w:bCs/>
          <w:color w:val="1F2A36"/>
          <w:sz w:val="56"/>
          <w:szCs w:val="56"/>
        </w:rPr>
        <w:t>SecureVault</w:t>
      </w:r>
      <w:proofErr w:type="spellEnd"/>
    </w:p>
    <w:p w14:paraId="4F4E1885" w14:textId="77777777" w:rsidR="00462EE9" w:rsidRPr="00F615F7" w:rsidRDefault="00000000" w:rsidP="00AE4132">
      <w:pPr>
        <w:jc w:val="center"/>
        <w:rPr>
          <w:rFonts w:asciiTheme="majorBidi" w:hAnsiTheme="majorBidi" w:cstheme="majorBidi"/>
          <w:b/>
          <w:bCs/>
        </w:rPr>
      </w:pPr>
      <w:r w:rsidRPr="00F615F7">
        <w:rPr>
          <w:rFonts w:asciiTheme="majorBidi" w:eastAsia="Cambria" w:hAnsiTheme="majorBidi" w:cstheme="majorBidi"/>
          <w:sz w:val="30"/>
          <w:szCs w:val="30"/>
        </w:rPr>
        <w:t>A Multi-User Encrypted Document Exchange System</w:t>
      </w:r>
    </w:p>
    <w:p w14:paraId="020F846E" w14:textId="77777777" w:rsidR="00AE4132" w:rsidRPr="00F615F7" w:rsidRDefault="00AE4132" w:rsidP="00AE4132">
      <w:pPr>
        <w:spacing w:after="80"/>
        <w:ind w:left="38"/>
        <w:rPr>
          <w:rFonts w:asciiTheme="majorBidi" w:hAnsiTheme="majorBidi" w:cstheme="majorBidi"/>
        </w:rPr>
      </w:pPr>
      <w:r w:rsidRPr="00F615F7">
        <w:rPr>
          <w:rFonts w:asciiTheme="majorBidi" w:hAnsiTheme="majorBidi" w:cstheme="majorBidi"/>
          <w:noProof/>
        </w:rPr>
        <mc:AlternateContent>
          <mc:Choice Requires="wpg">
            <w:drawing>
              <wp:inline distT="0" distB="0" distL="0" distR="0" wp14:anchorId="641C37DE" wp14:editId="2998392F">
                <wp:extent cx="5887187" cy="12764"/>
                <wp:effectExtent l="0" t="0" r="0" b="0"/>
                <wp:docPr id="30234" name="Group 30234"/>
                <wp:cNvGraphicFramePr/>
                <a:graphic xmlns:a="http://schemas.openxmlformats.org/drawingml/2006/main">
                  <a:graphicData uri="http://schemas.microsoft.com/office/word/2010/wordprocessingGroup">
                    <wpg:wgp>
                      <wpg:cNvGrpSpPr/>
                      <wpg:grpSpPr>
                        <a:xfrm>
                          <a:off x="0" y="0"/>
                          <a:ext cx="5887187" cy="12764"/>
                          <a:chOff x="0" y="0"/>
                          <a:chExt cx="5887187" cy="12764"/>
                        </a:xfrm>
                      </wpg:grpSpPr>
                      <wps:wsp>
                        <wps:cNvPr id="37215" name="Shape 37215"/>
                        <wps:cNvSpPr/>
                        <wps:spPr>
                          <a:xfrm>
                            <a:off x="0" y="0"/>
                            <a:ext cx="5887187" cy="12764"/>
                          </a:xfrm>
                          <a:custGeom>
                            <a:avLst/>
                            <a:gdLst/>
                            <a:ahLst/>
                            <a:cxnLst/>
                            <a:rect l="0" t="0" r="0" b="0"/>
                            <a:pathLst>
                              <a:path w="5887187" h="12764">
                                <a:moveTo>
                                  <a:pt x="0" y="0"/>
                                </a:moveTo>
                                <a:lnTo>
                                  <a:pt x="5887187" y="0"/>
                                </a:lnTo>
                                <a:lnTo>
                                  <a:pt x="5887187" y="12764"/>
                                </a:lnTo>
                                <a:lnTo>
                                  <a:pt x="0" y="12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36D31D9" id="Group 30234" o:spid="_x0000_s1026" style="width:463.55pt;height:1pt;mso-position-horizontal-relative:char;mso-position-vertical-relative:line" coordsize="5887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">
                <v:shape id="Shape 37215" o:spid="_x0000_s1027" style="position:absolute;width:58871;height:127;visibility:visible;mso-wrap-style:square;v-text-anchor:top" coordsize="5887187,12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" path="m,l5887187,r,12764l,12764,,e" fillcolor="black" stroked="f" strokeweight="0">
                  <v:stroke miterlimit="83231f" joinstyle="miter"/>
                  <v:path arrowok="t" textboxrect="0,0,5887187,12764"/>
                </v:shape>
                <w10:anchorlock/>
              </v:group>
            </w:pict>
          </mc:Fallback>
        </mc:AlternateContent>
      </w:r>
    </w:p>
    <w:p w14:paraId="285828D5" w14:textId="77777777" w:rsidR="00AE4132" w:rsidRPr="00F615F7" w:rsidRDefault="00AE4132" w:rsidP="00AE4132">
      <w:pPr>
        <w:spacing w:after="80"/>
        <w:ind w:left="-5"/>
        <w:rPr>
          <w:rFonts w:asciiTheme="majorBidi" w:hAnsiTheme="majorBidi" w:cstheme="majorBidi"/>
          <w:sz w:val="28"/>
          <w:szCs w:val="28"/>
        </w:rPr>
      </w:pPr>
      <w:r w:rsidRPr="00F615F7">
        <w:rPr>
          <w:rFonts w:asciiTheme="majorBidi" w:hAnsiTheme="majorBidi" w:cstheme="majorBidi"/>
          <w:b/>
          <w:sz w:val="28"/>
          <w:szCs w:val="28"/>
        </w:rPr>
        <w:t xml:space="preserve">Prepared by: </w:t>
      </w:r>
      <w:r w:rsidRPr="00F615F7">
        <w:rPr>
          <w:rFonts w:asciiTheme="majorBidi" w:hAnsiTheme="majorBidi" w:cstheme="majorBidi"/>
          <w:b/>
          <w:sz w:val="28"/>
          <w:szCs w:val="28"/>
          <w:rtl/>
        </w:rPr>
        <w:t xml:space="preserve">                              </w:t>
      </w:r>
      <w:r w:rsidRPr="00F615F7">
        <w:rPr>
          <w:rFonts w:asciiTheme="majorBidi" w:hAnsiTheme="majorBidi" w:cstheme="majorBidi"/>
          <w:b/>
          <w:sz w:val="28"/>
          <w:szCs w:val="28"/>
        </w:rPr>
        <w:t>Numbers:</w:t>
      </w:r>
    </w:p>
    <w:p w14:paraId="5923480D" w14:textId="77777777" w:rsidR="00AE4132" w:rsidRPr="00F615F7" w:rsidRDefault="00AE4132" w:rsidP="00AE4132">
      <w:pPr>
        <w:spacing w:after="80"/>
        <w:ind w:left="-5"/>
        <w:rPr>
          <w:rFonts w:asciiTheme="majorBidi" w:hAnsiTheme="majorBidi" w:cstheme="majorBidi"/>
          <w:sz w:val="24"/>
          <w:szCs w:val="24"/>
        </w:rPr>
      </w:pPr>
      <w:r w:rsidRPr="00F615F7">
        <w:rPr>
          <w:rFonts w:asciiTheme="majorBidi" w:hAnsiTheme="majorBidi" w:cstheme="majorBidi"/>
          <w:sz w:val="24"/>
          <w:szCs w:val="24"/>
        </w:rPr>
        <w:t xml:space="preserve">Dania Abuayyash                      </w:t>
      </w:r>
      <w:r w:rsidR="00F615F7" w:rsidRPr="00F615F7">
        <w:rPr>
          <w:rFonts w:asciiTheme="majorBidi" w:hAnsiTheme="majorBidi" w:cstheme="majorBidi"/>
          <w:sz w:val="24"/>
          <w:szCs w:val="24"/>
        </w:rPr>
        <w:t xml:space="preserve">            </w:t>
      </w:r>
      <w:r w:rsidRPr="00F615F7">
        <w:rPr>
          <w:rFonts w:asciiTheme="majorBidi" w:hAnsiTheme="majorBidi" w:cstheme="majorBidi"/>
          <w:sz w:val="24"/>
          <w:szCs w:val="24"/>
        </w:rPr>
        <w:t xml:space="preserve"> </w:t>
      </w:r>
      <w:r w:rsidRPr="00F615F7">
        <w:rPr>
          <w:rFonts w:asciiTheme="majorBidi" w:hAnsiTheme="majorBidi" w:cstheme="majorBidi"/>
          <w:sz w:val="24"/>
          <w:szCs w:val="24"/>
          <w:rtl/>
        </w:rPr>
        <w:t xml:space="preserve"> </w:t>
      </w:r>
      <w:r w:rsidRPr="00F615F7">
        <w:rPr>
          <w:rFonts w:asciiTheme="majorBidi" w:hAnsiTheme="majorBidi" w:cstheme="majorBidi"/>
          <w:sz w:val="24"/>
          <w:szCs w:val="24"/>
        </w:rPr>
        <w:t xml:space="preserve"> 1210464</w:t>
      </w:r>
    </w:p>
    <w:p w14:paraId="398FEEF1" w14:textId="77777777" w:rsidR="00AE4132" w:rsidRPr="00F615F7" w:rsidRDefault="00AE4132" w:rsidP="00AE4132">
      <w:pPr>
        <w:spacing w:after="80"/>
        <w:ind w:left="-5"/>
        <w:rPr>
          <w:rFonts w:asciiTheme="majorBidi" w:hAnsiTheme="majorBidi" w:cstheme="majorBidi"/>
          <w:sz w:val="24"/>
          <w:szCs w:val="24"/>
        </w:rPr>
      </w:pPr>
      <w:r w:rsidRPr="00F615F7">
        <w:rPr>
          <w:rFonts w:asciiTheme="majorBidi" w:hAnsiTheme="majorBidi" w:cstheme="majorBidi"/>
          <w:color w:val="000000"/>
          <w:sz w:val="24"/>
          <w:szCs w:val="24"/>
        </w:rPr>
        <w:t xml:space="preserve">Shahd </w:t>
      </w:r>
      <w:proofErr w:type="spellStart"/>
      <w:r w:rsidRPr="00F615F7">
        <w:rPr>
          <w:rFonts w:asciiTheme="majorBidi" w:hAnsiTheme="majorBidi" w:cstheme="majorBidi"/>
          <w:color w:val="000000"/>
          <w:sz w:val="24"/>
          <w:szCs w:val="24"/>
        </w:rPr>
        <w:t>Shreteh</w:t>
      </w:r>
      <w:proofErr w:type="spellEnd"/>
      <w:r w:rsidRPr="00F615F7">
        <w:rPr>
          <w:rFonts w:asciiTheme="majorBidi" w:hAnsiTheme="majorBidi" w:cstheme="majorBidi"/>
          <w:color w:val="000000"/>
          <w:sz w:val="24"/>
          <w:szCs w:val="24"/>
        </w:rPr>
        <w:t xml:space="preserve">                           </w:t>
      </w:r>
      <w:r w:rsidR="00F615F7" w:rsidRPr="00F615F7">
        <w:rPr>
          <w:rFonts w:asciiTheme="majorBidi" w:hAnsiTheme="majorBidi" w:cstheme="majorBidi"/>
          <w:color w:val="000000"/>
          <w:sz w:val="24"/>
          <w:szCs w:val="24"/>
        </w:rPr>
        <w:t xml:space="preserve">               </w:t>
      </w:r>
      <w:r w:rsidRPr="00F615F7">
        <w:rPr>
          <w:rFonts w:asciiTheme="majorBidi" w:hAnsiTheme="majorBidi" w:cstheme="majorBidi"/>
          <w:color w:val="000000"/>
          <w:sz w:val="24"/>
          <w:szCs w:val="24"/>
        </w:rPr>
        <w:t xml:space="preserve"> 1210444</w:t>
      </w:r>
    </w:p>
    <w:p w14:paraId="61CE73AF" w14:textId="77777777" w:rsidR="00AE4132" w:rsidRPr="00F615F7" w:rsidRDefault="00AE4132" w:rsidP="00AE4132">
      <w:pPr>
        <w:spacing w:after="80"/>
        <w:ind w:left="-5"/>
        <w:rPr>
          <w:rFonts w:asciiTheme="majorBidi" w:hAnsiTheme="majorBidi" w:cstheme="majorBidi"/>
          <w:sz w:val="24"/>
          <w:szCs w:val="24"/>
        </w:rPr>
      </w:pPr>
      <w:r w:rsidRPr="00F615F7">
        <w:rPr>
          <w:rFonts w:asciiTheme="majorBidi" w:hAnsiTheme="majorBidi" w:cstheme="majorBidi"/>
          <w:sz w:val="24"/>
          <w:szCs w:val="24"/>
        </w:rPr>
        <w:t xml:space="preserve">Besan </w:t>
      </w:r>
      <w:proofErr w:type="spellStart"/>
      <w:r w:rsidRPr="00F615F7">
        <w:rPr>
          <w:rFonts w:asciiTheme="majorBidi" w:hAnsiTheme="majorBidi" w:cstheme="majorBidi"/>
          <w:sz w:val="24"/>
          <w:szCs w:val="24"/>
        </w:rPr>
        <w:t>Maaly</w:t>
      </w:r>
      <w:proofErr w:type="spellEnd"/>
      <w:r w:rsidRPr="00F615F7">
        <w:rPr>
          <w:rFonts w:asciiTheme="majorBidi" w:hAnsiTheme="majorBidi" w:cstheme="majorBidi"/>
          <w:sz w:val="24"/>
          <w:szCs w:val="24"/>
        </w:rPr>
        <w:t xml:space="preserve">                              </w:t>
      </w:r>
      <w:r w:rsidR="00F615F7" w:rsidRPr="00F615F7">
        <w:rPr>
          <w:rFonts w:asciiTheme="majorBidi" w:hAnsiTheme="majorBidi" w:cstheme="majorBidi"/>
          <w:sz w:val="24"/>
          <w:szCs w:val="24"/>
        </w:rPr>
        <w:t xml:space="preserve">            </w:t>
      </w:r>
      <w:r w:rsidRPr="00F615F7">
        <w:rPr>
          <w:rFonts w:asciiTheme="majorBidi" w:hAnsiTheme="majorBidi" w:cstheme="majorBidi"/>
          <w:sz w:val="24"/>
          <w:szCs w:val="24"/>
        </w:rPr>
        <w:t xml:space="preserve">   1222776</w:t>
      </w:r>
    </w:p>
    <w:p w14:paraId="4838DC23" w14:textId="77777777" w:rsidR="00F615F7" w:rsidRPr="00F615F7" w:rsidRDefault="00F615F7" w:rsidP="00AE4132">
      <w:pPr>
        <w:spacing w:after="80"/>
        <w:ind w:left="-5"/>
        <w:rPr>
          <w:rFonts w:asciiTheme="majorBidi" w:hAnsiTheme="majorBidi" w:cstheme="majorBidi"/>
          <w:sz w:val="28"/>
          <w:szCs w:val="28"/>
        </w:rPr>
      </w:pPr>
    </w:p>
    <w:p w14:paraId="48620334" w14:textId="77777777" w:rsidR="00AE4132" w:rsidRDefault="00AE4132" w:rsidP="00AE4132">
      <w:pPr>
        <w:spacing w:after="80"/>
        <w:ind w:left="-5"/>
        <w:rPr>
          <w:rFonts w:asciiTheme="majorBidi" w:hAnsiTheme="majorBidi" w:cstheme="majorBidi"/>
          <w:b/>
          <w:sz w:val="28"/>
          <w:szCs w:val="28"/>
        </w:rPr>
      </w:pPr>
      <w:r w:rsidRPr="00F615F7">
        <w:rPr>
          <w:rFonts w:asciiTheme="majorBidi" w:hAnsiTheme="majorBidi" w:cstheme="majorBidi"/>
          <w:b/>
          <w:sz w:val="28"/>
          <w:szCs w:val="28"/>
        </w:rPr>
        <w:t xml:space="preserve">Instructor: </w:t>
      </w:r>
      <w:r w:rsidRPr="00F615F7">
        <w:rPr>
          <w:rFonts w:asciiTheme="majorBidi" w:hAnsiTheme="majorBidi" w:cstheme="majorBidi"/>
          <w:sz w:val="24"/>
          <w:szCs w:val="24"/>
        </w:rPr>
        <w:t xml:space="preserve">Dr. Ahmad </w:t>
      </w:r>
      <w:proofErr w:type="spellStart"/>
      <w:r w:rsidRPr="00F615F7">
        <w:rPr>
          <w:rFonts w:asciiTheme="majorBidi" w:hAnsiTheme="majorBidi" w:cstheme="majorBidi"/>
          <w:sz w:val="24"/>
          <w:szCs w:val="24"/>
        </w:rPr>
        <w:t>Shawahna</w:t>
      </w:r>
      <w:proofErr w:type="spellEnd"/>
      <w:r w:rsidRPr="00F615F7">
        <w:rPr>
          <w:rFonts w:asciiTheme="majorBidi" w:hAnsiTheme="majorBidi" w:cstheme="majorBidi"/>
          <w:b/>
          <w:sz w:val="28"/>
          <w:szCs w:val="28"/>
        </w:rPr>
        <w:t xml:space="preserve"> </w:t>
      </w:r>
    </w:p>
    <w:p w14:paraId="7321CF95" w14:textId="77777777" w:rsidR="00F615F7" w:rsidRPr="00F615F7" w:rsidRDefault="00F615F7" w:rsidP="00AE4132">
      <w:pPr>
        <w:spacing w:after="80"/>
        <w:ind w:left="-5"/>
        <w:rPr>
          <w:rFonts w:asciiTheme="majorBidi" w:hAnsiTheme="majorBidi" w:cstheme="majorBidi"/>
          <w:b/>
          <w:sz w:val="28"/>
          <w:szCs w:val="28"/>
          <w:rtl/>
          <w:lang w:bidi="ar-JO"/>
        </w:rPr>
      </w:pPr>
    </w:p>
    <w:p w14:paraId="73258455" w14:textId="77777777" w:rsidR="00AE4132" w:rsidRPr="00F615F7" w:rsidRDefault="00AE4132" w:rsidP="00AE4132">
      <w:pPr>
        <w:spacing w:after="80"/>
        <w:ind w:left="-5"/>
        <w:rPr>
          <w:rFonts w:asciiTheme="majorBidi" w:hAnsiTheme="majorBidi" w:cstheme="majorBidi"/>
          <w:b/>
          <w:sz w:val="28"/>
          <w:szCs w:val="28"/>
        </w:rPr>
      </w:pPr>
      <w:r w:rsidRPr="00F615F7">
        <w:rPr>
          <w:rFonts w:asciiTheme="majorBidi" w:hAnsiTheme="majorBidi" w:cstheme="majorBidi"/>
          <w:b/>
          <w:sz w:val="28"/>
          <w:szCs w:val="28"/>
        </w:rPr>
        <w:t>Section</w:t>
      </w:r>
      <w:r w:rsidRPr="00F615F7">
        <w:rPr>
          <w:rFonts w:asciiTheme="majorBidi" w:hAnsiTheme="majorBidi" w:cstheme="majorBidi"/>
          <w:sz w:val="28"/>
          <w:szCs w:val="28"/>
        </w:rPr>
        <w:t>: 2</w:t>
      </w:r>
    </w:p>
    <w:p w14:paraId="01529ECE" w14:textId="77777777" w:rsidR="00AE4132" w:rsidRPr="00F615F7" w:rsidRDefault="00AE4132" w:rsidP="00AE4132">
      <w:pPr>
        <w:spacing w:after="3"/>
        <w:ind w:left="-5"/>
        <w:rPr>
          <w:rFonts w:asciiTheme="majorBidi" w:hAnsiTheme="majorBidi" w:cstheme="majorBidi"/>
          <w:sz w:val="28"/>
          <w:szCs w:val="28"/>
        </w:rPr>
      </w:pPr>
      <w:r w:rsidRPr="00F615F7">
        <w:rPr>
          <w:rFonts w:asciiTheme="majorBidi" w:hAnsiTheme="majorBidi" w:cstheme="majorBidi"/>
          <w:b/>
          <w:sz w:val="28"/>
          <w:szCs w:val="28"/>
        </w:rPr>
        <w:t xml:space="preserve">Date: </w:t>
      </w:r>
      <w:r w:rsidRPr="00F615F7">
        <w:rPr>
          <w:rFonts w:asciiTheme="majorBidi" w:hAnsiTheme="majorBidi" w:cstheme="majorBidi"/>
          <w:sz w:val="28"/>
          <w:szCs w:val="28"/>
        </w:rPr>
        <w:t>27/09/2026</w:t>
      </w:r>
    </w:p>
    <w:p w14:paraId="59A2E3EE" w14:textId="77777777" w:rsidR="00AE4132" w:rsidRPr="00F615F7" w:rsidRDefault="00AE4132" w:rsidP="00AE4132">
      <w:pPr>
        <w:spacing w:after="80"/>
        <w:ind w:left="-5"/>
        <w:rPr>
          <w:rFonts w:asciiTheme="majorBidi" w:hAnsiTheme="majorBidi" w:cstheme="majorBidi"/>
          <w:rtl/>
        </w:rPr>
      </w:pPr>
    </w:p>
    <w:p w14:paraId="590F09E9" w14:textId="77777777" w:rsidR="00AE4132" w:rsidRPr="00F615F7" w:rsidRDefault="00AE4132" w:rsidP="00AE4132">
      <w:pPr>
        <w:spacing w:after="80"/>
        <w:ind w:left="-5"/>
        <w:rPr>
          <w:rFonts w:asciiTheme="majorBidi" w:hAnsiTheme="majorBidi" w:cstheme="majorBidi"/>
          <w:rtl/>
        </w:rPr>
      </w:pPr>
    </w:p>
    <w:p w14:paraId="30FC1CE4" w14:textId="77777777" w:rsidR="00AE4132" w:rsidRPr="00F615F7" w:rsidRDefault="00AE4132" w:rsidP="00AE4132">
      <w:pPr>
        <w:spacing w:after="80"/>
        <w:ind w:left="-5"/>
        <w:rPr>
          <w:rFonts w:asciiTheme="majorBidi" w:hAnsiTheme="majorBidi" w:cstheme="majorBidi"/>
          <w:rtl/>
        </w:rPr>
      </w:pPr>
    </w:p>
    <w:p w14:paraId="52ED2A39" w14:textId="77777777" w:rsidR="00462EE9" w:rsidRPr="00F615F7" w:rsidRDefault="00462EE9">
      <w:pPr>
        <w:rPr>
          <w:rFonts w:asciiTheme="majorBidi" w:hAnsiTheme="majorBidi" w:cstheme="majorBidi"/>
        </w:rPr>
        <w:sectPr w:rsidR="00462EE9" w:rsidRPr="00F615F7" w:rsidSect="00AE4132">
          <w:pgSz w:w="11906" w:h="16838"/>
          <w:pgMar w:top="1300" w:right="1440" w:bottom="130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F79ACEA" w14:textId="77777777" w:rsidR="00462EE9" w:rsidRPr="00F615F7" w:rsidRDefault="00000000">
      <w:pPr>
        <w:pStyle w:val="Heading1"/>
        <w:rPr>
          <w:rFonts w:asciiTheme="majorBidi" w:hAnsiTheme="majorBidi" w:cstheme="majorBidi"/>
        </w:rPr>
      </w:pPr>
      <w:r w:rsidRPr="00F615F7">
        <w:rPr>
          <w:rFonts w:asciiTheme="majorBidi" w:hAnsiTheme="majorBidi" w:cstheme="majorBidi"/>
        </w:rPr>
        <w:lastRenderedPageBreak/>
        <w:t>1. Introduction</w:t>
      </w:r>
    </w:p>
    <w:p w14:paraId="29EB6F8A" w14:textId="77777777" w:rsidR="00462EE9" w:rsidRPr="00F615F7" w:rsidRDefault="00000000">
      <w:pPr>
        <w:spacing w:after="80"/>
        <w:rPr>
          <w:rFonts w:asciiTheme="majorBidi" w:hAnsiTheme="majorBidi" w:cstheme="majorBidi"/>
        </w:rPr>
      </w:pPr>
      <w:proofErr w:type="spellStart"/>
      <w:r w:rsidRPr="00F615F7">
        <w:rPr>
          <w:rFonts w:asciiTheme="majorBidi" w:hAnsiTheme="majorBidi" w:cstheme="majorBidi"/>
        </w:rPr>
        <w:t>SecureVault</w:t>
      </w:r>
      <w:proofErr w:type="spellEnd"/>
      <w:r w:rsidRPr="00F615F7">
        <w:rPr>
          <w:rFonts w:asciiTheme="majorBidi" w:hAnsiTheme="majorBidi" w:cstheme="majorBidi"/>
        </w:rPr>
        <w:t xml:space="preserve"> lets users store private documents on a server they do not trust and share them with each other. The server keeps every byte that users upload, but it can never read a document, never learn a password, and never change a file without the change being detected.</w:t>
      </w:r>
    </w:p>
    <w:p w14:paraId="4822D594" w14:textId="77777777" w:rsidR="00462EE9" w:rsidRPr="00F615F7" w:rsidRDefault="00000000">
      <w:pPr>
        <w:spacing w:after="80"/>
        <w:rPr>
          <w:rFonts w:asciiTheme="majorBidi" w:hAnsiTheme="majorBidi" w:cstheme="majorBidi"/>
        </w:rPr>
      </w:pPr>
      <w:r>
        <w:rPr>
          <w:rFonts w:asciiTheme="majorBidi" w:hAnsiTheme="majorBidi" w:cstheme="majorBidi"/>
        </w:rPr>
        <w:t xml:space="preserve">The system is written in Python. It has a TCP server protected with </w:t>
      </w:r>
      <w:r>
        <w:rPr>
          <w:rFonts w:asciiTheme="majorBidi" w:hAnsiTheme="majorBidi" w:cstheme="majorBidi"/>
          <w:b/>
          <w:bCs/>
        </w:rPr>
        <w:t>TLS (version 1.2 or newer)</w:t>
      </w:r>
      <w:r>
        <w:rPr>
          <w:rFonts w:asciiTheme="majorBidi" w:hAnsiTheme="majorBidi" w:cstheme="majorBidi"/>
        </w:rPr>
        <w:t xml:space="preserve">, a command-line client (securevault_cli.py), and separate packages for authentication (src/auth), cryptography (src/crypto), key trust (src/trust), storage (src/storage) and networking (src/network). A test suite of </w:t>
      </w:r>
      <w:r>
        <w:rPr>
          <w:rFonts w:asciiTheme="majorBidi" w:hAnsiTheme="majorBidi" w:cstheme="majorBidi"/>
          <w:b/>
          <w:bCs/>
        </w:rPr>
        <w:t>219 tests</w:t>
      </w:r>
      <w:r>
        <w:rPr>
          <w:rFonts w:asciiTheme="majorBidi" w:hAnsiTheme="majorBidi" w:cstheme="majorBidi"/>
        </w:rPr>
        <w:t xml:space="preserve"> covers every primitive and the full end-to-end flow; all of them pass.</w:t>
      </w:r>
    </w:p>
    <w:p w14:paraId="7B685D70" w14:textId="77777777" w:rsidR="00462EE9" w:rsidRPr="00F615F7" w:rsidRDefault="00000000">
      <w:pPr>
        <w:spacing w:after="80"/>
        <w:rPr>
          <w:rFonts w:asciiTheme="majorBidi" w:hAnsiTheme="majorBidi" w:cstheme="majorBidi"/>
        </w:rPr>
      </w:pPr>
      <w:r>
        <w:rPr>
          <w:rFonts w:asciiTheme="majorBidi" w:hAnsiTheme="majorBidi" w:cstheme="majorBidi"/>
        </w:rPr>
        <w:t xml:space="preserve">In short, the design works like this: a password is never sent anywhere; it is stretched with </w:t>
      </w:r>
      <w:r>
        <w:rPr>
          <w:rFonts w:asciiTheme="majorBidi" w:hAnsiTheme="majorBidi" w:cstheme="majorBidi"/>
          <w:b/>
          <w:bCs/>
        </w:rPr>
        <w:t>Argon2id</w:t>
      </w:r>
      <w:r>
        <w:rPr>
          <w:rFonts w:asciiTheme="majorBidi" w:hAnsiTheme="majorBidi" w:cstheme="majorBidi"/>
        </w:rPr>
        <w:t xml:space="preserve"> on the user’s own machine. Each document is encrypted with its own fresh keys using </w:t>
      </w:r>
      <w:r>
        <w:rPr>
          <w:rFonts w:asciiTheme="majorBidi" w:hAnsiTheme="majorBidi" w:cstheme="majorBidi"/>
          <w:b/>
          <w:bCs/>
        </w:rPr>
        <w:t>AES-256-CBC</w:t>
      </w:r>
      <w:r>
        <w:rPr>
          <w:rFonts w:asciiTheme="majorBidi" w:hAnsiTheme="majorBidi" w:cstheme="majorBidi"/>
        </w:rPr>
        <w:t xml:space="preserve"> and protected with </w:t>
      </w:r>
      <w:r>
        <w:rPr>
          <w:rFonts w:asciiTheme="majorBidi" w:hAnsiTheme="majorBidi" w:cstheme="majorBidi"/>
          <w:b/>
          <w:bCs/>
        </w:rPr>
        <w:t>HMAC-SHA256</w:t>
      </w:r>
      <w:r>
        <w:rPr>
          <w:rFonts w:asciiTheme="majorBidi" w:hAnsiTheme="majorBidi" w:cstheme="majorBidi"/>
        </w:rPr>
        <w:t xml:space="preserve"> (Encrypt-then-MAC). The document keys are handed to the recipient using </w:t>
      </w:r>
      <w:r>
        <w:rPr>
          <w:rFonts w:asciiTheme="majorBidi" w:hAnsiTheme="majorBidi" w:cstheme="majorBidi"/>
          <w:b/>
          <w:bCs/>
        </w:rPr>
        <w:t>X25519</w:t>
      </w:r>
      <w:r>
        <w:rPr>
          <w:rFonts w:asciiTheme="majorBidi" w:hAnsiTheme="majorBidi" w:cstheme="majorBidi"/>
        </w:rPr>
        <w:t xml:space="preserve"> key agreement, and the owner signs the document with </w:t>
      </w:r>
      <w:r>
        <w:rPr>
          <w:rFonts w:asciiTheme="majorBidi" w:hAnsiTheme="majorBidi" w:cstheme="majorBidi"/>
          <w:b/>
          <w:bCs/>
        </w:rPr>
        <w:t>Ed25519</w:t>
      </w:r>
      <w:r>
        <w:rPr>
          <w:rFonts w:asciiTheme="majorBidi" w:hAnsiTheme="majorBidi" w:cstheme="majorBidi"/>
        </w:rPr>
        <w:t xml:space="preserve"> so the recipient can prove who wrote it. Public keys are trusted using </w:t>
      </w:r>
      <w:r>
        <w:rPr>
          <w:rFonts w:asciiTheme="majorBidi" w:hAnsiTheme="majorBidi" w:cstheme="majorBidi"/>
          <w:b/>
          <w:bCs/>
        </w:rPr>
        <w:t>Trust-On-First-Use (TOFU)</w:t>
      </w:r>
      <w:r>
        <w:rPr>
          <w:rFonts w:asciiTheme="majorBidi" w:hAnsiTheme="majorBidi" w:cstheme="majorBidi"/>
        </w:rPr>
        <w:t xml:space="preserve"> with change detection. Finally, every byte between client and server now travels inside a </w:t>
      </w:r>
      <w:r>
        <w:rPr>
          <w:rFonts w:asciiTheme="majorBidi" w:hAnsiTheme="majorBidi" w:cstheme="majorBidi"/>
          <w:b/>
          <w:bCs/>
        </w:rPr>
        <w:t>TLS channel</w:t>
      </w:r>
      <w:r>
        <w:rPr>
          <w:rFonts w:asciiTheme="majorBidi" w:hAnsiTheme="majorBidi" w:cstheme="majorBidi"/>
        </w:rPr>
        <w:t xml:space="preserve"> whose server certificate the client checks against a certificate it was given in advance (server.crt), so a network attacker cannot read or change session tokens, usernames or metadata.</w:t>
      </w:r>
    </w:p>
    <w:p w14:paraId="6DD5873F" w14:textId="77777777" w:rsidR="00462EE9" w:rsidRPr="00F615F7" w:rsidRDefault="00000000">
      <w:pPr>
        <w:pStyle w:val="Heading1"/>
        <w:rPr>
          <w:rFonts w:asciiTheme="majorBidi" w:hAnsiTheme="majorBidi" w:cstheme="majorBidi"/>
        </w:rPr>
      </w:pPr>
      <w:r w:rsidRPr="00F615F7">
        <w:rPr>
          <w:rFonts w:asciiTheme="majorBidi" w:hAnsiTheme="majorBidi" w:cstheme="majorBidi"/>
        </w:rPr>
        <w:t>2. Threat Model</w:t>
      </w:r>
    </w:p>
    <w:p w14:paraId="33B27BF1" w14:textId="77777777" w:rsidR="00462EE9" w:rsidRPr="00F615F7" w:rsidRDefault="00000000">
      <w:pPr>
        <w:spacing w:after="80"/>
        <w:rPr>
          <w:rFonts w:asciiTheme="majorBidi" w:hAnsiTheme="majorBidi" w:cstheme="majorBidi"/>
        </w:rPr>
      </w:pPr>
      <w:r w:rsidRPr="00F615F7">
        <w:rPr>
          <w:rFonts w:asciiTheme="majorBidi" w:hAnsiTheme="majorBidi" w:cstheme="majorBidi"/>
        </w:rPr>
        <w:t>We use the three parties described in the project specification. Our design must stay safe even when the server and the network behave as badly as the table allows.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462EE9" w:rsidRPr="00F615F7" w14:paraId="0C3E698A" w14:textId="77777777">
        <w:trPr>
          <w:tblHeader/>
        </w:trPr>
        <w:tc>
          <w:tcPr>
            <w:tcW w:w="1700"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6149905C"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Party</w:t>
            </w:r>
          </w:p>
        </w:tc>
        <w:tc>
          <w:tcPr>
            <w:tcW w:w="7326"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5E340205"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What we assume</w:t>
            </w:r>
          </w:p>
        </w:tc>
      </w:tr>
      <w:tr w:rsidR="00462EE9" w:rsidRPr="00F615F7" w14:paraId="5B439916" w14:textId="77777777">
        <w:tc>
          <w:tcPr>
            <w:tcW w:w="17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1637FF0"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Users</w:t>
            </w:r>
          </w:p>
        </w:tc>
        <w:tc>
          <w:tcPr>
            <w:tcW w:w="73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71300BDA"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Run our client on a trusted machine. Each user knows only their own password. Nobody can read an honest user’s memory or disk.</w:t>
            </w:r>
          </w:p>
        </w:tc>
      </w:tr>
      <w:tr w:rsidR="00462EE9" w:rsidRPr="00F615F7" w14:paraId="3BD4E0C1" w14:textId="77777777">
        <w:tc>
          <w:tcPr>
            <w:tcW w:w="17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B54DA9A"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Server</w:t>
            </w:r>
          </w:p>
        </w:tc>
        <w:tc>
          <w:tcPr>
            <w:tcW w:w="73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11531838"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Honest-but-curious: it follows the protocol and does not delete or invent data, but it reads everything it stores. Its whole database may be stolen.</w:t>
            </w:r>
          </w:p>
        </w:tc>
      </w:tr>
      <w:tr w:rsidR="00462EE9" w:rsidRPr="00F615F7" w14:paraId="4F26289A" w14:textId="77777777">
        <w:tc>
          <w:tcPr>
            <w:tcW w:w="17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70BF1FBB"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Attacker</w:t>
            </w:r>
          </w:p>
        </w:tc>
        <w:tc>
          <w:tcPr>
            <w:tcW w:w="73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F313E0B"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Sees and changes all network traffic, replays old messages, registers their own accounts, and may get a full copy of the server database.</w:t>
            </w:r>
          </w:p>
        </w:tc>
      </w:tr>
    </w:tbl>
    <w:p w14:paraId="05F0787C" w14:textId="77777777" w:rsidR="00462EE9" w:rsidRPr="00F615F7" w:rsidRDefault="00462EE9">
      <w:pPr>
        <w:spacing w:after="80"/>
        <w:rPr>
          <w:rFonts w:asciiTheme="majorBidi" w:hAnsiTheme="majorBidi" w:cstheme="majorBidi"/>
        </w:rPr>
      </w:pPr>
    </w:p>
    <w:p w14:paraId="754AED08" w14:textId="77777777" w:rsidR="00462EE9" w:rsidRPr="00F615F7" w:rsidRDefault="00000000">
      <w:pPr>
        <w:spacing w:after="80"/>
        <w:rPr>
          <w:rFonts w:asciiTheme="majorBidi" w:hAnsiTheme="majorBidi" w:cstheme="majorBidi"/>
        </w:rPr>
      </w:pPr>
      <w:r w:rsidRPr="00F615F7">
        <w:rPr>
          <w:rFonts w:asciiTheme="majorBidi" w:hAnsiTheme="majorBidi" w:cstheme="majorBidi"/>
          <w:b/>
          <w:bCs/>
        </w:rPr>
        <w:t>What the attacker wants:</w:t>
      </w:r>
      <w:r w:rsidRPr="00F615F7">
        <w:rPr>
          <w:rFonts w:asciiTheme="majorBidi" w:hAnsiTheme="majorBidi" w:cstheme="majorBidi"/>
        </w:rPr>
        <w:t xml:space="preserve"> read a document, learn a password, make a user accept a changed or fake document, pretend to be another user, or make an old document be accepted again.</w:t>
      </w:r>
    </w:p>
    <w:p w14:paraId="567450C1" w14:textId="77777777" w:rsidR="00462EE9" w:rsidRPr="00F615F7" w:rsidRDefault="00000000">
      <w:pPr>
        <w:spacing w:after="80"/>
        <w:rPr>
          <w:rFonts w:asciiTheme="majorBidi" w:hAnsiTheme="majorBidi" w:cstheme="majorBidi"/>
        </w:rPr>
      </w:pPr>
      <w:r w:rsidRPr="00F615F7">
        <w:rPr>
          <w:rFonts w:asciiTheme="majorBidi" w:hAnsiTheme="majorBidi" w:cstheme="majorBidi"/>
          <w:b/>
          <w:bCs/>
        </w:rPr>
        <w:t>Out of scope:</w:t>
      </w:r>
      <w:r w:rsidRPr="00F615F7">
        <w:rPr>
          <w:rFonts w:asciiTheme="majorBidi" w:hAnsiTheme="majorBidi" w:cstheme="majorBidi"/>
        </w:rPr>
        <w:t xml:space="preserve"> malware on the user’s machine, forcing a user to reveal their password, traffic analysis (file sizes and timing), and denial of service. We mention some of these again in Section 7 (Limitations).</w:t>
      </w:r>
    </w:p>
    <w:p w14:paraId="474AD7E6" w14:textId="77777777" w:rsidR="00462EE9" w:rsidRPr="00F615F7" w:rsidRDefault="00000000">
      <w:pPr>
        <w:pStyle w:val="Heading1"/>
        <w:rPr>
          <w:rFonts w:asciiTheme="majorBidi" w:hAnsiTheme="majorBidi" w:cstheme="majorBidi"/>
        </w:rPr>
      </w:pPr>
      <w:r w:rsidRPr="00F615F7">
        <w:rPr>
          <w:rFonts w:asciiTheme="majorBidi" w:hAnsiTheme="majorBidi" w:cstheme="majorBidi"/>
        </w:rPr>
        <w:t>3. Design</w:t>
      </w:r>
    </w:p>
    <w:p w14:paraId="1D497FF4" w14:textId="77777777" w:rsidR="00462EE9" w:rsidRPr="003E74D9" w:rsidRDefault="00000000">
      <w:pPr>
        <w:pStyle w:val="Heading2"/>
        <w:rPr>
          <w:rFonts w:asciiTheme="majorBidi" w:hAnsiTheme="majorBidi" w:cstheme="majorBidi"/>
          <w:color w:val="1F3864" w:themeColor="accent1" w:themeShade="80"/>
        </w:rPr>
      </w:pPr>
      <w:r w:rsidRPr="003E74D9">
        <w:rPr>
          <w:rFonts w:asciiTheme="majorBidi" w:hAnsiTheme="majorBidi" w:cstheme="majorBidi"/>
          <w:color w:val="1F3864" w:themeColor="accent1" w:themeShade="80"/>
        </w:rPr>
        <w:t>3.1 Architecture</w:t>
      </w:r>
    </w:p>
    <w:p w14:paraId="27BE6E9C" w14:textId="77777777" w:rsidR="00462EE9" w:rsidRPr="00F615F7" w:rsidRDefault="00000000">
      <w:pPr>
        <w:spacing w:after="80"/>
        <w:rPr>
          <w:rFonts w:asciiTheme="majorBidi" w:hAnsiTheme="majorBidi" w:cstheme="majorBidi"/>
        </w:rPr>
      </w:pPr>
      <w:r>
        <w:rPr>
          <w:rFonts w:asciiTheme="majorBidi" w:hAnsiTheme="majorBidi" w:cstheme="majorBidi"/>
        </w:rPr>
        <w:t>We chose a client–server design over real TCP sockets, wrapped in TLS. The server has three jobs only: it checks logins, it stores opaque encrypted objects, and it passes them to the right user. All cryptography that touches document content or private keys runs on the client. The server is structurally unable to read documents because it never receives a document key or a private key in usable form. TLS protects the connection itself; it does not replace any of our own layers.</w:t>
      </w:r>
    </w:p>
    <w:p w14:paraId="4FA62EA3" w14:textId="77777777" w:rsidR="00462EE9" w:rsidRPr="00F615F7" w:rsidRDefault="00000000">
      <w:pPr>
        <w:jc w:val="center"/>
        <w:rPr>
          <w:rFonts w:asciiTheme="majorBidi" w:hAnsiTheme="majorBidi" w:cstheme="majorBidi"/>
        </w:rPr>
      </w:pPr>
      <w:r w:rsidRPr="00F615F7">
        <w:rPr>
          <w:rFonts w:asciiTheme="majorBidi" w:hAnsiTheme="majorBidi" w:cstheme="majorBidi"/>
          <w:noProof/>
        </w:rPr>
        <w:lastRenderedPageBreak/>
        <w:drawing>
          <wp:inline distT="0" distB="0" distL="0" distR="0" wp14:anchorId="4FD68B60" wp14:editId="74ADD0C4">
            <wp:extent cx="4754880" cy="2472537"/>
            <wp:effectExtent l="0" t="0" r="0" b="0"/>
            <wp:docPr id="2088851150" name="Picture 208885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4880" cy="2472537"/>
                    </a:xfrm>
                    <a:prstGeom prst="rect">
                      <a:avLst/>
                    </a:prstGeom>
                  </pic:spPr>
                </pic:pic>
              </a:graphicData>
            </a:graphic>
          </wp:inline>
        </w:drawing>
      </w:r>
    </w:p>
    <w:p w14:paraId="3558067F" w14:textId="77777777" w:rsidR="00462EE9" w:rsidRPr="00F615F7" w:rsidRDefault="00000000">
      <w:pPr>
        <w:spacing w:before="60" w:after="80"/>
        <w:jc w:val="center"/>
        <w:rPr>
          <w:rFonts w:asciiTheme="majorBidi" w:hAnsiTheme="majorBidi" w:cstheme="majorBidi"/>
        </w:rPr>
      </w:pPr>
      <w:r w:rsidRPr="00F615F7">
        <w:rPr>
          <w:rFonts w:asciiTheme="majorBidi" w:hAnsiTheme="majorBidi" w:cstheme="majorBidi"/>
          <w:i/>
          <w:iCs/>
          <w:color w:val="5B6770"/>
          <w:sz w:val="18"/>
          <w:szCs w:val="18"/>
        </w:rPr>
        <w:t xml:space="preserve">Figure 1. </w:t>
      </w:r>
      <w:proofErr w:type="spellStart"/>
      <w:r w:rsidRPr="00F615F7">
        <w:rPr>
          <w:rFonts w:asciiTheme="majorBidi" w:hAnsiTheme="majorBidi" w:cstheme="majorBidi"/>
          <w:i/>
          <w:iCs/>
          <w:color w:val="5B6770"/>
          <w:sz w:val="18"/>
          <w:szCs w:val="18"/>
        </w:rPr>
        <w:t>SecureVault</w:t>
      </w:r>
      <w:proofErr w:type="spellEnd"/>
      <w:r w:rsidRPr="00F615F7">
        <w:rPr>
          <w:rFonts w:asciiTheme="majorBidi" w:hAnsiTheme="majorBidi" w:cstheme="majorBidi"/>
          <w:i/>
          <w:iCs/>
          <w:color w:val="5B6770"/>
          <w:sz w:val="18"/>
          <w:szCs w:val="18"/>
        </w:rPr>
        <w:t xml:space="preserve"> architecture. Client–server traffic runs inside a TLS 1.2+ channel; everything the server stores is either public or encrypted.</w:t>
      </w:r>
    </w:p>
    <w:p w14:paraId="0CFE0377" w14:textId="77777777" w:rsidR="00462EE9" w:rsidRPr="003E74D9" w:rsidRDefault="00000000">
      <w:pPr>
        <w:spacing w:after="80"/>
        <w:rPr>
          <w:rFonts w:asciiTheme="majorBidi" w:hAnsiTheme="majorBidi" w:cstheme="majorBidi"/>
        </w:rPr>
      </w:pPr>
      <w:r w:rsidRPr="003E74D9">
        <w:rPr>
          <w:rFonts w:asciiTheme="majorBidi" w:hAnsiTheme="majorBidi" w:cstheme="majorBidi"/>
        </w:rPr>
        <w:t xml:space="preserve">The server exposes nine operations: </w:t>
      </w:r>
      <w:r w:rsidRPr="003E74D9">
        <w:rPr>
          <w:rFonts w:asciiTheme="majorBidi" w:eastAsia="Consolas" w:hAnsiTheme="majorBidi" w:cstheme="majorBidi"/>
          <w:sz w:val="19"/>
          <w:szCs w:val="19"/>
        </w:rPr>
        <w:t>signup</w:t>
      </w:r>
      <w:r w:rsidRPr="003E74D9">
        <w:rPr>
          <w:rFonts w:asciiTheme="majorBidi" w:hAnsiTheme="majorBidi" w:cstheme="majorBidi"/>
        </w:rPr>
        <w:t xml:space="preserve">, </w:t>
      </w:r>
      <w:proofErr w:type="spellStart"/>
      <w:r w:rsidRPr="003E74D9">
        <w:rPr>
          <w:rFonts w:asciiTheme="majorBidi" w:eastAsia="Consolas" w:hAnsiTheme="majorBidi" w:cstheme="majorBidi"/>
          <w:sz w:val="19"/>
          <w:szCs w:val="19"/>
        </w:rPr>
        <w:t>login_begin</w:t>
      </w:r>
      <w:proofErr w:type="spellEnd"/>
      <w:r w:rsidRPr="003E74D9">
        <w:rPr>
          <w:rFonts w:asciiTheme="majorBidi" w:hAnsiTheme="majorBidi" w:cstheme="majorBidi"/>
        </w:rPr>
        <w:t xml:space="preserve">, </w:t>
      </w:r>
      <w:proofErr w:type="spellStart"/>
      <w:r w:rsidRPr="003E74D9">
        <w:rPr>
          <w:rFonts w:asciiTheme="majorBidi" w:eastAsia="Consolas" w:hAnsiTheme="majorBidi" w:cstheme="majorBidi"/>
          <w:sz w:val="19"/>
          <w:szCs w:val="19"/>
        </w:rPr>
        <w:t>login_finish</w:t>
      </w:r>
      <w:proofErr w:type="spellEnd"/>
      <w:r w:rsidRPr="003E74D9">
        <w:rPr>
          <w:rFonts w:asciiTheme="majorBidi" w:hAnsiTheme="majorBidi" w:cstheme="majorBidi"/>
        </w:rPr>
        <w:t xml:space="preserve">, </w:t>
      </w:r>
      <w:r w:rsidRPr="003E74D9">
        <w:rPr>
          <w:rFonts w:asciiTheme="majorBidi" w:eastAsia="Consolas" w:hAnsiTheme="majorBidi" w:cstheme="majorBidi"/>
          <w:sz w:val="19"/>
          <w:szCs w:val="19"/>
        </w:rPr>
        <w:t>logout</w:t>
      </w:r>
      <w:r w:rsidRPr="003E74D9">
        <w:rPr>
          <w:rFonts w:asciiTheme="majorBidi" w:hAnsiTheme="majorBidi" w:cstheme="majorBidi"/>
        </w:rPr>
        <w:t xml:space="preserve">, </w:t>
      </w:r>
      <w:proofErr w:type="spellStart"/>
      <w:r w:rsidRPr="003E74D9">
        <w:rPr>
          <w:rFonts w:asciiTheme="majorBidi" w:eastAsia="Consolas" w:hAnsiTheme="majorBidi" w:cstheme="majorBidi"/>
          <w:sz w:val="19"/>
          <w:szCs w:val="19"/>
        </w:rPr>
        <w:t>get_public_keys</w:t>
      </w:r>
      <w:proofErr w:type="spellEnd"/>
      <w:r w:rsidRPr="003E74D9">
        <w:rPr>
          <w:rFonts w:asciiTheme="majorBidi" w:hAnsiTheme="majorBidi" w:cstheme="majorBidi"/>
        </w:rPr>
        <w:t xml:space="preserve">, </w:t>
      </w:r>
      <w:proofErr w:type="spellStart"/>
      <w:r w:rsidRPr="003E74D9">
        <w:rPr>
          <w:rFonts w:asciiTheme="majorBidi" w:eastAsia="Consolas" w:hAnsiTheme="majorBidi" w:cstheme="majorBidi"/>
          <w:sz w:val="19"/>
          <w:szCs w:val="19"/>
        </w:rPr>
        <w:t>upload_document</w:t>
      </w:r>
      <w:proofErr w:type="spellEnd"/>
      <w:r w:rsidRPr="003E74D9">
        <w:rPr>
          <w:rFonts w:asciiTheme="majorBidi" w:hAnsiTheme="majorBidi" w:cstheme="majorBidi"/>
        </w:rPr>
        <w:t xml:space="preserve">, </w:t>
      </w:r>
      <w:proofErr w:type="spellStart"/>
      <w:r w:rsidRPr="003E74D9">
        <w:rPr>
          <w:rFonts w:asciiTheme="majorBidi" w:eastAsia="Consolas" w:hAnsiTheme="majorBidi" w:cstheme="majorBidi"/>
          <w:sz w:val="19"/>
          <w:szCs w:val="19"/>
        </w:rPr>
        <w:t>share_document</w:t>
      </w:r>
      <w:proofErr w:type="spellEnd"/>
      <w:r w:rsidRPr="003E74D9">
        <w:rPr>
          <w:rFonts w:asciiTheme="majorBidi" w:hAnsiTheme="majorBidi" w:cstheme="majorBidi"/>
        </w:rPr>
        <w:t xml:space="preserve">, </w:t>
      </w:r>
      <w:proofErr w:type="spellStart"/>
      <w:r w:rsidRPr="003E74D9">
        <w:rPr>
          <w:rFonts w:asciiTheme="majorBidi" w:eastAsia="Consolas" w:hAnsiTheme="majorBidi" w:cstheme="majorBidi"/>
          <w:sz w:val="19"/>
          <w:szCs w:val="19"/>
        </w:rPr>
        <w:t>list_documents</w:t>
      </w:r>
      <w:proofErr w:type="spellEnd"/>
      <w:r w:rsidRPr="003E74D9">
        <w:rPr>
          <w:rFonts w:asciiTheme="majorBidi" w:hAnsiTheme="majorBidi" w:cstheme="majorBidi"/>
        </w:rPr>
        <w:t xml:space="preserve"> and </w:t>
      </w:r>
      <w:proofErr w:type="spellStart"/>
      <w:r w:rsidRPr="003E74D9">
        <w:rPr>
          <w:rFonts w:asciiTheme="majorBidi" w:eastAsia="Consolas" w:hAnsiTheme="majorBidi" w:cstheme="majorBidi"/>
          <w:sz w:val="19"/>
          <w:szCs w:val="19"/>
        </w:rPr>
        <w:t>retrieve_document</w:t>
      </w:r>
      <w:proofErr w:type="spellEnd"/>
      <w:r w:rsidRPr="003E74D9">
        <w:rPr>
          <w:rFonts w:asciiTheme="majorBidi" w:hAnsiTheme="majorBidi" w:cstheme="majorBidi"/>
        </w:rPr>
        <w:t xml:space="preserve">. All but the first three need a valid session token. Each request carries a random 128-bit </w:t>
      </w:r>
      <w:proofErr w:type="spellStart"/>
      <w:r w:rsidRPr="003E74D9">
        <w:rPr>
          <w:rFonts w:asciiTheme="majorBidi" w:eastAsia="Consolas" w:hAnsiTheme="majorBidi" w:cstheme="majorBidi"/>
          <w:sz w:val="19"/>
          <w:szCs w:val="19"/>
        </w:rPr>
        <w:t>request_id</w:t>
      </w:r>
      <w:proofErr w:type="spellEnd"/>
      <w:r w:rsidRPr="003E74D9">
        <w:rPr>
          <w:rFonts w:asciiTheme="majorBidi" w:hAnsiTheme="majorBidi" w:cstheme="majorBidi"/>
        </w:rPr>
        <w:t xml:space="preserve">; the server remembers the answer to every (user, </w:t>
      </w:r>
      <w:proofErr w:type="spellStart"/>
      <w:r w:rsidRPr="003E74D9">
        <w:rPr>
          <w:rFonts w:asciiTheme="majorBidi" w:hAnsiTheme="majorBidi" w:cstheme="majorBidi"/>
        </w:rPr>
        <w:t>request_id</w:t>
      </w:r>
      <w:proofErr w:type="spellEnd"/>
      <w:r w:rsidRPr="003E74D9">
        <w:rPr>
          <w:rFonts w:asciiTheme="majorBidi" w:hAnsiTheme="majorBidi" w:cstheme="majorBidi"/>
        </w:rPr>
        <w:t>) pair for one hour, so a replayed request never runs twice.</w:t>
      </w:r>
    </w:p>
    <w:p w14:paraId="07D7B118" w14:textId="77777777" w:rsidR="00462EE9" w:rsidRPr="003E74D9" w:rsidRDefault="00000000">
      <w:pPr>
        <w:spacing w:after="80"/>
        <w:rPr>
          <w:rFonts w:asciiTheme="majorBidi" w:hAnsiTheme="majorBidi" w:cstheme="majorBidi"/>
        </w:rPr>
      </w:pPr>
      <w:r w:rsidRPr="003E74D9">
        <w:rPr>
          <w:rFonts w:asciiTheme="majorBidi" w:hAnsiTheme="majorBidi" w:cstheme="majorBidi"/>
          <w:b/>
          <w:bCs/>
        </w:rPr>
        <w:t>Transport security (TLS).</w:t>
      </w:r>
      <w:r w:rsidRPr="003E74D9">
        <w:rPr>
          <w:rFonts w:asciiTheme="majorBidi" w:hAnsiTheme="majorBidi" w:cstheme="majorBidi"/>
        </w:rPr>
        <w:t xml:space="preserve"> generate_tls_cert.py creates a self-signed certificate (server.crt) and key (server.key): RSA-3072, SHA-256, SAN localhost and 127.0.0.1, valid 365 days. The server (securevault_cli.py server --cert --key) accepts only TLS 1.2 or newer and drops any connection whose handshake fails. The client (shell --ca-cert server.crt) uses ssl.create_default_context(cafile=server.crt), so it checks the certificate and host name before sending any frame.</w:t>
      </w:r>
    </w:p>
    <w:p w14:paraId="78B1966B" w14:textId="77777777" w:rsidR="00462EE9" w:rsidRPr="003E74D9" w:rsidRDefault="00000000">
      <w:pPr>
        <w:pStyle w:val="Heading2"/>
        <w:rPr>
          <w:rFonts w:asciiTheme="majorBidi" w:hAnsiTheme="majorBidi" w:cstheme="majorBidi"/>
          <w:color w:val="1F3864" w:themeColor="accent1" w:themeShade="80"/>
        </w:rPr>
      </w:pPr>
      <w:r w:rsidRPr="003E74D9">
        <w:rPr>
          <w:rFonts w:asciiTheme="majorBidi" w:hAnsiTheme="majorBidi" w:cstheme="majorBidi"/>
          <w:color w:val="1F3864" w:themeColor="accent1" w:themeShade="80"/>
        </w:rPr>
        <w:t>3.2 Key Hierarchy</w:t>
      </w:r>
    </w:p>
    <w:p w14:paraId="4FE4899F" w14:textId="77777777" w:rsidR="00462EE9" w:rsidRPr="00F615F7" w:rsidRDefault="00000000">
      <w:pPr>
        <w:spacing w:after="80"/>
        <w:rPr>
          <w:rFonts w:asciiTheme="majorBidi" w:hAnsiTheme="majorBidi" w:cstheme="majorBidi"/>
        </w:rPr>
      </w:pPr>
      <w:r w:rsidRPr="00F615F7">
        <w:rPr>
          <w:rFonts w:asciiTheme="majorBidi" w:hAnsiTheme="majorBidi" w:cstheme="majorBidi"/>
        </w:rPr>
        <w:t>Each key has exactly one job. This keeps the damage small if one key is exposed and makes it easy to reason about each property.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50"/>
        <w:gridCol w:w="2150"/>
        <w:gridCol w:w="2150"/>
        <w:gridCol w:w="2176"/>
      </w:tblGrid>
      <w:tr w:rsidR="00462EE9" w:rsidRPr="00F615F7" w14:paraId="18EA7143" w14:textId="77777777">
        <w:trPr>
          <w:tblHeader/>
        </w:trPr>
        <w:tc>
          <w:tcPr>
            <w:tcW w:w="1700"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0D807141"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Key</w:t>
            </w:r>
          </w:p>
        </w:tc>
        <w:tc>
          <w:tcPr>
            <w:tcW w:w="850"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138591F3"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Size</w:t>
            </w:r>
          </w:p>
        </w:tc>
        <w:tc>
          <w:tcPr>
            <w:tcW w:w="2150"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063CC7C3"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Created by / from</w:t>
            </w:r>
          </w:p>
        </w:tc>
        <w:tc>
          <w:tcPr>
            <w:tcW w:w="2150"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64C824F5"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Where it lives</w:t>
            </w:r>
          </w:p>
        </w:tc>
        <w:tc>
          <w:tcPr>
            <w:tcW w:w="2176"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6D3EAFC8"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Purpose</w:t>
            </w:r>
          </w:p>
        </w:tc>
      </w:tr>
      <w:tr w:rsidR="00462EE9" w:rsidRPr="00F615F7" w14:paraId="7E7B9A4D" w14:textId="77777777">
        <w:tc>
          <w:tcPr>
            <w:tcW w:w="17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7507D680"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Password secret</w:t>
            </w:r>
          </w:p>
        </w:tc>
        <w:tc>
          <w:tcPr>
            <w:tcW w:w="8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8BCF16C"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32 B</w:t>
            </w:r>
          </w:p>
        </w:tc>
        <w:tc>
          <w:tcPr>
            <w:tcW w:w="21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13869F11"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Argon2id(password, salt)</w:t>
            </w:r>
          </w:p>
        </w:tc>
        <w:tc>
          <w:tcPr>
            <w:tcW w:w="21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E91190E"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Client memory only</w:t>
            </w:r>
          </w:p>
        </w:tc>
        <w:tc>
          <w:tcPr>
            <w:tcW w:w="217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0F7B0BAD"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Root for the login key and the wallet key</w:t>
            </w:r>
          </w:p>
        </w:tc>
      </w:tr>
      <w:tr w:rsidR="00462EE9" w:rsidRPr="00F615F7" w14:paraId="31AA945F" w14:textId="77777777">
        <w:tc>
          <w:tcPr>
            <w:tcW w:w="17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6DB6D7D"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Login key pair (X25519)</w:t>
            </w:r>
          </w:p>
        </w:tc>
        <w:tc>
          <w:tcPr>
            <w:tcW w:w="8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0B043572"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32 B</w:t>
            </w:r>
          </w:p>
        </w:tc>
        <w:tc>
          <w:tcPr>
            <w:tcW w:w="21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3B831282"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HMAC(password secret, label)</w:t>
            </w:r>
          </w:p>
        </w:tc>
        <w:tc>
          <w:tcPr>
            <w:tcW w:w="21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E69D2A1"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Private: client memory; public: server</w:t>
            </w:r>
          </w:p>
        </w:tc>
        <w:tc>
          <w:tcPr>
            <w:tcW w:w="217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CC23651"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Prove the password at login without sending it</w:t>
            </w:r>
          </w:p>
        </w:tc>
      </w:tr>
      <w:tr w:rsidR="00462EE9" w:rsidRPr="00F615F7" w14:paraId="45CEB3E1" w14:textId="77777777">
        <w:tc>
          <w:tcPr>
            <w:tcW w:w="17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780ADD45"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Wallet keys</w:t>
            </w:r>
          </w:p>
        </w:tc>
        <w:tc>
          <w:tcPr>
            <w:tcW w:w="8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3D79B53"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32 + 32 B</w:t>
            </w:r>
          </w:p>
        </w:tc>
        <w:tc>
          <w:tcPr>
            <w:tcW w:w="21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116E915A"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HKDF(password secret) with its own salt</w:t>
            </w:r>
          </w:p>
        </w:tc>
        <w:tc>
          <w:tcPr>
            <w:tcW w:w="21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9CAE723"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Client memory only</w:t>
            </w:r>
          </w:p>
        </w:tc>
        <w:tc>
          <w:tcPr>
            <w:tcW w:w="217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8120174"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Encrypt + MAC the file that holds the private keys</w:t>
            </w:r>
          </w:p>
        </w:tc>
      </w:tr>
      <w:tr w:rsidR="00462EE9" w:rsidRPr="00F615F7" w14:paraId="71CC6034" w14:textId="77777777">
        <w:tc>
          <w:tcPr>
            <w:tcW w:w="17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5D7986E"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Identity X25519 key pair</w:t>
            </w:r>
          </w:p>
        </w:tc>
        <w:tc>
          <w:tcPr>
            <w:tcW w:w="8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AFF77B2"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32 B</w:t>
            </w:r>
          </w:p>
        </w:tc>
        <w:tc>
          <w:tcPr>
            <w:tcW w:w="21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159FC94C"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OS random (</w:t>
            </w:r>
            <w:r w:rsidRPr="00F615F7">
              <w:rPr>
                <w:rFonts w:asciiTheme="majorBidi" w:eastAsia="Consolas" w:hAnsiTheme="majorBidi" w:cstheme="majorBidi"/>
                <w:color w:val="7A3E00"/>
                <w:sz w:val="19"/>
                <w:szCs w:val="19"/>
              </w:rPr>
              <w:t>secrets</w:t>
            </w:r>
            <w:r w:rsidRPr="00F615F7">
              <w:rPr>
                <w:rFonts w:asciiTheme="majorBidi" w:hAnsiTheme="majorBidi" w:cstheme="majorBidi"/>
                <w:sz w:val="19"/>
                <w:szCs w:val="19"/>
              </w:rPr>
              <w:t>)</w:t>
            </w:r>
          </w:p>
        </w:tc>
        <w:tc>
          <w:tcPr>
            <w:tcW w:w="21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DFA3616"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Private: encrypted wallet; public: server</w:t>
            </w:r>
          </w:p>
        </w:tc>
        <w:tc>
          <w:tcPr>
            <w:tcW w:w="217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72F9BCC9"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Key agreement to share document keys</w:t>
            </w:r>
          </w:p>
        </w:tc>
      </w:tr>
      <w:tr w:rsidR="00462EE9" w:rsidRPr="00F615F7" w14:paraId="5A3B5179" w14:textId="77777777">
        <w:tc>
          <w:tcPr>
            <w:tcW w:w="17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893AE64"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Identity Ed25519 key pair</w:t>
            </w:r>
          </w:p>
        </w:tc>
        <w:tc>
          <w:tcPr>
            <w:tcW w:w="8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49603C6"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32 B</w:t>
            </w:r>
          </w:p>
        </w:tc>
        <w:tc>
          <w:tcPr>
            <w:tcW w:w="21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A1BADC6"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OS random</w:t>
            </w:r>
          </w:p>
        </w:tc>
        <w:tc>
          <w:tcPr>
            <w:tcW w:w="21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2E685E2"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Private: encrypted wallet; public: server</w:t>
            </w:r>
          </w:p>
        </w:tc>
        <w:tc>
          <w:tcPr>
            <w:tcW w:w="217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0AAF9BB"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Sign documents (non-repudiation)</w:t>
            </w:r>
          </w:p>
        </w:tc>
      </w:tr>
      <w:tr w:rsidR="00462EE9" w:rsidRPr="00F615F7" w14:paraId="5BCC28C9" w14:textId="77777777">
        <w:tc>
          <w:tcPr>
            <w:tcW w:w="17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30B1874B"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xml:space="preserve">Document keys </w:t>
            </w:r>
            <w:proofErr w:type="spellStart"/>
            <w:r w:rsidRPr="00F615F7">
              <w:rPr>
                <w:rFonts w:asciiTheme="majorBidi" w:hAnsiTheme="majorBidi" w:cstheme="majorBidi"/>
                <w:sz w:val="19"/>
                <w:szCs w:val="19"/>
              </w:rPr>
              <w:t>K_enc</w:t>
            </w:r>
            <w:proofErr w:type="spellEnd"/>
            <w:r w:rsidRPr="00F615F7">
              <w:rPr>
                <w:rFonts w:asciiTheme="majorBidi" w:hAnsiTheme="majorBidi" w:cstheme="majorBidi"/>
                <w:sz w:val="19"/>
                <w:szCs w:val="19"/>
              </w:rPr>
              <w:t xml:space="preserve">, </w:t>
            </w:r>
            <w:proofErr w:type="spellStart"/>
            <w:r w:rsidRPr="00F615F7">
              <w:rPr>
                <w:rFonts w:asciiTheme="majorBidi" w:hAnsiTheme="majorBidi" w:cstheme="majorBidi"/>
                <w:sz w:val="19"/>
                <w:szCs w:val="19"/>
              </w:rPr>
              <w:t>K_mac</w:t>
            </w:r>
            <w:proofErr w:type="spellEnd"/>
          </w:p>
        </w:tc>
        <w:tc>
          <w:tcPr>
            <w:tcW w:w="8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5A01726"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32 + 32 B</w:t>
            </w:r>
          </w:p>
        </w:tc>
        <w:tc>
          <w:tcPr>
            <w:tcW w:w="21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09A4CA8D"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OS random, new for every document</w:t>
            </w:r>
          </w:p>
        </w:tc>
        <w:tc>
          <w:tcPr>
            <w:tcW w:w="21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11FB2A1D"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Only inside the wrapped-key package</w:t>
            </w:r>
          </w:p>
        </w:tc>
        <w:tc>
          <w:tcPr>
            <w:tcW w:w="217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B8B586C"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AES-256-CBC and HMAC-SHA256 of one document</w:t>
            </w:r>
          </w:p>
        </w:tc>
      </w:tr>
      <w:tr w:rsidR="00462EE9" w:rsidRPr="00F615F7" w14:paraId="1E2011C3" w14:textId="77777777">
        <w:tc>
          <w:tcPr>
            <w:tcW w:w="17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245831B"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Wrapping keys</w:t>
            </w:r>
          </w:p>
        </w:tc>
        <w:tc>
          <w:tcPr>
            <w:tcW w:w="8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7FC385B6"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32 + 32 B</w:t>
            </w:r>
          </w:p>
        </w:tc>
        <w:tc>
          <w:tcPr>
            <w:tcW w:w="21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0AED8E55"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HKDF(X25519 shared secret, random 32 B salt, context)</w:t>
            </w:r>
          </w:p>
        </w:tc>
        <w:tc>
          <w:tcPr>
            <w:tcW w:w="215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67A060E"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Never stored</w:t>
            </w:r>
          </w:p>
        </w:tc>
        <w:tc>
          <w:tcPr>
            <w:tcW w:w="217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2472340"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Encrypt + MAC the document keys for one recipient</w:t>
            </w:r>
          </w:p>
        </w:tc>
      </w:tr>
    </w:tbl>
    <w:p w14:paraId="4F563291" w14:textId="77777777" w:rsidR="00462EE9" w:rsidRPr="00F615F7" w:rsidRDefault="00462EE9">
      <w:pPr>
        <w:spacing w:after="80"/>
        <w:rPr>
          <w:rFonts w:asciiTheme="majorBidi" w:hAnsiTheme="majorBidi" w:cstheme="majorBidi"/>
        </w:rPr>
      </w:pPr>
    </w:p>
    <w:p w14:paraId="38DEBE84" w14:textId="77777777" w:rsidR="00462EE9" w:rsidRPr="00F615F7" w:rsidRDefault="00000000">
      <w:pPr>
        <w:spacing w:after="80"/>
        <w:rPr>
          <w:rFonts w:asciiTheme="majorBidi" w:hAnsiTheme="majorBidi" w:cstheme="majorBidi"/>
        </w:rPr>
      </w:pPr>
      <w:r w:rsidRPr="00F615F7">
        <w:rPr>
          <w:rFonts w:asciiTheme="majorBidi" w:hAnsiTheme="majorBidi" w:cstheme="majorBidi"/>
          <w:b/>
          <w:bCs/>
        </w:rPr>
        <w:t>Private keys at rest.</w:t>
      </w:r>
      <w:r w:rsidRPr="00F615F7">
        <w:rPr>
          <w:rFonts w:asciiTheme="majorBidi" w:hAnsiTheme="majorBidi" w:cstheme="majorBidi"/>
        </w:rPr>
        <w:t xml:space="preserve"> The two identity private keys are stored in an encrypted wallet </w:t>
      </w:r>
      <w:r w:rsidRPr="003E74D9">
        <w:rPr>
          <w:rFonts w:asciiTheme="majorBidi" w:hAnsiTheme="majorBidi" w:cstheme="majorBidi"/>
        </w:rPr>
        <w:t>(</w:t>
      </w:r>
      <w:r w:rsidRPr="003E74D9">
        <w:rPr>
          <w:rFonts w:asciiTheme="majorBidi" w:eastAsia="Consolas" w:hAnsiTheme="majorBidi" w:cstheme="majorBidi"/>
          <w:sz w:val="19"/>
          <w:szCs w:val="19"/>
        </w:rPr>
        <w:t>data/</w:t>
      </w:r>
      <w:proofErr w:type="spellStart"/>
      <w:r w:rsidRPr="003E74D9">
        <w:rPr>
          <w:rFonts w:asciiTheme="majorBidi" w:eastAsia="Consolas" w:hAnsiTheme="majorBidi" w:cstheme="majorBidi"/>
          <w:sz w:val="19"/>
          <w:szCs w:val="19"/>
        </w:rPr>
        <w:t>cli_wallets</w:t>
      </w:r>
      <w:proofErr w:type="spellEnd"/>
      <w:r w:rsidRPr="003E74D9">
        <w:rPr>
          <w:rFonts w:asciiTheme="majorBidi" w:eastAsia="Consolas" w:hAnsiTheme="majorBidi" w:cstheme="majorBidi"/>
          <w:sz w:val="19"/>
          <w:szCs w:val="19"/>
        </w:rPr>
        <w:t>/&lt;user&gt;.</w:t>
      </w:r>
      <w:proofErr w:type="spellStart"/>
      <w:r w:rsidRPr="003E74D9">
        <w:rPr>
          <w:rFonts w:asciiTheme="majorBidi" w:eastAsia="Consolas" w:hAnsiTheme="majorBidi" w:cstheme="majorBidi"/>
          <w:sz w:val="19"/>
          <w:szCs w:val="19"/>
        </w:rPr>
        <w:t>json</w:t>
      </w:r>
      <w:proofErr w:type="spellEnd"/>
      <w:r w:rsidRPr="003E74D9">
        <w:rPr>
          <w:rFonts w:asciiTheme="majorBidi" w:hAnsiTheme="majorBidi" w:cstheme="majorBidi"/>
        </w:rPr>
        <w:t xml:space="preserve">). </w:t>
      </w:r>
      <w:r w:rsidRPr="00F615F7">
        <w:rPr>
          <w:rFonts w:asciiTheme="majorBidi" w:hAnsiTheme="majorBidi" w:cstheme="majorBidi"/>
        </w:rPr>
        <w:t xml:space="preserve">The wallet is encrypted with AES-256-CBC and authenticated with </w:t>
      </w:r>
      <w:r w:rsidRPr="00F615F7">
        <w:rPr>
          <w:rFonts w:asciiTheme="majorBidi" w:hAnsiTheme="majorBidi" w:cstheme="majorBidi"/>
        </w:rPr>
        <w:lastRenderedPageBreak/>
        <w:t>HMAC-SHA256 using keys derived from the password through Argon2id and HKDF. The same encrypted bundle is also uploaded to the server at sign-up, so it could be recovered from the password alone; the server cannot open it.</w:t>
      </w:r>
    </w:p>
    <w:p w14:paraId="543F9FA0" w14:textId="77777777" w:rsidR="00462EE9" w:rsidRPr="003E74D9" w:rsidRDefault="00000000">
      <w:pPr>
        <w:pStyle w:val="Heading2"/>
        <w:rPr>
          <w:rFonts w:asciiTheme="majorBidi" w:hAnsiTheme="majorBidi" w:cstheme="majorBidi"/>
          <w:color w:val="1F3864" w:themeColor="accent1" w:themeShade="80"/>
        </w:rPr>
      </w:pPr>
      <w:r w:rsidRPr="003E74D9">
        <w:rPr>
          <w:rFonts w:asciiTheme="majorBidi" w:hAnsiTheme="majorBidi" w:cstheme="majorBidi"/>
          <w:color w:val="1F3864" w:themeColor="accent1" w:themeShade="80"/>
        </w:rPr>
        <w:t>3.3 Byte-Level Formats</w:t>
      </w:r>
    </w:p>
    <w:p w14:paraId="27DB9684" w14:textId="77777777" w:rsidR="00462EE9" w:rsidRPr="00F615F7" w:rsidRDefault="00000000">
      <w:pPr>
        <w:spacing w:after="80"/>
        <w:rPr>
          <w:rFonts w:asciiTheme="majorBidi" w:hAnsiTheme="majorBidi" w:cstheme="majorBidi"/>
        </w:rPr>
      </w:pPr>
      <w:r w:rsidRPr="00F615F7">
        <w:rPr>
          <w:rFonts w:asciiTheme="majorBidi" w:hAnsiTheme="majorBidi" w:cstheme="majorBidi"/>
        </w:rPr>
        <w:t>All length prefixes are unsigned big-endian integers. A fixed ASCII domain label starts every authenticated message, so a tag or signature made for one purpose can never be reused for another. ‖ means concatenation.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1"/>
        <w:gridCol w:w="7435"/>
      </w:tblGrid>
      <w:tr w:rsidR="00462EE9" w:rsidRPr="00F615F7" w14:paraId="19334536" w14:textId="77777777">
        <w:trPr>
          <w:tblHeader/>
        </w:trPr>
        <w:tc>
          <w:tcPr>
            <w:tcW w:w="2100"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2E2A142E"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Object</w:t>
            </w:r>
          </w:p>
        </w:tc>
        <w:tc>
          <w:tcPr>
            <w:tcW w:w="6926"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1F54F477"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Exact byte layout</w:t>
            </w:r>
          </w:p>
        </w:tc>
      </w:tr>
      <w:tr w:rsidR="00462EE9" w:rsidRPr="00F615F7" w14:paraId="5AC3F570"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EF2E322"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Wire frame (TLS over TCP)</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7008A3C"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Carried inside a TLS 1.2+ record stream: len (4 B) ‖ UTF-8 JSON body (max 8 MiB). Byte values are base64 inside {"__securevault_bytes__": ...}. Body fields: version=1, kind, operation, request_id, payload, session_token, success, error_code, error_message.</w:t>
            </w:r>
          </w:p>
        </w:tc>
      </w:tr>
      <w:tr w:rsidR="00462EE9" w:rsidRPr="00F615F7" w14:paraId="63AFE86D"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AABBB21"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Document MAC input</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1936BAFB"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xml:space="preserve">"SecureVault-Document-EtM-v1" ‖ </w:t>
            </w:r>
            <w:proofErr w:type="spellStart"/>
            <w:r w:rsidRPr="00F615F7">
              <w:rPr>
                <w:rFonts w:asciiTheme="majorBidi" w:hAnsiTheme="majorBidi" w:cstheme="majorBidi"/>
                <w:sz w:val="19"/>
                <w:szCs w:val="19"/>
              </w:rPr>
              <w:t>len</w:t>
            </w:r>
            <w:proofErr w:type="spellEnd"/>
            <w:r w:rsidRPr="00F615F7">
              <w:rPr>
                <w:rFonts w:asciiTheme="majorBidi" w:hAnsiTheme="majorBidi" w:cstheme="majorBidi"/>
                <w:sz w:val="19"/>
                <w:szCs w:val="19"/>
              </w:rPr>
              <w:t xml:space="preserve">(meta) (8 B) ‖ meta ‖ </w:t>
            </w:r>
            <w:proofErr w:type="spellStart"/>
            <w:r w:rsidRPr="00F615F7">
              <w:rPr>
                <w:rFonts w:asciiTheme="majorBidi" w:hAnsiTheme="majorBidi" w:cstheme="majorBidi"/>
                <w:sz w:val="19"/>
                <w:szCs w:val="19"/>
              </w:rPr>
              <w:t>len</w:t>
            </w:r>
            <w:proofErr w:type="spellEnd"/>
            <w:r w:rsidRPr="00F615F7">
              <w:rPr>
                <w:rFonts w:asciiTheme="majorBidi" w:hAnsiTheme="majorBidi" w:cstheme="majorBidi"/>
                <w:sz w:val="19"/>
                <w:szCs w:val="19"/>
              </w:rPr>
              <w:t xml:space="preserve">(IV) (8 B) ‖ IV (16 B) ‖ </w:t>
            </w:r>
            <w:proofErr w:type="spellStart"/>
            <w:r w:rsidRPr="00F615F7">
              <w:rPr>
                <w:rFonts w:asciiTheme="majorBidi" w:hAnsiTheme="majorBidi" w:cstheme="majorBidi"/>
                <w:sz w:val="19"/>
                <w:szCs w:val="19"/>
              </w:rPr>
              <w:t>len</w:t>
            </w:r>
            <w:proofErr w:type="spellEnd"/>
            <w:r w:rsidRPr="00F615F7">
              <w:rPr>
                <w:rFonts w:asciiTheme="majorBidi" w:hAnsiTheme="majorBidi" w:cstheme="majorBidi"/>
                <w:sz w:val="19"/>
                <w:szCs w:val="19"/>
              </w:rPr>
              <w:t>(</w:t>
            </w:r>
            <w:proofErr w:type="spellStart"/>
            <w:r w:rsidRPr="00F615F7">
              <w:rPr>
                <w:rFonts w:asciiTheme="majorBidi" w:hAnsiTheme="majorBidi" w:cstheme="majorBidi"/>
                <w:sz w:val="19"/>
                <w:szCs w:val="19"/>
              </w:rPr>
              <w:t>ct</w:t>
            </w:r>
            <w:proofErr w:type="spellEnd"/>
            <w:r w:rsidRPr="00F615F7">
              <w:rPr>
                <w:rFonts w:asciiTheme="majorBidi" w:hAnsiTheme="majorBidi" w:cstheme="majorBidi"/>
                <w:sz w:val="19"/>
                <w:szCs w:val="19"/>
              </w:rPr>
              <w:t xml:space="preserve">) (8 B) ‖ </w:t>
            </w:r>
            <w:proofErr w:type="spellStart"/>
            <w:r w:rsidRPr="00F615F7">
              <w:rPr>
                <w:rFonts w:asciiTheme="majorBidi" w:hAnsiTheme="majorBidi" w:cstheme="majorBidi"/>
                <w:sz w:val="19"/>
                <w:szCs w:val="19"/>
              </w:rPr>
              <w:t>ct</w:t>
            </w:r>
            <w:proofErr w:type="spellEnd"/>
          </w:p>
        </w:tc>
      </w:tr>
      <w:tr w:rsidR="00462EE9" w:rsidRPr="00F615F7" w14:paraId="6CEFD0A9"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E74951B"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Stored document</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09892226" w14:textId="77777777" w:rsidR="00462EE9" w:rsidRPr="00F615F7" w:rsidRDefault="00000000">
            <w:pPr>
              <w:spacing w:after="20"/>
              <w:rPr>
                <w:rFonts w:asciiTheme="majorBidi" w:hAnsiTheme="majorBidi" w:cstheme="majorBidi"/>
              </w:rPr>
            </w:pPr>
            <w:proofErr w:type="spellStart"/>
            <w:r w:rsidRPr="00F615F7">
              <w:rPr>
                <w:rFonts w:asciiTheme="majorBidi" w:hAnsiTheme="majorBidi" w:cstheme="majorBidi"/>
                <w:sz w:val="19"/>
                <w:szCs w:val="19"/>
              </w:rPr>
              <w:t>document_id</w:t>
            </w:r>
            <w:proofErr w:type="spellEnd"/>
            <w:r w:rsidRPr="00F615F7">
              <w:rPr>
                <w:rFonts w:asciiTheme="majorBidi" w:hAnsiTheme="majorBidi" w:cstheme="majorBidi"/>
                <w:sz w:val="19"/>
                <w:szCs w:val="19"/>
              </w:rPr>
              <w:t xml:space="preserve"> ‖ owner ‖ IV (16 B) ‖ ciphertext (16·k B) ‖ metadata (canonical JSON) ‖ tag (32 B) ‖ </w:t>
            </w:r>
            <w:proofErr w:type="spellStart"/>
            <w:r w:rsidRPr="00F615F7">
              <w:rPr>
                <w:rFonts w:asciiTheme="majorBidi" w:hAnsiTheme="majorBidi" w:cstheme="majorBidi"/>
                <w:sz w:val="19"/>
                <w:szCs w:val="19"/>
              </w:rPr>
              <w:t>content_hash</w:t>
            </w:r>
            <w:proofErr w:type="spellEnd"/>
            <w:r w:rsidRPr="00F615F7">
              <w:rPr>
                <w:rFonts w:asciiTheme="majorBidi" w:hAnsiTheme="majorBidi" w:cstheme="majorBidi"/>
                <w:sz w:val="19"/>
                <w:szCs w:val="19"/>
              </w:rPr>
              <w:t xml:space="preserve"> (32 B) ‖ signed metadata ‖ signature (64 B)</w:t>
            </w:r>
          </w:p>
        </w:tc>
      </w:tr>
      <w:tr w:rsidR="00462EE9" w:rsidRPr="00F615F7" w14:paraId="49D2A6CA"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724E0D3"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Canonical metadata</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CD1DB30"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JSON with sorted keys, no spaces, UTF-8, e.g. {"document_id":"...","filename":"thesis.pdf","owner":"layla","recipient":"omar","size":20417}</w:t>
            </w:r>
          </w:p>
        </w:tc>
      </w:tr>
      <w:tr w:rsidR="00462EE9" w:rsidRPr="00F615F7" w14:paraId="4FABDCA1"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31557205"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Signature message</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3603ED1A"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xml:space="preserve">"SecureVault-Document-Signature-v1" ‖ </w:t>
            </w:r>
            <w:proofErr w:type="spellStart"/>
            <w:r w:rsidRPr="00F615F7">
              <w:rPr>
                <w:rFonts w:asciiTheme="majorBidi" w:hAnsiTheme="majorBidi" w:cstheme="majorBidi"/>
                <w:sz w:val="19"/>
                <w:szCs w:val="19"/>
              </w:rPr>
              <w:t>len</w:t>
            </w:r>
            <w:proofErr w:type="spellEnd"/>
            <w:r w:rsidRPr="00F615F7">
              <w:rPr>
                <w:rFonts w:asciiTheme="majorBidi" w:hAnsiTheme="majorBidi" w:cstheme="majorBidi"/>
                <w:sz w:val="19"/>
                <w:szCs w:val="19"/>
              </w:rPr>
              <w:t xml:space="preserve"> (8 B) ‖ SHA-256(plaintext) (32 B) ‖ </w:t>
            </w:r>
            <w:proofErr w:type="spellStart"/>
            <w:r w:rsidRPr="00F615F7">
              <w:rPr>
                <w:rFonts w:asciiTheme="majorBidi" w:hAnsiTheme="majorBidi" w:cstheme="majorBidi"/>
                <w:sz w:val="19"/>
                <w:szCs w:val="19"/>
              </w:rPr>
              <w:t>len</w:t>
            </w:r>
            <w:proofErr w:type="spellEnd"/>
            <w:r w:rsidRPr="00F615F7">
              <w:rPr>
                <w:rFonts w:asciiTheme="majorBidi" w:hAnsiTheme="majorBidi" w:cstheme="majorBidi"/>
                <w:sz w:val="19"/>
                <w:szCs w:val="19"/>
              </w:rPr>
              <w:t xml:space="preserve"> (8 B) ‖ canonical metadata</w:t>
            </w:r>
          </w:p>
        </w:tc>
      </w:tr>
      <w:tr w:rsidR="00462EE9" w:rsidRPr="00F615F7" w14:paraId="14F6A8CA"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0F3BF2B2"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Key-wrap HKDF info</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09DA40DA"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"SecureVault-Document-Key-Wrap-v1" ‖ [</w:t>
            </w:r>
            <w:proofErr w:type="spellStart"/>
            <w:r w:rsidRPr="00F615F7">
              <w:rPr>
                <w:rFonts w:asciiTheme="majorBidi" w:hAnsiTheme="majorBidi" w:cstheme="majorBidi"/>
                <w:sz w:val="19"/>
                <w:szCs w:val="19"/>
              </w:rPr>
              <w:t>len</w:t>
            </w:r>
            <w:proofErr w:type="spellEnd"/>
            <w:r w:rsidRPr="00F615F7">
              <w:rPr>
                <w:rFonts w:asciiTheme="majorBidi" w:hAnsiTheme="majorBidi" w:cstheme="majorBidi"/>
                <w:sz w:val="19"/>
                <w:szCs w:val="19"/>
              </w:rPr>
              <w:t xml:space="preserve"> (4 B) ‖ value] for: sender, recipient, </w:t>
            </w:r>
            <w:proofErr w:type="spellStart"/>
            <w:r w:rsidRPr="00F615F7">
              <w:rPr>
                <w:rFonts w:asciiTheme="majorBidi" w:hAnsiTheme="majorBidi" w:cstheme="majorBidi"/>
                <w:sz w:val="19"/>
                <w:szCs w:val="19"/>
              </w:rPr>
              <w:t>document_id</w:t>
            </w:r>
            <w:proofErr w:type="spellEnd"/>
            <w:r w:rsidRPr="00F615F7">
              <w:rPr>
                <w:rFonts w:asciiTheme="majorBidi" w:hAnsiTheme="majorBidi" w:cstheme="majorBidi"/>
                <w:sz w:val="19"/>
                <w:szCs w:val="19"/>
              </w:rPr>
              <w:t>, sender X25519 pub, recipient X25519 pub</w:t>
            </w:r>
          </w:p>
        </w:tc>
      </w:tr>
      <w:tr w:rsidR="00462EE9" w:rsidRPr="00F615F7" w14:paraId="7FF70054"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5B60CB2"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Wrapped-key package</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411F529" w14:textId="77777777" w:rsidR="00462EE9" w:rsidRPr="00F615F7" w:rsidRDefault="00000000">
            <w:pPr>
              <w:spacing w:after="20"/>
              <w:rPr>
                <w:rFonts w:asciiTheme="majorBidi" w:hAnsiTheme="majorBidi" w:cstheme="majorBidi"/>
              </w:rPr>
            </w:pPr>
            <w:proofErr w:type="spellStart"/>
            <w:r w:rsidRPr="00F615F7">
              <w:rPr>
                <w:rFonts w:asciiTheme="majorBidi" w:hAnsiTheme="majorBidi" w:cstheme="majorBidi"/>
                <w:sz w:val="19"/>
                <w:szCs w:val="19"/>
              </w:rPr>
              <w:t>kdf_salt</w:t>
            </w:r>
            <w:proofErr w:type="spellEnd"/>
            <w:r w:rsidRPr="00F615F7">
              <w:rPr>
                <w:rFonts w:asciiTheme="majorBidi" w:hAnsiTheme="majorBidi" w:cstheme="majorBidi"/>
                <w:sz w:val="19"/>
                <w:szCs w:val="19"/>
              </w:rPr>
              <w:t xml:space="preserve"> (32 B) ‖ IV (16 B) ‖ </w:t>
            </w:r>
            <w:proofErr w:type="spellStart"/>
            <w:r w:rsidRPr="00F615F7">
              <w:rPr>
                <w:rFonts w:asciiTheme="majorBidi" w:hAnsiTheme="majorBidi" w:cstheme="majorBidi"/>
                <w:sz w:val="19"/>
                <w:szCs w:val="19"/>
              </w:rPr>
              <w:t>ct</w:t>
            </w:r>
            <w:proofErr w:type="spellEnd"/>
            <w:r w:rsidRPr="00F615F7">
              <w:rPr>
                <w:rFonts w:asciiTheme="majorBidi" w:hAnsiTheme="majorBidi" w:cstheme="majorBidi"/>
                <w:sz w:val="19"/>
                <w:szCs w:val="19"/>
              </w:rPr>
              <w:t xml:space="preserve"> of </w:t>
            </w:r>
            <w:proofErr w:type="spellStart"/>
            <w:r w:rsidRPr="00F615F7">
              <w:rPr>
                <w:rFonts w:asciiTheme="majorBidi" w:hAnsiTheme="majorBidi" w:cstheme="majorBidi"/>
                <w:sz w:val="19"/>
                <w:szCs w:val="19"/>
              </w:rPr>
              <w:t>K_enc‖K_mac</w:t>
            </w:r>
            <w:proofErr w:type="spellEnd"/>
            <w:r w:rsidRPr="00F615F7">
              <w:rPr>
                <w:rFonts w:asciiTheme="majorBidi" w:hAnsiTheme="majorBidi" w:cstheme="majorBidi"/>
                <w:sz w:val="19"/>
                <w:szCs w:val="19"/>
              </w:rPr>
              <w:t xml:space="preserve"> (80 B) ‖ metadata (purpose, sender, recipient, </w:t>
            </w:r>
            <w:proofErr w:type="spellStart"/>
            <w:r w:rsidRPr="00F615F7">
              <w:rPr>
                <w:rFonts w:asciiTheme="majorBidi" w:hAnsiTheme="majorBidi" w:cstheme="majorBidi"/>
                <w:sz w:val="19"/>
                <w:szCs w:val="19"/>
              </w:rPr>
              <w:t>document_id</w:t>
            </w:r>
            <w:proofErr w:type="spellEnd"/>
            <w:r w:rsidRPr="00F615F7">
              <w:rPr>
                <w:rFonts w:asciiTheme="majorBidi" w:hAnsiTheme="majorBidi" w:cstheme="majorBidi"/>
                <w:sz w:val="19"/>
                <w:szCs w:val="19"/>
              </w:rPr>
              <w:t>, both public keys, salt) ‖ tag (32 B)</w:t>
            </w:r>
          </w:p>
        </w:tc>
      </w:tr>
      <w:tr w:rsidR="00462EE9" w:rsidRPr="00F615F7" w14:paraId="00275BA4"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1D49FEF"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Login proof</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150872C3"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xml:space="preserve">HMAC-SHA256(shared, "SecureVault-Login-v1" ‖ </w:t>
            </w:r>
            <w:proofErr w:type="spellStart"/>
            <w:r w:rsidRPr="00F615F7">
              <w:rPr>
                <w:rFonts w:asciiTheme="majorBidi" w:hAnsiTheme="majorBidi" w:cstheme="majorBidi"/>
                <w:sz w:val="19"/>
                <w:szCs w:val="19"/>
              </w:rPr>
              <w:t>len</w:t>
            </w:r>
            <w:proofErr w:type="spellEnd"/>
            <w:r w:rsidRPr="00F615F7">
              <w:rPr>
                <w:rFonts w:asciiTheme="majorBidi" w:hAnsiTheme="majorBidi" w:cstheme="majorBidi"/>
                <w:sz w:val="19"/>
                <w:szCs w:val="19"/>
              </w:rPr>
              <w:t xml:space="preserve">(user) (2 B) ‖ user ‖ </w:t>
            </w:r>
            <w:proofErr w:type="spellStart"/>
            <w:r w:rsidRPr="00F615F7">
              <w:rPr>
                <w:rFonts w:asciiTheme="majorBidi" w:hAnsiTheme="majorBidi" w:cstheme="majorBidi"/>
                <w:sz w:val="19"/>
                <w:szCs w:val="19"/>
              </w:rPr>
              <w:t>len</w:t>
            </w:r>
            <w:proofErr w:type="spellEnd"/>
            <w:r w:rsidRPr="00F615F7">
              <w:rPr>
                <w:rFonts w:asciiTheme="majorBidi" w:hAnsiTheme="majorBidi" w:cstheme="majorBidi"/>
                <w:sz w:val="19"/>
                <w:szCs w:val="19"/>
              </w:rPr>
              <w:t xml:space="preserve">(nonce) (2 B) ‖ nonce (32 B) ‖ server ephemeral pub (32 B) ‖ </w:t>
            </w:r>
            <w:proofErr w:type="spellStart"/>
            <w:r w:rsidRPr="00F615F7">
              <w:rPr>
                <w:rFonts w:asciiTheme="majorBidi" w:hAnsiTheme="majorBidi" w:cstheme="majorBidi"/>
                <w:sz w:val="19"/>
                <w:szCs w:val="19"/>
              </w:rPr>
              <w:t>challenge_id</w:t>
            </w:r>
            <w:proofErr w:type="spellEnd"/>
            <w:r w:rsidRPr="00F615F7">
              <w:rPr>
                <w:rFonts w:asciiTheme="majorBidi" w:hAnsiTheme="majorBidi" w:cstheme="majorBidi"/>
                <w:sz w:val="19"/>
                <w:szCs w:val="19"/>
              </w:rPr>
              <w:t>)</w:t>
            </w:r>
          </w:p>
        </w:tc>
      </w:tr>
      <w:tr w:rsidR="00462EE9" w:rsidRPr="00F615F7" w14:paraId="6D4E7FF3"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00F349EB"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Credential record</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10677DB7"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xml:space="preserve">username, algorithm="Argon2id", salt (16 B), </w:t>
            </w:r>
            <w:proofErr w:type="spellStart"/>
            <w:r w:rsidRPr="00F615F7">
              <w:rPr>
                <w:rFonts w:asciiTheme="majorBidi" w:hAnsiTheme="majorBidi" w:cstheme="majorBidi"/>
                <w:sz w:val="19"/>
                <w:szCs w:val="19"/>
              </w:rPr>
              <w:t>memory_cost</w:t>
            </w:r>
            <w:proofErr w:type="spellEnd"/>
            <w:r w:rsidRPr="00F615F7">
              <w:rPr>
                <w:rFonts w:asciiTheme="majorBidi" w:hAnsiTheme="majorBidi" w:cstheme="majorBidi"/>
                <w:sz w:val="19"/>
                <w:szCs w:val="19"/>
              </w:rPr>
              <w:t xml:space="preserve">, </w:t>
            </w:r>
            <w:proofErr w:type="spellStart"/>
            <w:r w:rsidRPr="00F615F7">
              <w:rPr>
                <w:rFonts w:asciiTheme="majorBidi" w:hAnsiTheme="majorBidi" w:cstheme="majorBidi"/>
                <w:sz w:val="19"/>
                <w:szCs w:val="19"/>
              </w:rPr>
              <w:t>time_cost</w:t>
            </w:r>
            <w:proofErr w:type="spellEnd"/>
            <w:r w:rsidRPr="00F615F7">
              <w:rPr>
                <w:rFonts w:asciiTheme="majorBidi" w:hAnsiTheme="majorBidi" w:cstheme="majorBidi"/>
                <w:sz w:val="19"/>
                <w:szCs w:val="19"/>
              </w:rPr>
              <w:t xml:space="preserve">, parallelism, </w:t>
            </w:r>
            <w:proofErr w:type="spellStart"/>
            <w:r w:rsidRPr="00F615F7">
              <w:rPr>
                <w:rFonts w:asciiTheme="majorBidi" w:hAnsiTheme="majorBidi" w:cstheme="majorBidi"/>
                <w:sz w:val="19"/>
                <w:szCs w:val="19"/>
              </w:rPr>
              <w:t>hash_length</w:t>
            </w:r>
            <w:proofErr w:type="spellEnd"/>
            <w:r w:rsidRPr="00F615F7">
              <w:rPr>
                <w:rFonts w:asciiTheme="majorBidi" w:hAnsiTheme="majorBidi" w:cstheme="majorBidi"/>
                <w:sz w:val="19"/>
                <w:szCs w:val="19"/>
              </w:rPr>
              <w:t xml:space="preserve">=32, version=19, login public key (32 B), X25519 pub (32 B), Ed25519 pub (32 B), encrypted wallet, </w:t>
            </w:r>
            <w:proofErr w:type="spellStart"/>
            <w:r w:rsidRPr="00F615F7">
              <w:rPr>
                <w:rFonts w:asciiTheme="majorBidi" w:hAnsiTheme="majorBidi" w:cstheme="majorBidi"/>
                <w:sz w:val="19"/>
                <w:szCs w:val="19"/>
              </w:rPr>
              <w:t>created_at</w:t>
            </w:r>
            <w:proofErr w:type="spellEnd"/>
          </w:p>
        </w:tc>
      </w:tr>
    </w:tbl>
    <w:p w14:paraId="778F81B6" w14:textId="77777777" w:rsidR="00462EE9" w:rsidRPr="003E74D9" w:rsidRDefault="00000000">
      <w:pPr>
        <w:pStyle w:val="Heading2"/>
        <w:rPr>
          <w:rFonts w:asciiTheme="majorBidi" w:hAnsiTheme="majorBidi" w:cstheme="majorBidi"/>
          <w:color w:val="1F3864" w:themeColor="accent1" w:themeShade="80"/>
        </w:rPr>
      </w:pPr>
      <w:r w:rsidRPr="003E74D9">
        <w:rPr>
          <w:rFonts w:asciiTheme="majorBidi" w:hAnsiTheme="majorBidi" w:cstheme="majorBidi"/>
          <w:color w:val="1F3864" w:themeColor="accent1" w:themeShade="80"/>
        </w:rPr>
        <w:t>3.4 Life of a Document</w:t>
      </w:r>
    </w:p>
    <w:p w14:paraId="57702DCF" w14:textId="77777777" w:rsidR="00462EE9" w:rsidRPr="003E74D9" w:rsidRDefault="00000000">
      <w:pPr>
        <w:spacing w:after="80"/>
        <w:rPr>
          <w:rFonts w:asciiTheme="majorBidi" w:hAnsiTheme="majorBidi" w:cstheme="majorBidi"/>
        </w:rPr>
      </w:pPr>
      <w:r w:rsidRPr="003E74D9">
        <w:rPr>
          <w:rFonts w:asciiTheme="majorBidi" w:hAnsiTheme="majorBidi" w:cstheme="majorBidi"/>
        </w:rPr>
        <w:t xml:space="preserve">Figure 2 follows </w:t>
      </w:r>
      <w:r w:rsidRPr="003E74D9">
        <w:rPr>
          <w:rFonts w:asciiTheme="majorBidi" w:eastAsia="Consolas" w:hAnsiTheme="majorBidi" w:cstheme="majorBidi"/>
          <w:sz w:val="19"/>
          <w:szCs w:val="19"/>
        </w:rPr>
        <w:t>thesis-draft.pdf</w:t>
      </w:r>
      <w:r w:rsidRPr="003E74D9">
        <w:rPr>
          <w:rFonts w:asciiTheme="majorBidi" w:hAnsiTheme="majorBidi" w:cstheme="majorBidi"/>
        </w:rPr>
        <w:t xml:space="preserve"> from Layla’s disk to Omar’s screen.</w:t>
      </w:r>
    </w:p>
    <w:p w14:paraId="059A406F" w14:textId="77777777" w:rsidR="00462EE9" w:rsidRPr="00F615F7" w:rsidRDefault="00000000">
      <w:pPr>
        <w:jc w:val="center"/>
        <w:rPr>
          <w:rFonts w:asciiTheme="majorBidi" w:hAnsiTheme="majorBidi" w:cstheme="majorBidi"/>
        </w:rPr>
      </w:pPr>
      <w:r w:rsidRPr="00F615F7">
        <w:rPr>
          <w:rFonts w:asciiTheme="majorBidi" w:hAnsiTheme="majorBidi" w:cstheme="majorBidi"/>
          <w:noProof/>
        </w:rPr>
        <w:drawing>
          <wp:inline distT="0" distB="0" distL="0" distR="0" wp14:anchorId="4B2EE8D0" wp14:editId="61A645E8">
            <wp:extent cx="4754880" cy="1901952"/>
            <wp:effectExtent l="0" t="0" r="0" b="0"/>
            <wp:docPr id="66562705" name="Picture 6656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4880" cy="1901952"/>
                    </a:xfrm>
                    <a:prstGeom prst="rect">
                      <a:avLst/>
                    </a:prstGeom>
                  </pic:spPr>
                </pic:pic>
              </a:graphicData>
            </a:graphic>
          </wp:inline>
        </w:drawing>
      </w:r>
    </w:p>
    <w:p w14:paraId="09A69AD3" w14:textId="77777777" w:rsidR="00462EE9" w:rsidRPr="00F615F7" w:rsidRDefault="00000000">
      <w:pPr>
        <w:spacing w:before="60" w:after="80"/>
        <w:jc w:val="center"/>
        <w:rPr>
          <w:rFonts w:asciiTheme="majorBidi" w:hAnsiTheme="majorBidi" w:cstheme="majorBidi"/>
        </w:rPr>
      </w:pPr>
      <w:r w:rsidRPr="00F615F7">
        <w:rPr>
          <w:rFonts w:asciiTheme="majorBidi" w:hAnsiTheme="majorBidi" w:cstheme="majorBidi"/>
          <w:i/>
          <w:iCs/>
          <w:color w:val="5B6770"/>
          <w:sz w:val="18"/>
          <w:szCs w:val="18"/>
        </w:rPr>
        <w:t>Figure 2. Upload path (top) and verified retrieval path (bottom).</w:t>
      </w:r>
    </w:p>
    <w:p w14:paraId="578E427B" w14:textId="77777777" w:rsidR="00462EE9" w:rsidRPr="00F615F7" w:rsidRDefault="00000000">
      <w:pPr>
        <w:pStyle w:val="ListParagraph"/>
        <w:numPr>
          <w:ilvl w:val="0"/>
          <w:numId w:val="2"/>
        </w:numPr>
        <w:spacing w:after="60"/>
        <w:rPr>
          <w:rFonts w:asciiTheme="majorBidi" w:hAnsiTheme="majorBidi" w:cstheme="majorBidi"/>
        </w:rPr>
      </w:pPr>
      <w:r w:rsidRPr="00F615F7">
        <w:rPr>
          <w:rFonts w:asciiTheme="majorBidi" w:hAnsiTheme="majorBidi" w:cstheme="majorBidi"/>
          <w:b/>
          <w:bCs/>
        </w:rPr>
        <w:t>Sign-up (both users).</w:t>
      </w:r>
      <w:r w:rsidRPr="00F615F7">
        <w:rPr>
          <w:rFonts w:asciiTheme="majorBidi" w:hAnsiTheme="majorBidi" w:cstheme="majorBidi"/>
        </w:rPr>
        <w:t xml:space="preserve"> The client makes a random 16-byte salt, runs Argon2id, derives the login public key, makes the X25519 and Ed25519 identity keys, and encrypts them into the wallet. Only public values and the encrypted wallet are sent.</w:t>
      </w:r>
    </w:p>
    <w:p w14:paraId="07993A82" w14:textId="77777777" w:rsidR="00462EE9" w:rsidRPr="00F615F7" w:rsidRDefault="00000000">
      <w:pPr>
        <w:pStyle w:val="ListParagraph"/>
        <w:numPr>
          <w:ilvl w:val="0"/>
          <w:numId w:val="2"/>
        </w:numPr>
        <w:spacing w:after="60"/>
        <w:rPr>
          <w:rFonts w:asciiTheme="majorBidi" w:hAnsiTheme="majorBidi" w:cstheme="majorBidi"/>
        </w:rPr>
      </w:pPr>
      <w:r w:rsidRPr="00F615F7">
        <w:rPr>
          <w:rFonts w:asciiTheme="majorBidi" w:hAnsiTheme="majorBidi" w:cstheme="majorBidi"/>
          <w:b/>
          <w:bCs/>
        </w:rPr>
        <w:t>Login.</w:t>
      </w:r>
      <w:r w:rsidRPr="00F615F7">
        <w:rPr>
          <w:rFonts w:asciiTheme="majorBidi" w:hAnsiTheme="majorBidi" w:cstheme="majorBidi"/>
        </w:rPr>
        <w:t xml:space="preserve"> The server returns the user’s salt and Argon2 parameters, a fresh 32-byte nonce and a fresh ephemeral X25519 public key. The client recomputes the login private key from the password, does X25519 with the server’s ephemeral key, and returns an HMAC proof. The </w:t>
      </w:r>
      <w:r w:rsidRPr="00F615F7">
        <w:rPr>
          <w:rFonts w:asciiTheme="majorBidi" w:hAnsiTheme="majorBidi" w:cstheme="majorBidi"/>
        </w:rPr>
        <w:lastRenderedPageBreak/>
        <w:t>challenge can be used once and expires after 60 seconds. On success the server issues a random session token valid for 30 minutes.</w:t>
      </w:r>
    </w:p>
    <w:p w14:paraId="1C664E31" w14:textId="77777777" w:rsidR="00462EE9" w:rsidRPr="00F615F7" w:rsidRDefault="00000000">
      <w:pPr>
        <w:pStyle w:val="ListParagraph"/>
        <w:numPr>
          <w:ilvl w:val="0"/>
          <w:numId w:val="2"/>
        </w:numPr>
        <w:spacing w:after="60"/>
        <w:rPr>
          <w:rFonts w:asciiTheme="majorBidi" w:hAnsiTheme="majorBidi" w:cstheme="majorBidi"/>
        </w:rPr>
      </w:pPr>
      <w:r w:rsidRPr="00F615F7">
        <w:rPr>
          <w:rFonts w:asciiTheme="majorBidi" w:hAnsiTheme="majorBidi" w:cstheme="majorBidi"/>
          <w:b/>
          <w:bCs/>
        </w:rPr>
        <w:t>Get Omar’s keys.</w:t>
      </w:r>
      <w:r w:rsidRPr="00F615F7">
        <w:rPr>
          <w:rFonts w:asciiTheme="majorBidi" w:hAnsiTheme="majorBidi" w:cstheme="majorBidi"/>
        </w:rPr>
        <w:t xml:space="preserve"> Layla asks for Omar’s public keys. Her TOFU store saves them the first time and refuses them if they ever change.</w:t>
      </w:r>
    </w:p>
    <w:p w14:paraId="1BD273C9" w14:textId="77777777" w:rsidR="00462EE9" w:rsidRPr="00F615F7" w:rsidRDefault="00000000">
      <w:pPr>
        <w:pStyle w:val="ListParagraph"/>
        <w:numPr>
          <w:ilvl w:val="0"/>
          <w:numId w:val="2"/>
        </w:numPr>
        <w:spacing w:after="60"/>
        <w:rPr>
          <w:rFonts w:asciiTheme="majorBidi" w:hAnsiTheme="majorBidi" w:cstheme="majorBidi"/>
        </w:rPr>
      </w:pPr>
      <w:r w:rsidRPr="00F615F7">
        <w:rPr>
          <w:rFonts w:asciiTheme="majorBidi" w:hAnsiTheme="majorBidi" w:cstheme="majorBidi"/>
          <w:b/>
          <w:bCs/>
        </w:rPr>
        <w:t>Encrypt.</w:t>
      </w:r>
      <w:r w:rsidRPr="00F615F7">
        <w:rPr>
          <w:rFonts w:asciiTheme="majorBidi" w:hAnsiTheme="majorBidi" w:cstheme="majorBidi"/>
        </w:rPr>
        <w:t xml:space="preserve"> New random </w:t>
      </w:r>
      <w:proofErr w:type="spellStart"/>
      <w:r w:rsidRPr="00F615F7">
        <w:rPr>
          <w:rFonts w:asciiTheme="majorBidi" w:hAnsiTheme="majorBidi" w:cstheme="majorBidi"/>
        </w:rPr>
        <w:t>K_enc</w:t>
      </w:r>
      <w:proofErr w:type="spellEnd"/>
      <w:r w:rsidRPr="00F615F7">
        <w:rPr>
          <w:rFonts w:asciiTheme="majorBidi" w:hAnsiTheme="majorBidi" w:cstheme="majorBidi"/>
        </w:rPr>
        <w:t xml:space="preserve"> and </w:t>
      </w:r>
      <w:proofErr w:type="spellStart"/>
      <w:r w:rsidRPr="00F615F7">
        <w:rPr>
          <w:rFonts w:asciiTheme="majorBidi" w:hAnsiTheme="majorBidi" w:cstheme="majorBidi"/>
        </w:rPr>
        <w:t>K_mac</w:t>
      </w:r>
      <w:proofErr w:type="spellEnd"/>
      <w:r w:rsidRPr="00F615F7">
        <w:rPr>
          <w:rFonts w:asciiTheme="majorBidi" w:hAnsiTheme="majorBidi" w:cstheme="majorBidi"/>
        </w:rPr>
        <w:t xml:space="preserve"> are made. The metadata (file name, size, </w:t>
      </w:r>
      <w:proofErr w:type="spellStart"/>
      <w:r w:rsidRPr="00F615F7">
        <w:rPr>
          <w:rFonts w:asciiTheme="majorBidi" w:hAnsiTheme="majorBidi" w:cstheme="majorBidi"/>
        </w:rPr>
        <w:t>document_id</w:t>
      </w:r>
      <w:proofErr w:type="spellEnd"/>
      <w:r w:rsidRPr="00F615F7">
        <w:rPr>
          <w:rFonts w:asciiTheme="majorBidi" w:hAnsiTheme="majorBidi" w:cstheme="majorBidi"/>
        </w:rPr>
        <w:t>, owner, recipient) is written as canonical JSON. The file is padded (PKCS#7) and encrypted with AES-256-CBC under a new random IV. HMAC-SHA256 is computed over metadata, IV and ciphertext.</w:t>
      </w:r>
    </w:p>
    <w:p w14:paraId="73B0B285" w14:textId="77777777" w:rsidR="00462EE9" w:rsidRPr="00F615F7" w:rsidRDefault="00000000">
      <w:pPr>
        <w:pStyle w:val="ListParagraph"/>
        <w:numPr>
          <w:ilvl w:val="0"/>
          <w:numId w:val="2"/>
        </w:numPr>
        <w:spacing w:after="60"/>
        <w:rPr>
          <w:rFonts w:asciiTheme="majorBidi" w:hAnsiTheme="majorBidi" w:cstheme="majorBidi"/>
        </w:rPr>
      </w:pPr>
      <w:r w:rsidRPr="00F615F7">
        <w:rPr>
          <w:rFonts w:asciiTheme="majorBidi" w:hAnsiTheme="majorBidi" w:cstheme="majorBidi"/>
          <w:b/>
          <w:bCs/>
        </w:rPr>
        <w:t>Sign.</w:t>
      </w:r>
      <w:r w:rsidRPr="00F615F7">
        <w:rPr>
          <w:rFonts w:asciiTheme="majorBidi" w:hAnsiTheme="majorBidi" w:cstheme="majorBidi"/>
        </w:rPr>
        <w:t xml:space="preserve"> Layla signs SHA-256(plaintext) together with the same canonical metadata using her Ed25519 key.</w:t>
      </w:r>
    </w:p>
    <w:p w14:paraId="5CBD839D" w14:textId="77777777" w:rsidR="00462EE9" w:rsidRPr="00F615F7" w:rsidRDefault="00000000">
      <w:pPr>
        <w:pStyle w:val="ListParagraph"/>
        <w:numPr>
          <w:ilvl w:val="0"/>
          <w:numId w:val="2"/>
        </w:numPr>
        <w:spacing w:after="60"/>
        <w:rPr>
          <w:rFonts w:asciiTheme="majorBidi" w:hAnsiTheme="majorBidi" w:cstheme="majorBidi"/>
        </w:rPr>
      </w:pPr>
      <w:r w:rsidRPr="00F615F7">
        <w:rPr>
          <w:rFonts w:asciiTheme="majorBidi" w:hAnsiTheme="majorBidi" w:cstheme="majorBidi"/>
          <w:b/>
          <w:bCs/>
        </w:rPr>
        <w:t>Wrap.</w:t>
      </w:r>
      <w:r w:rsidRPr="00F615F7">
        <w:rPr>
          <w:rFonts w:asciiTheme="majorBidi" w:hAnsiTheme="majorBidi" w:cstheme="majorBidi"/>
        </w:rPr>
        <w:t xml:space="preserve"> X25519(Layla private, Omar public) gives a shared secret. HKDF with a random salt and the full context (both names, both keys, </w:t>
      </w:r>
      <w:proofErr w:type="spellStart"/>
      <w:r w:rsidRPr="00F615F7">
        <w:rPr>
          <w:rFonts w:asciiTheme="majorBidi" w:hAnsiTheme="majorBidi" w:cstheme="majorBidi"/>
        </w:rPr>
        <w:t>document_id</w:t>
      </w:r>
      <w:proofErr w:type="spellEnd"/>
      <w:r w:rsidRPr="00F615F7">
        <w:rPr>
          <w:rFonts w:asciiTheme="majorBidi" w:hAnsiTheme="majorBidi" w:cstheme="majorBidi"/>
        </w:rPr>
        <w:t xml:space="preserve">) gives two wrapping keys, which encrypt and MAC </w:t>
      </w:r>
      <w:proofErr w:type="spellStart"/>
      <w:r w:rsidRPr="00F615F7">
        <w:rPr>
          <w:rFonts w:asciiTheme="majorBidi" w:hAnsiTheme="majorBidi" w:cstheme="majorBidi"/>
        </w:rPr>
        <w:t>K_enc</w:t>
      </w:r>
      <w:proofErr w:type="spellEnd"/>
      <w:r w:rsidRPr="00F615F7">
        <w:rPr>
          <w:rFonts w:asciiTheme="majorBidi" w:hAnsiTheme="majorBidi" w:cstheme="majorBidi"/>
        </w:rPr>
        <w:t xml:space="preserve"> ‖ </w:t>
      </w:r>
      <w:proofErr w:type="spellStart"/>
      <w:r w:rsidRPr="00F615F7">
        <w:rPr>
          <w:rFonts w:asciiTheme="majorBidi" w:hAnsiTheme="majorBidi" w:cstheme="majorBidi"/>
        </w:rPr>
        <w:t>K_mac</w:t>
      </w:r>
      <w:proofErr w:type="spellEnd"/>
      <w:r w:rsidRPr="00F615F7">
        <w:rPr>
          <w:rFonts w:asciiTheme="majorBidi" w:hAnsiTheme="majorBidi" w:cstheme="majorBidi"/>
        </w:rPr>
        <w:t>.</w:t>
      </w:r>
    </w:p>
    <w:p w14:paraId="6D6EFC11" w14:textId="77777777" w:rsidR="00462EE9" w:rsidRPr="00F615F7" w:rsidRDefault="00000000">
      <w:pPr>
        <w:pStyle w:val="ListParagraph"/>
        <w:numPr>
          <w:ilvl w:val="0"/>
          <w:numId w:val="2"/>
        </w:numPr>
        <w:spacing w:after="60"/>
        <w:rPr>
          <w:rFonts w:asciiTheme="majorBidi" w:hAnsiTheme="majorBidi" w:cstheme="majorBidi"/>
        </w:rPr>
      </w:pPr>
      <w:r w:rsidRPr="00F615F7">
        <w:rPr>
          <w:rFonts w:asciiTheme="majorBidi" w:hAnsiTheme="majorBidi" w:cstheme="majorBidi"/>
          <w:b/>
          <w:bCs/>
        </w:rPr>
        <w:t>Upload and share.</w:t>
      </w:r>
      <w:r w:rsidRPr="00F615F7">
        <w:rPr>
          <w:rFonts w:asciiTheme="majorBidi" w:hAnsiTheme="majorBidi" w:cstheme="majorBidi"/>
        </w:rPr>
        <w:t xml:space="preserve"> The ciphertext, tag, metadata and signature are uploaded; the wrapped-key package is stored as a share for Omar.</w:t>
      </w:r>
    </w:p>
    <w:p w14:paraId="55C916CE" w14:textId="77777777" w:rsidR="00462EE9" w:rsidRPr="00F615F7" w:rsidRDefault="00000000">
      <w:pPr>
        <w:pStyle w:val="ListParagraph"/>
        <w:numPr>
          <w:ilvl w:val="0"/>
          <w:numId w:val="2"/>
        </w:numPr>
        <w:spacing w:after="60"/>
        <w:rPr>
          <w:rFonts w:asciiTheme="majorBidi" w:hAnsiTheme="majorBidi" w:cstheme="majorBidi"/>
        </w:rPr>
      </w:pPr>
      <w:r w:rsidRPr="00F615F7">
        <w:rPr>
          <w:rFonts w:asciiTheme="majorBidi" w:hAnsiTheme="majorBidi" w:cstheme="majorBidi"/>
          <w:b/>
          <w:bCs/>
        </w:rPr>
        <w:t>Retrieve and verify.</w:t>
      </w:r>
      <w:r w:rsidRPr="00F615F7">
        <w:rPr>
          <w:rFonts w:asciiTheme="majorBidi" w:hAnsiTheme="majorBidi" w:cstheme="majorBidi"/>
        </w:rPr>
        <w:t xml:space="preserve"> Omar’s client gets Layla’s keys (TOFU check), unwraps the document keys, checks the HMAC </w:t>
      </w:r>
      <w:r w:rsidRPr="00F615F7">
        <w:rPr>
          <w:rFonts w:asciiTheme="majorBidi" w:hAnsiTheme="majorBidi" w:cstheme="majorBidi"/>
          <w:b/>
          <w:bCs/>
        </w:rPr>
        <w:t>before</w:t>
      </w:r>
      <w:r w:rsidRPr="00F615F7">
        <w:rPr>
          <w:rFonts w:asciiTheme="majorBidi" w:hAnsiTheme="majorBidi" w:cstheme="majorBidi"/>
        </w:rPr>
        <w:t xml:space="preserve"> decrypting, decrypts, checks that the signed metadata equals the encrypted metadata and names the right </w:t>
      </w:r>
      <w:proofErr w:type="spellStart"/>
      <w:r w:rsidRPr="00F615F7">
        <w:rPr>
          <w:rFonts w:asciiTheme="majorBidi" w:hAnsiTheme="majorBidi" w:cstheme="majorBidi"/>
        </w:rPr>
        <w:t>document_id</w:t>
      </w:r>
      <w:proofErr w:type="spellEnd"/>
      <w:r w:rsidRPr="00F615F7">
        <w:rPr>
          <w:rFonts w:asciiTheme="majorBidi" w:hAnsiTheme="majorBidi" w:cstheme="majorBidi"/>
        </w:rPr>
        <w:t>, owner and recipient, and finally verifies Layla’s Ed25519 signature. If any check fails, the file is refused and nothing is written to disk.</w:t>
      </w:r>
    </w:p>
    <w:p w14:paraId="1E7CB5C7" w14:textId="77777777" w:rsidR="00462EE9" w:rsidRPr="00F615F7" w:rsidRDefault="00000000">
      <w:pPr>
        <w:pStyle w:val="Heading1"/>
        <w:rPr>
          <w:rFonts w:asciiTheme="majorBidi" w:hAnsiTheme="majorBidi" w:cstheme="majorBidi"/>
        </w:rPr>
      </w:pPr>
      <w:r w:rsidRPr="00F615F7">
        <w:rPr>
          <w:rFonts w:asciiTheme="majorBidi" w:hAnsiTheme="majorBidi" w:cstheme="majorBidi"/>
        </w:rPr>
        <w:t>4. Design Decisions and Justification</w:t>
      </w:r>
    </w:p>
    <w:p w14:paraId="31565E13" w14:textId="77777777" w:rsidR="00462EE9" w:rsidRPr="003E74D9" w:rsidRDefault="00000000">
      <w:pPr>
        <w:pStyle w:val="Heading2"/>
        <w:rPr>
          <w:rFonts w:asciiTheme="majorBidi" w:hAnsiTheme="majorBidi" w:cstheme="majorBidi"/>
          <w:color w:val="1F3864" w:themeColor="accent1" w:themeShade="80"/>
        </w:rPr>
      </w:pPr>
      <w:r w:rsidRPr="003E74D9">
        <w:rPr>
          <w:rFonts w:asciiTheme="majorBidi" w:hAnsiTheme="majorBidi" w:cstheme="majorBidi"/>
          <w:color w:val="1F3864" w:themeColor="accent1" w:themeShade="80"/>
        </w:rPr>
        <w:t>4.1 Protecting Passwords — Argon2id</w:t>
      </w:r>
    </w:p>
    <w:p w14:paraId="5963BD04" w14:textId="77777777" w:rsidR="00462EE9" w:rsidRPr="003E74D9" w:rsidRDefault="00000000">
      <w:pPr>
        <w:spacing w:after="80"/>
        <w:rPr>
          <w:rFonts w:asciiTheme="majorBidi" w:hAnsiTheme="majorBidi" w:cstheme="majorBidi"/>
        </w:rPr>
      </w:pPr>
      <w:r w:rsidRPr="003E74D9">
        <w:rPr>
          <w:rFonts w:asciiTheme="majorBidi" w:hAnsiTheme="majorBidi" w:cstheme="majorBidi"/>
          <w:b/>
          <w:bCs/>
        </w:rPr>
        <w:t>Choice.</w:t>
      </w:r>
      <w:r w:rsidRPr="003E74D9">
        <w:rPr>
          <w:rFonts w:asciiTheme="majorBidi" w:hAnsiTheme="majorBidi" w:cstheme="majorBidi"/>
        </w:rPr>
        <w:t xml:space="preserve"> Argon2id with a 16-byte random salt, memory = 32 MiB, time cost = 1, parallelism = 1, 32-byte output. Implemented with the </w:t>
      </w:r>
      <w:r w:rsidRPr="003E74D9">
        <w:rPr>
          <w:rFonts w:asciiTheme="majorBidi" w:eastAsia="Consolas" w:hAnsiTheme="majorBidi" w:cstheme="majorBidi"/>
          <w:sz w:val="19"/>
          <w:szCs w:val="19"/>
        </w:rPr>
        <w:t>argon2-cffi</w:t>
      </w:r>
      <w:r w:rsidRPr="003E74D9">
        <w:rPr>
          <w:rFonts w:asciiTheme="majorBidi" w:hAnsiTheme="majorBidi" w:cstheme="majorBidi"/>
        </w:rPr>
        <w:t xml:space="preserve"> library.</w:t>
      </w:r>
    </w:p>
    <w:p w14:paraId="6257328B" w14:textId="77777777" w:rsidR="00462EE9" w:rsidRPr="003E74D9" w:rsidRDefault="00000000">
      <w:pPr>
        <w:spacing w:after="80"/>
        <w:rPr>
          <w:rFonts w:asciiTheme="majorBidi" w:hAnsiTheme="majorBidi" w:cstheme="majorBidi"/>
        </w:rPr>
      </w:pPr>
      <w:r w:rsidRPr="003E74D9">
        <w:rPr>
          <w:rFonts w:asciiTheme="majorBidi" w:hAnsiTheme="majorBidi" w:cstheme="majorBidi"/>
          <w:b/>
          <w:bCs/>
        </w:rPr>
        <w:t>Measurement.</w:t>
      </w:r>
      <w:r w:rsidRPr="003E74D9">
        <w:rPr>
          <w:rFonts w:asciiTheme="majorBidi" w:hAnsiTheme="majorBidi" w:cstheme="majorBidi"/>
        </w:rPr>
        <w:t xml:space="preserve"> </w:t>
      </w:r>
      <w:r w:rsidRPr="003E74D9">
        <w:rPr>
          <w:rFonts w:asciiTheme="majorBidi" w:eastAsia="Consolas" w:hAnsiTheme="majorBidi" w:cstheme="majorBidi"/>
          <w:sz w:val="19"/>
          <w:szCs w:val="19"/>
        </w:rPr>
        <w:t>scripts/benchmark_argon2.py</w:t>
      </w:r>
      <w:r w:rsidRPr="003E74D9">
        <w:rPr>
          <w:rFonts w:asciiTheme="majorBidi" w:hAnsiTheme="majorBidi" w:cstheme="majorBidi"/>
        </w:rPr>
        <w:t xml:space="preserve"> ran 10 trials after 2 warm-up runs. One derivation took a median of </w:t>
      </w:r>
      <w:r w:rsidRPr="003E74D9">
        <w:rPr>
          <w:rFonts w:asciiTheme="majorBidi" w:hAnsiTheme="majorBidi" w:cstheme="majorBidi"/>
          <w:b/>
          <w:bCs/>
        </w:rPr>
        <w:t xml:space="preserve">23.8 </w:t>
      </w:r>
      <w:proofErr w:type="spellStart"/>
      <w:r w:rsidRPr="003E74D9">
        <w:rPr>
          <w:rFonts w:asciiTheme="majorBidi" w:hAnsiTheme="majorBidi" w:cstheme="majorBidi"/>
          <w:b/>
          <w:bCs/>
        </w:rPr>
        <w:t>ms</w:t>
      </w:r>
      <w:proofErr w:type="spellEnd"/>
      <w:r w:rsidRPr="003E74D9">
        <w:rPr>
          <w:rFonts w:asciiTheme="majorBidi" w:hAnsiTheme="majorBidi" w:cstheme="majorBidi"/>
        </w:rPr>
        <w:t xml:space="preserve"> (min 22.1 </w:t>
      </w:r>
      <w:proofErr w:type="spellStart"/>
      <w:r w:rsidRPr="003E74D9">
        <w:rPr>
          <w:rFonts w:asciiTheme="majorBidi" w:hAnsiTheme="majorBidi" w:cstheme="majorBidi"/>
        </w:rPr>
        <w:t>ms</w:t>
      </w:r>
      <w:proofErr w:type="spellEnd"/>
      <w:r w:rsidRPr="003E74D9">
        <w:rPr>
          <w:rFonts w:asciiTheme="majorBidi" w:hAnsiTheme="majorBidi" w:cstheme="majorBidi"/>
        </w:rPr>
        <w:t xml:space="preserve">, max 24.2 </w:t>
      </w:r>
      <w:proofErr w:type="spellStart"/>
      <w:r w:rsidRPr="003E74D9">
        <w:rPr>
          <w:rFonts w:asciiTheme="majorBidi" w:hAnsiTheme="majorBidi" w:cstheme="majorBidi"/>
        </w:rPr>
        <w:t>ms</w:t>
      </w:r>
      <w:proofErr w:type="spellEnd"/>
      <w:r w:rsidRPr="003E74D9">
        <w:rPr>
          <w:rFonts w:asciiTheme="majorBidi" w:hAnsiTheme="majorBidi" w:cstheme="majorBidi"/>
        </w:rPr>
        <w:t xml:space="preserve">), which is about </w:t>
      </w:r>
      <w:r w:rsidRPr="003E74D9">
        <w:rPr>
          <w:rFonts w:asciiTheme="majorBidi" w:hAnsiTheme="majorBidi" w:cstheme="majorBidi"/>
          <w:b/>
          <w:bCs/>
        </w:rPr>
        <w:t>42 guesses per second</w:t>
      </w:r>
      <w:r w:rsidRPr="003E74D9">
        <w:rPr>
          <w:rFonts w:asciiTheme="majorBidi" w:hAnsiTheme="majorBidi" w:cstheme="majorBidi"/>
        </w:rPr>
        <w:t xml:space="preserve"> on one CPU core.</w:t>
      </w:r>
    </w:p>
    <w:p w14:paraId="463AF482" w14:textId="77777777" w:rsidR="00462EE9" w:rsidRPr="003E74D9" w:rsidRDefault="00000000">
      <w:pPr>
        <w:spacing w:after="80"/>
        <w:rPr>
          <w:rFonts w:asciiTheme="majorBidi" w:hAnsiTheme="majorBidi" w:cstheme="majorBidi"/>
        </w:rPr>
      </w:pPr>
      <w:r w:rsidRPr="003E74D9">
        <w:rPr>
          <w:rFonts w:asciiTheme="majorBidi" w:hAnsiTheme="majorBidi" w:cstheme="majorBidi"/>
          <w:b/>
          <w:bCs/>
        </w:rPr>
        <w:t>Why it resists a GPU.</w:t>
      </w:r>
      <w:r w:rsidRPr="003E74D9">
        <w:rPr>
          <w:rFonts w:asciiTheme="majorBidi" w:hAnsiTheme="majorBidi" w:cstheme="majorBidi"/>
        </w:rPr>
        <w:t xml:space="preserve"> Each guess must fill and read 32 MiB of memory, so a GPU is limited by memory bandwidth, not by its number of cores. Appendix A shows that for an 8-character alphanumeric password this means about </w:t>
      </w:r>
      <w:r w:rsidRPr="003E74D9">
        <w:rPr>
          <w:rFonts w:asciiTheme="majorBidi" w:hAnsiTheme="majorBidi" w:cstheme="majorBidi"/>
          <w:b/>
          <w:bCs/>
        </w:rPr>
        <w:t>440 years</w:t>
      </w:r>
      <w:r w:rsidRPr="003E74D9">
        <w:rPr>
          <w:rFonts w:asciiTheme="majorBidi" w:hAnsiTheme="majorBidi" w:cstheme="majorBidi"/>
        </w:rPr>
        <w:t xml:space="preserve"> per account on a high-end GPU, compared with about </w:t>
      </w:r>
      <w:r w:rsidRPr="003E74D9">
        <w:rPr>
          <w:rFonts w:asciiTheme="majorBidi" w:hAnsiTheme="majorBidi" w:cstheme="majorBidi"/>
          <w:b/>
          <w:bCs/>
        </w:rPr>
        <w:t>83 minutes</w:t>
      </w:r>
      <w:r w:rsidRPr="003E74D9">
        <w:rPr>
          <w:rFonts w:asciiTheme="majorBidi" w:hAnsiTheme="majorBidi" w:cstheme="majorBidi"/>
        </w:rPr>
        <w:t xml:space="preserve"> if we had used a bare SHA-256.</w:t>
      </w:r>
    </w:p>
    <w:p w14:paraId="5EC2FC49" w14:textId="77777777" w:rsidR="00462EE9" w:rsidRPr="003E74D9" w:rsidRDefault="00000000">
      <w:pPr>
        <w:spacing w:after="80"/>
        <w:rPr>
          <w:rFonts w:asciiTheme="majorBidi" w:hAnsiTheme="majorBidi" w:cstheme="majorBidi"/>
        </w:rPr>
      </w:pPr>
      <w:r w:rsidRPr="003E74D9">
        <w:rPr>
          <w:rFonts w:asciiTheme="majorBidi" w:hAnsiTheme="majorBidi" w:cstheme="majorBidi"/>
          <w:b/>
          <w:bCs/>
        </w:rPr>
        <w:t>Salt.</w:t>
      </w:r>
      <w:r w:rsidRPr="003E74D9">
        <w:rPr>
          <w:rFonts w:asciiTheme="majorBidi" w:hAnsiTheme="majorBidi" w:cstheme="majorBidi"/>
        </w:rPr>
        <w:t xml:space="preserve"> 16 bytes from the OS random generator, stored in the clear next to the record. The salt is not secret: its only job is to make two users with the same password look different and to stop pre-computed tables. The test </w:t>
      </w:r>
      <w:proofErr w:type="spellStart"/>
      <w:r w:rsidRPr="003E74D9">
        <w:rPr>
          <w:rFonts w:asciiTheme="majorBidi" w:eastAsia="Consolas" w:hAnsiTheme="majorBidi" w:cstheme="majorBidi"/>
          <w:sz w:val="19"/>
          <w:szCs w:val="19"/>
        </w:rPr>
        <w:t>test_create_password_record_generates_random_salt</w:t>
      </w:r>
      <w:proofErr w:type="spellEnd"/>
      <w:r w:rsidRPr="003E74D9">
        <w:rPr>
          <w:rFonts w:asciiTheme="majorBidi" w:hAnsiTheme="majorBidi" w:cstheme="majorBidi"/>
        </w:rPr>
        <w:t xml:space="preserve"> checks this.</w:t>
      </w:r>
    </w:p>
    <w:p w14:paraId="79556D49" w14:textId="77777777" w:rsidR="00462EE9" w:rsidRPr="003E74D9" w:rsidRDefault="00000000">
      <w:pPr>
        <w:spacing w:after="80"/>
        <w:rPr>
          <w:rFonts w:asciiTheme="majorBidi" w:hAnsiTheme="majorBidi" w:cstheme="majorBidi"/>
        </w:rPr>
      </w:pPr>
      <w:r w:rsidRPr="003E74D9">
        <w:rPr>
          <w:rFonts w:asciiTheme="majorBidi" w:hAnsiTheme="majorBidi" w:cstheme="majorBidi"/>
          <w:b/>
          <w:bCs/>
        </w:rPr>
        <w:t>Second use of the password secret.</w:t>
      </w:r>
      <w:r w:rsidRPr="003E74D9">
        <w:rPr>
          <w:rFonts w:asciiTheme="majorBidi" w:hAnsiTheme="majorBidi" w:cstheme="majorBidi"/>
        </w:rPr>
        <w:t xml:space="preserve"> Yes — the same Argon2 output creates the login key and (through HKDF with a separate label and salt) the wallet key. So a password change must: derive a new login key, re-encrypt the wallet with the new password, and upload both. Document keys and identity keys do not change, so no document needs re-encryption. A password-change command is not yet implemented (Section 7).</w:t>
      </w:r>
    </w:p>
    <w:p w14:paraId="5D4E7185" w14:textId="77777777" w:rsidR="00462EE9" w:rsidRPr="003E74D9" w:rsidRDefault="00000000">
      <w:pPr>
        <w:spacing w:after="80"/>
        <w:rPr>
          <w:rFonts w:asciiTheme="majorBidi" w:hAnsiTheme="majorBidi" w:cstheme="majorBidi"/>
        </w:rPr>
      </w:pPr>
      <w:r w:rsidRPr="003E74D9">
        <w:rPr>
          <w:rFonts w:asciiTheme="majorBidi" w:hAnsiTheme="majorBidi" w:cstheme="majorBidi"/>
          <w:b/>
          <w:bCs/>
        </w:rPr>
        <w:t>Rejected.</w:t>
      </w:r>
      <w:r w:rsidRPr="003E74D9">
        <w:rPr>
          <w:rFonts w:asciiTheme="majorBidi" w:hAnsiTheme="majorBidi" w:cstheme="majorBidi"/>
        </w:rPr>
        <w:t xml:space="preserve"> PBKDF2: not memory-hard, so GPUs win back almost all of the slowdown. </w:t>
      </w:r>
      <w:proofErr w:type="spellStart"/>
      <w:r w:rsidRPr="003E74D9">
        <w:rPr>
          <w:rFonts w:asciiTheme="majorBidi" w:hAnsiTheme="majorBidi" w:cstheme="majorBidi"/>
        </w:rPr>
        <w:t>bcrypt</w:t>
      </w:r>
      <w:proofErr w:type="spellEnd"/>
      <w:r w:rsidRPr="003E74D9">
        <w:rPr>
          <w:rFonts w:asciiTheme="majorBidi" w:hAnsiTheme="majorBidi" w:cstheme="majorBidi"/>
        </w:rPr>
        <w:t xml:space="preserve">: fixed 4 KiB of memory, too small for modern GPUs. </w:t>
      </w:r>
      <w:proofErr w:type="spellStart"/>
      <w:r w:rsidRPr="003E74D9">
        <w:rPr>
          <w:rFonts w:asciiTheme="majorBidi" w:hAnsiTheme="majorBidi" w:cstheme="majorBidi"/>
        </w:rPr>
        <w:t>scrypt</w:t>
      </w:r>
      <w:proofErr w:type="spellEnd"/>
      <w:r w:rsidRPr="003E74D9">
        <w:rPr>
          <w:rFonts w:asciiTheme="majorBidi" w:hAnsiTheme="majorBidi" w:cstheme="majorBidi"/>
        </w:rPr>
        <w:t>: memory-hard, but its three parameters are less standard and harder to justify than Argon2id. A home-made construction on a plain hash: fast on GPUs and fails the requirement.</w:t>
      </w:r>
    </w:p>
    <w:p w14:paraId="2565D9A7" w14:textId="77777777" w:rsidR="00462EE9" w:rsidRPr="003E74D9" w:rsidRDefault="00000000">
      <w:pPr>
        <w:pStyle w:val="Heading2"/>
        <w:rPr>
          <w:rFonts w:asciiTheme="majorBidi" w:hAnsiTheme="majorBidi" w:cstheme="majorBidi"/>
          <w:color w:val="1F3864" w:themeColor="accent1" w:themeShade="80"/>
        </w:rPr>
      </w:pPr>
      <w:r w:rsidRPr="003E74D9">
        <w:rPr>
          <w:rFonts w:asciiTheme="majorBidi" w:hAnsiTheme="majorBidi" w:cstheme="majorBidi"/>
          <w:color w:val="1F3864" w:themeColor="accent1" w:themeShade="80"/>
        </w:rPr>
        <w:t>4.2 Protecting Document Contents — AES-256-CBC + HMAC-SHA256</w:t>
      </w:r>
    </w:p>
    <w:p w14:paraId="4F5BA971" w14:textId="77777777" w:rsidR="00462EE9" w:rsidRPr="00F615F7" w:rsidRDefault="00000000">
      <w:pPr>
        <w:spacing w:after="80"/>
        <w:rPr>
          <w:rFonts w:asciiTheme="majorBidi" w:hAnsiTheme="majorBidi" w:cstheme="majorBidi"/>
        </w:rPr>
      </w:pPr>
      <w:r w:rsidRPr="00F615F7">
        <w:rPr>
          <w:rFonts w:asciiTheme="majorBidi" w:hAnsiTheme="majorBidi" w:cstheme="majorBidi"/>
          <w:b/>
          <w:bCs/>
        </w:rPr>
        <w:t>Choice.</w:t>
      </w:r>
      <w:r w:rsidRPr="00F615F7">
        <w:rPr>
          <w:rFonts w:asciiTheme="majorBidi" w:hAnsiTheme="majorBidi" w:cstheme="majorBidi"/>
        </w:rPr>
        <w:t xml:space="preserve"> Our own AES-256 (FIPS-197) in CBC mode with PKCS#7 padding, and our own HMAC-SHA256 (RFC 2104), put together as </w:t>
      </w:r>
      <w:r w:rsidRPr="00F615F7">
        <w:rPr>
          <w:rFonts w:asciiTheme="majorBidi" w:hAnsiTheme="majorBidi" w:cstheme="majorBidi"/>
          <w:b/>
          <w:bCs/>
        </w:rPr>
        <w:t>Encrypt-then-MAC</w:t>
      </w:r>
      <w:r w:rsidRPr="00F615F7">
        <w:rPr>
          <w:rFonts w:asciiTheme="majorBidi" w:hAnsiTheme="majorBidi" w:cstheme="majorBidi"/>
        </w:rPr>
        <w:t>.</w:t>
      </w:r>
    </w:p>
    <w:p w14:paraId="0A8042B9" w14:textId="77777777" w:rsidR="00462EE9" w:rsidRPr="003E74D9" w:rsidRDefault="00000000">
      <w:pPr>
        <w:spacing w:after="80"/>
        <w:rPr>
          <w:rFonts w:asciiTheme="majorBidi" w:hAnsiTheme="majorBidi" w:cstheme="majorBidi"/>
        </w:rPr>
      </w:pPr>
      <w:r w:rsidRPr="00F615F7">
        <w:rPr>
          <w:rFonts w:asciiTheme="majorBidi" w:hAnsiTheme="majorBidi" w:cstheme="majorBidi"/>
          <w:b/>
          <w:bCs/>
        </w:rPr>
        <w:t>Why this order.</w:t>
      </w:r>
      <w:r w:rsidRPr="00F615F7">
        <w:rPr>
          <w:rFonts w:asciiTheme="majorBidi" w:hAnsiTheme="majorBidi" w:cstheme="majorBidi"/>
        </w:rPr>
        <w:t xml:space="preserve"> We encrypt first, then MAC the ciphertext. On retrieval the tag is checked before any decryption, so a changed ciphertext never reaches the CBC and padding code. This removes </w:t>
      </w:r>
      <w:r w:rsidRPr="003E74D9">
        <w:rPr>
          <w:rFonts w:asciiTheme="majorBidi" w:hAnsiTheme="majorBidi" w:cstheme="majorBidi"/>
        </w:rPr>
        <w:lastRenderedPageBreak/>
        <w:t>padding-oracle attacks at the root: the attacker only ever sees one answer, “integrity verification failed”. MAC-then-Encrypt would force decryption first and open the padding oracle again. Encrypt-and-MAC puts a MAC on the plaintext, which can leak information about it.</w:t>
      </w:r>
    </w:p>
    <w:p w14:paraId="758C718B" w14:textId="77777777" w:rsidR="00462EE9" w:rsidRPr="003E74D9" w:rsidRDefault="00000000">
      <w:pPr>
        <w:spacing w:after="80"/>
        <w:rPr>
          <w:rFonts w:asciiTheme="majorBidi" w:hAnsiTheme="majorBidi" w:cstheme="majorBidi"/>
        </w:rPr>
      </w:pPr>
      <w:r w:rsidRPr="003E74D9">
        <w:rPr>
          <w:rFonts w:asciiTheme="majorBidi" w:hAnsiTheme="majorBidi" w:cstheme="majorBidi"/>
          <w:b/>
          <w:bCs/>
        </w:rPr>
        <w:t>How many keys.</w:t>
      </w:r>
      <w:r w:rsidRPr="003E74D9">
        <w:rPr>
          <w:rFonts w:asciiTheme="majorBidi" w:hAnsiTheme="majorBidi" w:cstheme="majorBidi"/>
        </w:rPr>
        <w:t xml:space="preserve"> Two per document: </w:t>
      </w:r>
      <w:proofErr w:type="spellStart"/>
      <w:r w:rsidRPr="003E74D9">
        <w:rPr>
          <w:rFonts w:asciiTheme="majorBidi" w:hAnsiTheme="majorBidi" w:cstheme="majorBidi"/>
        </w:rPr>
        <w:t>K_enc</w:t>
      </w:r>
      <w:proofErr w:type="spellEnd"/>
      <w:r w:rsidRPr="003E74D9">
        <w:rPr>
          <w:rFonts w:asciiTheme="majorBidi" w:hAnsiTheme="majorBidi" w:cstheme="majorBidi"/>
        </w:rPr>
        <w:t xml:space="preserve"> (32 B) and </w:t>
      </w:r>
      <w:proofErr w:type="spellStart"/>
      <w:r w:rsidRPr="003E74D9">
        <w:rPr>
          <w:rFonts w:asciiTheme="majorBidi" w:hAnsiTheme="majorBidi" w:cstheme="majorBidi"/>
        </w:rPr>
        <w:t>K_mac</w:t>
      </w:r>
      <w:proofErr w:type="spellEnd"/>
      <w:r w:rsidRPr="003E74D9">
        <w:rPr>
          <w:rFonts w:asciiTheme="majorBidi" w:hAnsiTheme="majorBidi" w:cstheme="majorBidi"/>
        </w:rPr>
        <w:t xml:space="preserve"> (32 B), both new and random for every document. Using separate keys means the cipher and the MAC never share key material.</w:t>
      </w:r>
    </w:p>
    <w:p w14:paraId="27ECE67F" w14:textId="77777777" w:rsidR="00462EE9" w:rsidRPr="003E74D9" w:rsidRDefault="00000000">
      <w:pPr>
        <w:spacing w:after="80"/>
        <w:rPr>
          <w:rFonts w:asciiTheme="majorBidi" w:hAnsiTheme="majorBidi" w:cstheme="majorBidi"/>
        </w:rPr>
      </w:pPr>
      <w:r w:rsidRPr="003E74D9">
        <w:rPr>
          <w:rFonts w:asciiTheme="majorBidi" w:hAnsiTheme="majorBidi" w:cstheme="majorBidi"/>
          <w:b/>
          <w:bCs/>
        </w:rPr>
        <w:t>IVs and nonces — why they never repeat, even after a crash.</w:t>
      </w:r>
      <w:r w:rsidRPr="003E74D9">
        <w:rPr>
          <w:rFonts w:asciiTheme="majorBidi" w:hAnsiTheme="majorBidi" w:cstheme="majorBidi"/>
        </w:rPr>
        <w:t xml:space="preserve"> Every document gets brand-new random keys, so each </w:t>
      </w:r>
      <w:proofErr w:type="spellStart"/>
      <w:r w:rsidRPr="003E74D9">
        <w:rPr>
          <w:rFonts w:asciiTheme="majorBidi" w:hAnsiTheme="majorBidi" w:cstheme="majorBidi"/>
        </w:rPr>
        <w:t>K_enc</w:t>
      </w:r>
      <w:proofErr w:type="spellEnd"/>
      <w:r w:rsidRPr="003E74D9">
        <w:rPr>
          <w:rFonts w:asciiTheme="majorBidi" w:hAnsiTheme="majorBidi" w:cstheme="majorBidi"/>
        </w:rPr>
        <w:t xml:space="preserve"> encrypts exactly one message with exactly one IV. An IV cannot repeat under the same key because the key is never used twice. The IV itself is 16 bytes from </w:t>
      </w:r>
      <w:proofErr w:type="spellStart"/>
      <w:r w:rsidRPr="003E74D9">
        <w:rPr>
          <w:rFonts w:asciiTheme="majorBidi" w:eastAsia="Consolas" w:hAnsiTheme="majorBidi" w:cstheme="majorBidi"/>
          <w:sz w:val="19"/>
          <w:szCs w:val="19"/>
        </w:rPr>
        <w:t>secrets.token_bytes</w:t>
      </w:r>
      <w:proofErr w:type="spellEnd"/>
      <w:r w:rsidRPr="003E74D9">
        <w:rPr>
          <w:rFonts w:asciiTheme="majorBidi" w:hAnsiTheme="majorBidi" w:cstheme="majorBidi"/>
        </w:rPr>
        <w:t>, which reads the OS random generator and keeps no state in our program, so a crash or restart cannot reset it. Key wrapping follows the same rule: a fresh 32-byte HKDF salt makes the wrapping keys new for every share.</w:t>
      </w:r>
    </w:p>
    <w:p w14:paraId="4653597F" w14:textId="77777777" w:rsidR="00462EE9" w:rsidRPr="003E74D9" w:rsidRDefault="00000000">
      <w:pPr>
        <w:spacing w:after="80"/>
        <w:rPr>
          <w:rFonts w:asciiTheme="majorBidi" w:hAnsiTheme="majorBidi" w:cstheme="majorBidi"/>
        </w:rPr>
      </w:pPr>
      <w:r w:rsidRPr="003E74D9">
        <w:rPr>
          <w:rFonts w:asciiTheme="majorBidi" w:hAnsiTheme="majorBidi" w:cstheme="majorBidi"/>
          <w:b/>
          <w:bCs/>
        </w:rPr>
        <w:t>Rejected.</w:t>
      </w:r>
      <w:r w:rsidRPr="003E74D9">
        <w:rPr>
          <w:rFonts w:asciiTheme="majorBidi" w:hAnsiTheme="majorBidi" w:cstheme="majorBidi"/>
        </w:rPr>
        <w:t xml:space="preserve"> AES-GCM: a good AEAD, but a correct, constant-time GHASH (multiplication in GF(2^128)) written by hand is risky and hard to verify within the time. AES-CCM: two passes and no real gain for our scope. ChaCha20-Poly1305: Poly1305 arithmetic mod 2^130−5 is just as easy to get wrong.</w:t>
      </w:r>
    </w:p>
    <w:p w14:paraId="069D424B" w14:textId="77777777" w:rsidR="00462EE9" w:rsidRPr="003E74D9" w:rsidRDefault="00000000">
      <w:pPr>
        <w:pStyle w:val="Heading2"/>
        <w:rPr>
          <w:rFonts w:asciiTheme="majorBidi" w:hAnsiTheme="majorBidi" w:cstheme="majorBidi"/>
          <w:color w:val="1F3864" w:themeColor="accent1" w:themeShade="80"/>
        </w:rPr>
      </w:pPr>
      <w:r w:rsidRPr="003E74D9">
        <w:rPr>
          <w:rFonts w:asciiTheme="majorBidi" w:hAnsiTheme="majorBidi" w:cstheme="majorBidi"/>
          <w:color w:val="1F3864" w:themeColor="accent1" w:themeShade="80"/>
        </w:rPr>
        <w:t>4.3 Public-Key Cryptography — X25519 and Ed25519</w:t>
      </w:r>
    </w:p>
    <w:p w14:paraId="5A04F2F6" w14:textId="77777777" w:rsidR="00462EE9" w:rsidRPr="00F615F7" w:rsidRDefault="00000000">
      <w:pPr>
        <w:spacing w:after="80"/>
        <w:rPr>
          <w:rFonts w:asciiTheme="majorBidi" w:hAnsiTheme="majorBidi" w:cstheme="majorBidi"/>
        </w:rPr>
      </w:pPr>
      <w:r w:rsidRPr="00F615F7">
        <w:rPr>
          <w:rFonts w:asciiTheme="majorBidi" w:hAnsiTheme="majorBidi" w:cstheme="majorBidi"/>
          <w:b/>
          <w:bCs/>
        </w:rPr>
        <w:t>Where we need it.</w:t>
      </w:r>
      <w:r w:rsidRPr="00F615F7">
        <w:rPr>
          <w:rFonts w:asciiTheme="majorBidi" w:hAnsiTheme="majorBidi" w:cstheme="majorBidi"/>
        </w:rPr>
        <w:t xml:space="preserve"> Two places. (1) Key agreement: Layla must give Omar the document keys through a server that must not learn them; without public-key crypto they would need a shared secret agreed in advance. (2) Signatures: only a private key held by one person can give non-repudiation.</w:t>
      </w:r>
    </w:p>
    <w:p w14:paraId="0AE9BEA8" w14:textId="77777777" w:rsidR="00462EE9" w:rsidRPr="00F615F7" w:rsidRDefault="00000000">
      <w:pPr>
        <w:spacing w:after="80"/>
        <w:rPr>
          <w:rFonts w:asciiTheme="majorBidi" w:hAnsiTheme="majorBidi" w:cstheme="majorBidi"/>
        </w:rPr>
      </w:pPr>
      <w:r w:rsidRPr="00F615F7">
        <w:rPr>
          <w:rFonts w:asciiTheme="majorBidi" w:hAnsiTheme="majorBidi" w:cstheme="majorBidi"/>
          <w:b/>
          <w:bCs/>
        </w:rPr>
        <w:t>Curve choice.</w:t>
      </w:r>
      <w:r w:rsidRPr="00F615F7">
        <w:rPr>
          <w:rFonts w:asciiTheme="majorBidi" w:hAnsiTheme="majorBidi" w:cstheme="majorBidi"/>
        </w:rPr>
        <w:t xml:space="preserve"> Curve25519. Its Montgomery ladder has no special cases, is constant-time by design, and has a clear public description (RFC 7748). We wrote X25519 ourselves and checked it against the RFC 7748 test vectors. For signatures we use Ed25519 (RFC 8032) from the </w:t>
      </w:r>
      <w:r w:rsidRPr="00F615F7">
        <w:rPr>
          <w:rFonts w:asciiTheme="majorBidi" w:eastAsia="Consolas" w:hAnsiTheme="majorBidi" w:cstheme="majorBidi"/>
          <w:color w:val="7A3E00"/>
          <w:sz w:val="19"/>
          <w:szCs w:val="19"/>
        </w:rPr>
        <w:t>cryptography</w:t>
      </w:r>
      <w:r w:rsidRPr="00F615F7">
        <w:rPr>
          <w:rFonts w:asciiTheme="majorBidi" w:hAnsiTheme="majorBidi" w:cstheme="majorBidi"/>
        </w:rPr>
        <w:t xml:space="preserve"> library; its nonce is derived deterministically from the key and message, so the classic ECDSA failure (a repeated nonce leaks the key) cannot happen.</w:t>
      </w:r>
    </w:p>
    <w:p w14:paraId="4443ED1A" w14:textId="77777777" w:rsidR="00462EE9" w:rsidRPr="00F615F7" w:rsidRDefault="00000000">
      <w:pPr>
        <w:spacing w:after="80"/>
        <w:rPr>
          <w:rFonts w:asciiTheme="majorBidi" w:hAnsiTheme="majorBidi" w:cstheme="majorBidi"/>
        </w:rPr>
      </w:pPr>
      <w:r w:rsidRPr="00F615F7">
        <w:rPr>
          <w:rFonts w:asciiTheme="majorBidi" w:hAnsiTheme="majorBidi" w:cstheme="majorBidi"/>
          <w:b/>
          <w:bCs/>
        </w:rPr>
        <w:t>Security level.</w:t>
      </w:r>
      <w:r w:rsidRPr="00F615F7">
        <w:rPr>
          <w:rFonts w:asciiTheme="majorBidi" w:hAnsiTheme="majorBidi" w:cstheme="majorBidi"/>
        </w:rPr>
        <w:t xml:space="preserve"> Curve25519 gives about 128-bit security. AES-256 and HMAC-SHA256 give at least 128 bits too, so the public-key part is not a weak link. For the same 128-bit level, finite-field DH or RSA would need a 3072-bit modulus.</w:t>
      </w:r>
    </w:p>
    <w:p w14:paraId="7CEBCF84" w14:textId="77777777" w:rsidR="00462EE9" w:rsidRPr="00F615F7" w:rsidRDefault="00000000">
      <w:pPr>
        <w:spacing w:after="80"/>
        <w:rPr>
          <w:rFonts w:asciiTheme="majorBidi" w:hAnsiTheme="majorBidi" w:cstheme="majorBidi"/>
        </w:rPr>
      </w:pPr>
      <w:r w:rsidRPr="00F615F7">
        <w:rPr>
          <w:rFonts w:asciiTheme="majorBidi" w:hAnsiTheme="majorBidi" w:cstheme="majorBidi"/>
          <w:b/>
          <w:bCs/>
        </w:rPr>
        <w:t>Measured advantage.</w:t>
      </w:r>
      <w:r w:rsidRPr="00F615F7">
        <w:rPr>
          <w:rFonts w:asciiTheme="majorBidi" w:hAnsiTheme="majorBidi" w:cstheme="majorBidi"/>
        </w:rPr>
        <w:t xml:space="preserve"> On the same machine, our pure-Python X25519 takes </w:t>
      </w:r>
      <w:r w:rsidRPr="00F615F7">
        <w:rPr>
          <w:rFonts w:asciiTheme="majorBidi" w:hAnsiTheme="majorBidi" w:cstheme="majorBidi"/>
          <w:b/>
          <w:bCs/>
        </w:rPr>
        <w:t xml:space="preserve">1.39 </w:t>
      </w:r>
      <w:proofErr w:type="spellStart"/>
      <w:r w:rsidRPr="00F615F7">
        <w:rPr>
          <w:rFonts w:asciiTheme="majorBidi" w:hAnsiTheme="majorBidi" w:cstheme="majorBidi"/>
          <w:b/>
          <w:bCs/>
        </w:rPr>
        <w:t>ms</w:t>
      </w:r>
      <w:proofErr w:type="spellEnd"/>
      <w:r w:rsidRPr="00F615F7">
        <w:rPr>
          <w:rFonts w:asciiTheme="majorBidi" w:hAnsiTheme="majorBidi" w:cstheme="majorBidi"/>
        </w:rPr>
        <w:t xml:space="preserve"> per operation. A single 3072-bit modular exponentiation in Python (the core of finite-field DH at the same level) takes </w:t>
      </w:r>
      <w:r w:rsidRPr="00F615F7">
        <w:rPr>
          <w:rFonts w:asciiTheme="majorBidi" w:hAnsiTheme="majorBidi" w:cstheme="majorBidi"/>
          <w:b/>
          <w:bCs/>
        </w:rPr>
        <w:t xml:space="preserve">5.7 </w:t>
      </w:r>
      <w:proofErr w:type="spellStart"/>
      <w:r w:rsidRPr="00F615F7">
        <w:rPr>
          <w:rFonts w:asciiTheme="majorBidi" w:hAnsiTheme="majorBidi" w:cstheme="majorBidi"/>
          <w:b/>
          <w:bCs/>
        </w:rPr>
        <w:t>ms</w:t>
      </w:r>
      <w:proofErr w:type="spellEnd"/>
      <w:r w:rsidRPr="00F615F7">
        <w:rPr>
          <w:rFonts w:asciiTheme="majorBidi" w:hAnsiTheme="majorBidi" w:cstheme="majorBidi"/>
        </w:rPr>
        <w:t xml:space="preserve"> with a 256-bit exponent and </w:t>
      </w:r>
      <w:r w:rsidRPr="00F615F7">
        <w:rPr>
          <w:rFonts w:asciiTheme="majorBidi" w:hAnsiTheme="majorBidi" w:cstheme="majorBidi"/>
          <w:b/>
          <w:bCs/>
        </w:rPr>
        <w:t xml:space="preserve">67 </w:t>
      </w:r>
      <w:proofErr w:type="spellStart"/>
      <w:r w:rsidRPr="00F615F7">
        <w:rPr>
          <w:rFonts w:asciiTheme="majorBidi" w:hAnsiTheme="majorBidi" w:cstheme="majorBidi"/>
          <w:b/>
          <w:bCs/>
        </w:rPr>
        <w:t>ms</w:t>
      </w:r>
      <w:proofErr w:type="spellEnd"/>
      <w:r w:rsidRPr="00F615F7">
        <w:rPr>
          <w:rFonts w:asciiTheme="majorBidi" w:hAnsiTheme="majorBidi" w:cstheme="majorBidi"/>
        </w:rPr>
        <w:t xml:space="preserve"> with a full 3072-bit exponent — about </w:t>
      </w:r>
      <w:r w:rsidRPr="00F615F7">
        <w:rPr>
          <w:rFonts w:asciiTheme="majorBidi" w:hAnsiTheme="majorBidi" w:cstheme="majorBidi"/>
          <w:b/>
          <w:bCs/>
        </w:rPr>
        <w:t>4× to 48×</w:t>
      </w:r>
      <w:r w:rsidRPr="00F615F7">
        <w:rPr>
          <w:rFonts w:asciiTheme="majorBidi" w:hAnsiTheme="majorBidi" w:cstheme="majorBidi"/>
        </w:rPr>
        <w:t xml:space="preserve"> slower. Public keys are also </w:t>
      </w:r>
      <w:r w:rsidRPr="00F615F7">
        <w:rPr>
          <w:rFonts w:asciiTheme="majorBidi" w:hAnsiTheme="majorBidi" w:cstheme="majorBidi"/>
          <w:b/>
          <w:bCs/>
        </w:rPr>
        <w:t>12×</w:t>
      </w:r>
      <w:r w:rsidRPr="00F615F7">
        <w:rPr>
          <w:rFonts w:asciiTheme="majorBidi" w:hAnsiTheme="majorBidi" w:cstheme="majorBidi"/>
        </w:rPr>
        <w:t xml:space="preserve"> smaller (32 B vs 384 B).</w:t>
      </w:r>
    </w:p>
    <w:p w14:paraId="7D84E952" w14:textId="77777777" w:rsidR="00462EE9" w:rsidRPr="00F615F7" w:rsidRDefault="00000000">
      <w:pPr>
        <w:spacing w:after="80"/>
        <w:rPr>
          <w:rFonts w:asciiTheme="majorBidi" w:hAnsiTheme="majorBidi" w:cstheme="majorBidi"/>
        </w:rPr>
      </w:pPr>
      <w:r w:rsidRPr="00F615F7">
        <w:rPr>
          <w:rFonts w:asciiTheme="majorBidi" w:hAnsiTheme="majorBidi" w:cstheme="majorBidi"/>
          <w:b/>
          <w:bCs/>
        </w:rPr>
        <w:t>Rejected.</w:t>
      </w:r>
      <w:r w:rsidRPr="00F615F7">
        <w:rPr>
          <w:rFonts w:asciiTheme="majorBidi" w:hAnsiTheme="majorBidi" w:cstheme="majorBidi"/>
        </w:rPr>
        <w:t xml:space="preserve"> RSA: 3072-bit keys, expensive, and OAEP/PSS padding is hard to write safely. Finite-field DH: same key sizes as RSA and slower (measured above). NIST P-256 with ECDSA: point-at-infinity special cases and nonce sensitivity.</w:t>
      </w:r>
    </w:p>
    <w:p w14:paraId="6EF7DE0E" w14:textId="77777777" w:rsidR="00462EE9" w:rsidRPr="003E74D9" w:rsidRDefault="00000000">
      <w:pPr>
        <w:pStyle w:val="Heading2"/>
        <w:rPr>
          <w:rFonts w:asciiTheme="majorBidi" w:hAnsiTheme="majorBidi" w:cstheme="majorBidi"/>
          <w:color w:val="1F3864" w:themeColor="accent1" w:themeShade="80"/>
        </w:rPr>
      </w:pPr>
      <w:r w:rsidRPr="003E74D9">
        <w:rPr>
          <w:rFonts w:asciiTheme="majorBidi" w:hAnsiTheme="majorBidi" w:cstheme="majorBidi"/>
          <w:color w:val="1F3864" w:themeColor="accent1" w:themeShade="80"/>
        </w:rPr>
        <w:t>4.4 Trusting a Public Key — TOFU with Change Detection</w:t>
      </w:r>
    </w:p>
    <w:p w14:paraId="360EB540" w14:textId="77777777" w:rsidR="00462EE9" w:rsidRPr="003E74D9" w:rsidRDefault="00000000">
      <w:pPr>
        <w:spacing w:after="80"/>
        <w:rPr>
          <w:rFonts w:asciiTheme="majorBidi" w:hAnsiTheme="majorBidi" w:cstheme="majorBidi"/>
        </w:rPr>
      </w:pPr>
      <w:r w:rsidRPr="003E74D9">
        <w:rPr>
          <w:rFonts w:asciiTheme="majorBidi" w:hAnsiTheme="majorBidi" w:cstheme="majorBidi"/>
          <w:b/>
          <w:bCs/>
        </w:rPr>
        <w:t>Choice.</w:t>
      </w:r>
      <w:r w:rsidRPr="003E74D9">
        <w:rPr>
          <w:rFonts w:asciiTheme="majorBidi" w:hAnsiTheme="majorBidi" w:cstheme="majorBidi"/>
        </w:rPr>
        <w:t xml:space="preserve"> The first time a client sees another user’s keys it stores them in a local SQLite trust store with a SHA-256 fingerprint (</w:t>
      </w:r>
      <w:proofErr w:type="spellStart"/>
      <w:r w:rsidRPr="003E74D9">
        <w:rPr>
          <w:rFonts w:asciiTheme="majorBidi" w:eastAsia="Consolas" w:hAnsiTheme="majorBidi" w:cstheme="majorBidi"/>
          <w:sz w:val="19"/>
          <w:szCs w:val="19"/>
        </w:rPr>
        <w:t>src</w:t>
      </w:r>
      <w:proofErr w:type="spellEnd"/>
      <w:r w:rsidRPr="003E74D9">
        <w:rPr>
          <w:rFonts w:asciiTheme="majorBidi" w:eastAsia="Consolas" w:hAnsiTheme="majorBidi" w:cstheme="majorBidi"/>
          <w:sz w:val="19"/>
          <w:szCs w:val="19"/>
        </w:rPr>
        <w:t>/trust/tofu.py</w:t>
      </w:r>
      <w:r w:rsidRPr="003E74D9">
        <w:rPr>
          <w:rFonts w:asciiTheme="majorBidi" w:hAnsiTheme="majorBidi" w:cstheme="majorBidi"/>
        </w:rPr>
        <w:t xml:space="preserve">). On every later contact it compares the new keys with the stored ones; any difference raises </w:t>
      </w:r>
      <w:proofErr w:type="spellStart"/>
      <w:r w:rsidRPr="003E74D9">
        <w:rPr>
          <w:rFonts w:asciiTheme="majorBidi" w:eastAsia="Consolas" w:hAnsiTheme="majorBidi" w:cstheme="majorBidi"/>
          <w:sz w:val="19"/>
          <w:szCs w:val="19"/>
        </w:rPr>
        <w:t>KeyChangeDetected</w:t>
      </w:r>
      <w:proofErr w:type="spellEnd"/>
      <w:r w:rsidRPr="003E74D9">
        <w:rPr>
          <w:rFonts w:asciiTheme="majorBidi" w:hAnsiTheme="majorBidi" w:cstheme="majorBidi"/>
        </w:rPr>
        <w:t xml:space="preserve"> and the operation stops. The fingerprint covers the username and both public keys, shown as groups of four hex digits, and a short 24-digit verification code can be read aloud to compare out of band. A peer can be marked as manually verified.</w:t>
      </w:r>
    </w:p>
    <w:p w14:paraId="6D4C1CF5" w14:textId="77777777" w:rsidR="00462EE9" w:rsidRPr="003E74D9" w:rsidRDefault="00000000">
      <w:pPr>
        <w:spacing w:after="80"/>
        <w:rPr>
          <w:rFonts w:asciiTheme="majorBidi" w:hAnsiTheme="majorBidi" w:cstheme="majorBidi"/>
        </w:rPr>
      </w:pPr>
      <w:r w:rsidRPr="003E74D9">
        <w:rPr>
          <w:rFonts w:asciiTheme="majorBidi" w:hAnsiTheme="majorBidi" w:cstheme="majorBidi"/>
          <w:b/>
          <w:bCs/>
        </w:rPr>
        <w:t>What it assumes.</w:t>
      </w:r>
      <w:r w:rsidRPr="003E74D9">
        <w:rPr>
          <w:rFonts w:asciiTheme="majorBidi" w:hAnsiTheme="majorBidi" w:cstheme="majorBidi"/>
        </w:rPr>
        <w:t xml:space="preserve"> The very first contact is not under an active man-in-the-middle attack. If the users want more, they compare the verification code by phone or in person at first contact.</w:t>
      </w:r>
    </w:p>
    <w:p w14:paraId="1BFFD280" w14:textId="77777777" w:rsidR="00462EE9" w:rsidRPr="003E74D9" w:rsidRDefault="00000000">
      <w:pPr>
        <w:spacing w:after="80"/>
        <w:rPr>
          <w:rFonts w:asciiTheme="majorBidi" w:hAnsiTheme="majorBidi" w:cstheme="majorBidi"/>
        </w:rPr>
      </w:pPr>
      <w:r w:rsidRPr="003E74D9">
        <w:rPr>
          <w:rFonts w:asciiTheme="majorBidi" w:hAnsiTheme="majorBidi" w:cstheme="majorBidi"/>
          <w:b/>
          <w:bCs/>
        </w:rPr>
        <w:t>Rejected.</w:t>
      </w:r>
      <w:r w:rsidRPr="003E74D9">
        <w:rPr>
          <w:rFonts w:asciiTheme="majorBidi" w:hAnsiTheme="majorBidi" w:cstheme="majorBidi"/>
        </w:rPr>
        <w:t xml:space="preserve"> Mandatory fingerprint comparison for every new contact: strongest, but unrealistic when users have never met. A small certificate authority: brings back a trusted third party and needs issuing and revocation.</w:t>
      </w:r>
    </w:p>
    <w:p w14:paraId="403B36C4" w14:textId="77777777" w:rsidR="00462EE9" w:rsidRPr="003E74D9" w:rsidRDefault="00000000">
      <w:pPr>
        <w:pStyle w:val="Heading2"/>
        <w:rPr>
          <w:rFonts w:asciiTheme="majorBidi" w:hAnsiTheme="majorBidi" w:cstheme="majorBidi"/>
          <w:color w:val="1F3864" w:themeColor="accent1" w:themeShade="80"/>
        </w:rPr>
      </w:pPr>
      <w:r w:rsidRPr="003E74D9">
        <w:rPr>
          <w:rFonts w:asciiTheme="majorBidi" w:hAnsiTheme="majorBidi" w:cstheme="majorBidi"/>
          <w:color w:val="1F3864" w:themeColor="accent1" w:themeShade="80"/>
        </w:rPr>
        <w:t>4.5 Signatures Versus MACs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63"/>
        <w:gridCol w:w="3663"/>
      </w:tblGrid>
      <w:tr w:rsidR="00462EE9" w:rsidRPr="00F615F7" w14:paraId="060DF0F0" w14:textId="77777777">
        <w:trPr>
          <w:tblHeader/>
        </w:trPr>
        <w:tc>
          <w:tcPr>
            <w:tcW w:w="1700"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3AB0D4DF" w14:textId="77777777" w:rsidR="00462EE9" w:rsidRPr="00F615F7" w:rsidRDefault="00462EE9">
            <w:pPr>
              <w:spacing w:after="20"/>
              <w:rPr>
                <w:rFonts w:asciiTheme="majorBidi" w:hAnsiTheme="majorBidi" w:cstheme="majorBidi"/>
              </w:rPr>
            </w:pPr>
          </w:p>
        </w:tc>
        <w:tc>
          <w:tcPr>
            <w:tcW w:w="3663"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2CE3366B"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HMAC-SHA256</w:t>
            </w:r>
          </w:p>
        </w:tc>
        <w:tc>
          <w:tcPr>
            <w:tcW w:w="3663"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23AB84AF"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Ed25519 signature</w:t>
            </w:r>
          </w:p>
        </w:tc>
      </w:tr>
      <w:tr w:rsidR="00462EE9" w:rsidRPr="00F615F7" w14:paraId="04879F8B" w14:textId="77777777">
        <w:tc>
          <w:tcPr>
            <w:tcW w:w="17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FE0E5FA"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Where used</w:t>
            </w:r>
          </w:p>
        </w:tc>
        <w:tc>
          <w:tcPr>
            <w:tcW w:w="3663"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1E389E7"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Document integrity (</w:t>
            </w:r>
            <w:proofErr w:type="spellStart"/>
            <w:r w:rsidRPr="00F615F7">
              <w:rPr>
                <w:rFonts w:asciiTheme="majorBidi" w:hAnsiTheme="majorBidi" w:cstheme="majorBidi"/>
                <w:sz w:val="19"/>
                <w:szCs w:val="19"/>
              </w:rPr>
              <w:t>EtM</w:t>
            </w:r>
            <w:proofErr w:type="spellEnd"/>
            <w:r w:rsidRPr="00F615F7">
              <w:rPr>
                <w:rFonts w:asciiTheme="majorBidi" w:hAnsiTheme="majorBidi" w:cstheme="majorBidi"/>
                <w:sz w:val="19"/>
                <w:szCs w:val="19"/>
              </w:rPr>
              <w:t>), wrapped-key integrity, wallet integrity, login proof</w:t>
            </w:r>
          </w:p>
        </w:tc>
        <w:tc>
          <w:tcPr>
            <w:tcW w:w="3663"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12E33D8"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Owner signs SHA-256(plaintext) and the canonical metadata</w:t>
            </w:r>
          </w:p>
        </w:tc>
      </w:tr>
      <w:tr w:rsidR="00462EE9" w:rsidRPr="00F615F7" w14:paraId="701B92BD" w14:textId="77777777">
        <w:tc>
          <w:tcPr>
            <w:tcW w:w="17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2004234"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Who has the key</w:t>
            </w:r>
          </w:p>
        </w:tc>
        <w:tc>
          <w:tcPr>
            <w:tcW w:w="3663"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3EF8B343"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xml:space="preserve">At least two parties (owner and recipient share </w:t>
            </w:r>
            <w:proofErr w:type="spellStart"/>
            <w:r w:rsidRPr="00F615F7">
              <w:rPr>
                <w:rFonts w:asciiTheme="majorBidi" w:hAnsiTheme="majorBidi" w:cstheme="majorBidi"/>
                <w:sz w:val="19"/>
                <w:szCs w:val="19"/>
              </w:rPr>
              <w:t>K_mac</w:t>
            </w:r>
            <w:proofErr w:type="spellEnd"/>
            <w:r w:rsidRPr="00F615F7">
              <w:rPr>
                <w:rFonts w:asciiTheme="majorBidi" w:hAnsiTheme="majorBidi" w:cstheme="majorBidi"/>
                <w:sz w:val="19"/>
                <w:szCs w:val="19"/>
              </w:rPr>
              <w:t>)</w:t>
            </w:r>
          </w:p>
        </w:tc>
        <w:tc>
          <w:tcPr>
            <w:tcW w:w="3663"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601DA2B"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Only the owner has the private key</w:t>
            </w:r>
          </w:p>
        </w:tc>
      </w:tr>
      <w:tr w:rsidR="00462EE9" w:rsidRPr="00F615F7" w14:paraId="66FED67A" w14:textId="77777777">
        <w:tc>
          <w:tcPr>
            <w:tcW w:w="17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CD944CF"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Non-repudiation?</w:t>
            </w:r>
          </w:p>
        </w:tc>
        <w:tc>
          <w:tcPr>
            <w:tcW w:w="3663"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631A59E"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xml:space="preserve">No. Omar also has </w:t>
            </w:r>
            <w:proofErr w:type="spellStart"/>
            <w:r w:rsidRPr="00F615F7">
              <w:rPr>
                <w:rFonts w:asciiTheme="majorBidi" w:hAnsiTheme="majorBidi" w:cstheme="majorBidi"/>
                <w:sz w:val="19"/>
                <w:szCs w:val="19"/>
              </w:rPr>
              <w:t>K_mac</w:t>
            </w:r>
            <w:proofErr w:type="spellEnd"/>
            <w:r w:rsidRPr="00F615F7">
              <w:rPr>
                <w:rFonts w:asciiTheme="majorBidi" w:hAnsiTheme="majorBidi" w:cstheme="majorBidi"/>
                <w:sz w:val="19"/>
                <w:szCs w:val="19"/>
              </w:rPr>
              <w:t>, so he could have made the tag himself. A third party cannot tell who made it, however long the tag is.</w:t>
            </w:r>
          </w:p>
        </w:tc>
        <w:tc>
          <w:tcPr>
            <w:tcW w:w="3663"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19AB984F"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Yes. Only Layla’s private key can make a signature that verifies under her public key.</w:t>
            </w:r>
          </w:p>
        </w:tc>
      </w:tr>
    </w:tbl>
    <w:p w14:paraId="597706F9" w14:textId="77777777" w:rsidR="00462EE9" w:rsidRPr="00F615F7" w:rsidRDefault="00462EE9">
      <w:pPr>
        <w:spacing w:after="80"/>
        <w:rPr>
          <w:rFonts w:asciiTheme="majorBidi" w:hAnsiTheme="majorBidi" w:cstheme="majorBidi"/>
        </w:rPr>
      </w:pPr>
    </w:p>
    <w:p w14:paraId="46535393" w14:textId="77777777" w:rsidR="00462EE9" w:rsidRPr="00F615F7" w:rsidRDefault="00000000">
      <w:pPr>
        <w:spacing w:after="80"/>
        <w:rPr>
          <w:rFonts w:asciiTheme="majorBidi" w:hAnsiTheme="majorBidi" w:cstheme="majorBidi"/>
        </w:rPr>
      </w:pPr>
      <w:r w:rsidRPr="00F615F7">
        <w:rPr>
          <w:rFonts w:asciiTheme="majorBidi" w:hAnsiTheme="majorBidi" w:cstheme="majorBidi"/>
          <w:b/>
          <w:bCs/>
        </w:rPr>
        <w:t>How a third party checks authorship.</w:t>
      </w:r>
      <w:r w:rsidRPr="00F615F7">
        <w:rPr>
          <w:rFonts w:asciiTheme="majorBidi" w:hAnsiTheme="majorBidi" w:cstheme="majorBidi"/>
        </w:rPr>
        <w:t xml:space="preserve"> Omar gives the judge the file, the signed metadata, the 64-byte signature, and Layla’s Ed25519 public key. The judge checks the key against Layla’s fingerprint (from Layla herself), recomputes SHA-256 of the file, rebuilds the signature message, and runs Ed25519 verification.</w:t>
      </w:r>
    </w:p>
    <w:p w14:paraId="05BA156F" w14:textId="77777777" w:rsidR="00462EE9" w:rsidRPr="003E74D9" w:rsidRDefault="00000000">
      <w:pPr>
        <w:pStyle w:val="Heading2"/>
        <w:rPr>
          <w:rFonts w:asciiTheme="majorBidi" w:hAnsiTheme="majorBidi" w:cstheme="majorBidi"/>
          <w:color w:val="1F3864" w:themeColor="accent1" w:themeShade="80"/>
        </w:rPr>
      </w:pPr>
      <w:r w:rsidRPr="003E74D9">
        <w:rPr>
          <w:rFonts w:asciiTheme="majorBidi" w:hAnsiTheme="majorBidi" w:cstheme="majorBidi"/>
          <w:color w:val="1F3864" w:themeColor="accent1" w:themeShade="80"/>
        </w:rPr>
        <w:t>4.6 Architecture and Error Handling</w:t>
      </w:r>
    </w:p>
    <w:p w14:paraId="4ED4ED6F" w14:textId="77777777" w:rsidR="00462EE9" w:rsidRPr="00F615F7" w:rsidRDefault="00000000">
      <w:pPr>
        <w:spacing w:after="80"/>
        <w:rPr>
          <w:rFonts w:asciiTheme="majorBidi" w:hAnsiTheme="majorBidi" w:cstheme="majorBidi"/>
        </w:rPr>
      </w:pPr>
      <w:r>
        <w:rPr>
          <w:rFonts w:asciiTheme="majorBidi" w:hAnsiTheme="majorBidi" w:cstheme="majorBidi"/>
          <w:b/>
          <w:bCs/>
        </w:rPr>
        <w:t>Choice.</w:t>
      </w:r>
      <w:r>
        <w:rPr>
          <w:rFonts w:asciiTheme="majorBidi" w:hAnsiTheme="majorBidi" w:cstheme="majorBidi"/>
        </w:rPr>
        <w:t xml:space="preserve"> Client–server over TCP with length-prefixed JSON frames, carried inside a TLS 1.2+ channel. A shared-directory simulation was rejected because live rejections are harder to show. Peer-to-peer was rejected because it adds NAT and connection problems with no security gain.</w:t>
      </w:r>
    </w:p>
    <w:p w14:paraId="59A5984F" w14:textId="77777777" w:rsidR="00462EE9" w:rsidRPr="00F615F7" w:rsidRDefault="00000000">
      <w:pPr>
        <w:spacing w:after="80"/>
        <w:rPr>
          <w:rFonts w:asciiTheme="majorBidi" w:hAnsiTheme="majorBidi" w:cstheme="majorBidi"/>
        </w:rPr>
      </w:pPr>
      <w:r>
        <w:rPr>
          <w:rFonts w:asciiTheme="majorBidi" w:hAnsiTheme="majorBidi" w:cstheme="majorBidi"/>
          <w:b/>
          <w:bCs/>
        </w:rPr>
        <w:t>Why TLS on top of our own cryptography.</w:t>
      </w:r>
      <w:r>
        <w:rPr>
          <w:rFonts w:asciiTheme="majorBidi" w:hAnsiTheme="majorBidi" w:cstheme="majorBidi"/>
        </w:rPr>
        <w:t xml:space="preserve"> In plain TCP the session token, usernames and metadata were readable, so a network attacker could reuse a token. TLS encrypts and authenticates every frame and its record sequence numbers stop in-channel replay. TLS stops the network attacker; our end-to-end layer still stops the honest-but-curious server. The client trusts only our self-signed server.crt, which acts as certificate pinning with no third party. TLS comes from Python’s ssl module: it wraps the transport and is not one of the required primitives.</w:t>
      </w:r>
    </w:p>
    <w:p w14:paraId="40D0F880" w14:textId="77777777" w:rsidR="00462EE9" w:rsidRPr="00F615F7" w:rsidRDefault="00000000">
      <w:pPr>
        <w:spacing w:after="80"/>
        <w:rPr>
          <w:rFonts w:asciiTheme="majorBidi" w:hAnsiTheme="majorBidi" w:cstheme="majorBidi"/>
        </w:rPr>
      </w:pPr>
      <w:r>
        <w:rPr>
          <w:rFonts w:asciiTheme="majorBidi" w:hAnsiTheme="majorBidi" w:cstheme="majorBidi"/>
          <w:b/>
          <w:bCs/>
        </w:rPr>
        <w:t>Rejected.</w:t>
      </w:r>
      <w:r>
        <w:rPr>
          <w:rFonts w:asciiTheme="majorBidi" w:hAnsiTheme="majorBidi" w:cstheme="majorBidi"/>
        </w:rPr>
        <w:t xml:space="preserve"> A per-request HMAC bound to the session: stops token reuse but leaves metadata readable. Mutual TLS: duplicates what our Argon2id login already proves and needs a certificate per user.</w:t>
      </w:r>
    </w:p>
    <w:p w14:paraId="2BDA0C43" w14:textId="77777777" w:rsidR="00462EE9" w:rsidRPr="00F615F7" w:rsidRDefault="00000000">
      <w:pPr>
        <w:spacing w:after="80"/>
        <w:rPr>
          <w:rFonts w:asciiTheme="majorBidi" w:hAnsiTheme="majorBidi" w:cstheme="majorBidi"/>
        </w:rPr>
      </w:pPr>
      <w:r w:rsidRPr="00F615F7">
        <w:rPr>
          <w:rFonts w:asciiTheme="majorBidi" w:hAnsiTheme="majorBidi" w:cstheme="majorBidi"/>
          <w:b/>
          <w:bCs/>
        </w:rPr>
        <w:t>What the client says on failure.</w:t>
      </w:r>
      <w:r w:rsidRPr="00F615F7">
        <w:rPr>
          <w:rFonts w:asciiTheme="majorBidi" w:hAnsiTheme="majorBidi" w:cstheme="majorBidi"/>
        </w:rPr>
        <w:t xml:space="preserve"> The client names the check that failed (integrity, metadata binding, or producer signature) so a user knows the file was refused and why. This does not help an attacker: the integrity failure is one fixed message for every kind of change to IV, ciphertext, metadata or tag, and padding errors can only happen after the MAC has already passed. Login failures return the same message (</w:t>
      </w:r>
      <w:r w:rsidRPr="003E74D9">
        <w:rPr>
          <w:rFonts w:asciiTheme="majorBidi" w:eastAsia="Consolas" w:hAnsiTheme="majorBidi" w:cstheme="majorBidi"/>
          <w:sz w:val="19"/>
          <w:szCs w:val="19"/>
        </w:rPr>
        <w:t>AUTHENTICATION_FAILED</w:t>
      </w:r>
      <w:r w:rsidRPr="00F615F7">
        <w:rPr>
          <w:rFonts w:asciiTheme="majorBidi" w:hAnsiTheme="majorBidi" w:cstheme="majorBidi"/>
        </w:rPr>
        <w:t>) for a wrong password and an unknown user.</w:t>
      </w:r>
    </w:p>
    <w:p w14:paraId="67151DEF" w14:textId="77777777" w:rsidR="00462EE9" w:rsidRPr="00F615F7" w:rsidRDefault="00000000">
      <w:pPr>
        <w:pStyle w:val="Heading1"/>
        <w:rPr>
          <w:rFonts w:asciiTheme="majorBidi" w:hAnsiTheme="majorBidi" w:cstheme="majorBidi"/>
        </w:rPr>
      </w:pPr>
      <w:r w:rsidRPr="00F615F7">
        <w:rPr>
          <w:rFonts w:asciiTheme="majorBidi" w:hAnsiTheme="majorBidi" w:cstheme="majorBidi"/>
        </w:rPr>
        <w:t>5. Security Argument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462EE9" w:rsidRPr="00F615F7" w14:paraId="1E6A3FD6" w14:textId="77777777">
        <w:trPr>
          <w:tblHeader/>
        </w:trPr>
        <w:tc>
          <w:tcPr>
            <w:tcW w:w="2100"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302A517C"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Property</w:t>
            </w:r>
          </w:p>
        </w:tc>
        <w:tc>
          <w:tcPr>
            <w:tcW w:w="6926"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6284DEF5"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Mechanism that provides it</w:t>
            </w:r>
          </w:p>
        </w:tc>
      </w:tr>
      <w:tr w:rsidR="00462EE9" w:rsidRPr="00F615F7" w14:paraId="48E6A63A"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D1FBE9E"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Confidentiality</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75E0B758"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xml:space="preserve">AES-256-CBC with per-document random keys. Keys reach the recipient only inside an X25519 + HKDF wrapped package. The server never has </w:t>
            </w:r>
            <w:proofErr w:type="spellStart"/>
            <w:r w:rsidRPr="00F615F7">
              <w:rPr>
                <w:rFonts w:asciiTheme="majorBidi" w:hAnsiTheme="majorBidi" w:cstheme="majorBidi"/>
                <w:sz w:val="19"/>
                <w:szCs w:val="19"/>
              </w:rPr>
              <w:t>K_enc</w:t>
            </w:r>
            <w:proofErr w:type="spellEnd"/>
            <w:r w:rsidRPr="00F615F7">
              <w:rPr>
                <w:rFonts w:asciiTheme="majorBidi" w:hAnsiTheme="majorBidi" w:cstheme="majorBidi"/>
                <w:sz w:val="19"/>
                <w:szCs w:val="19"/>
              </w:rPr>
              <w:t xml:space="preserve"> or any private key.</w:t>
            </w:r>
          </w:p>
        </w:tc>
      </w:tr>
      <w:tr w:rsidR="00462EE9" w:rsidRPr="00F615F7" w14:paraId="3246AFF8"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383D144"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Integrity</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03000183"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HMAC-SHA256 over metadata ‖ IV ‖ ciphertext, checked before decryption (Encrypt-then-MAC). The wrapped keys have their own HMAC.</w:t>
            </w:r>
          </w:p>
        </w:tc>
      </w:tr>
      <w:tr w:rsidR="00462EE9" w:rsidRPr="00F615F7" w14:paraId="43C8B08D"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CD98B78"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Data-origin authentication</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0C86B4A"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Ed25519 signature by the owner over the content hash and metadata, verified with the owner’s TOFU-pinned public key. Key wrapping also uses the sender’s X25519 key, so only the real sender could have made the package.</w:t>
            </w:r>
          </w:p>
        </w:tc>
      </w:tr>
      <w:tr w:rsidR="00462EE9" w:rsidRPr="00F615F7" w14:paraId="10DA7DDE"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0529F3AF"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Non-repudiation</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3576279D"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Ed25519 signature only (see 4.5). The HMAC cannot give it.</w:t>
            </w:r>
          </w:p>
        </w:tc>
      </w:tr>
      <w:tr w:rsidR="00462EE9" w:rsidRPr="00F615F7" w14:paraId="489A610F"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91B5A3C"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Credential protection</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19616633"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Argon2id (32 MiB, per-user 16 B salt). The server stores only the salt, parameters and a login public key; no password hash is sent at login (challenge-response with a fresh nonce and ephemeral key).</w:t>
            </w:r>
          </w:p>
        </w:tc>
      </w:tr>
      <w:tr w:rsidR="00462EE9" w:rsidRPr="00F615F7" w14:paraId="2608543D"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58A4E92"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Freshness</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05F513E1"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xml:space="preserve">Login challenges are single-use and expire in 60 s. Every request has a random </w:t>
            </w:r>
            <w:proofErr w:type="spellStart"/>
            <w:r w:rsidRPr="00F615F7">
              <w:rPr>
                <w:rFonts w:asciiTheme="majorBidi" w:hAnsiTheme="majorBidi" w:cstheme="majorBidi"/>
                <w:sz w:val="19"/>
                <w:szCs w:val="19"/>
              </w:rPr>
              <w:t>request_id</w:t>
            </w:r>
            <w:proofErr w:type="spellEnd"/>
            <w:r w:rsidRPr="00F615F7">
              <w:rPr>
                <w:rFonts w:asciiTheme="majorBidi" w:hAnsiTheme="majorBidi" w:cstheme="majorBidi"/>
                <w:sz w:val="19"/>
                <w:szCs w:val="19"/>
              </w:rPr>
              <w:t xml:space="preserve"> that the server will not execute twice. </w:t>
            </w:r>
            <w:proofErr w:type="spellStart"/>
            <w:r w:rsidRPr="00F615F7">
              <w:rPr>
                <w:rFonts w:asciiTheme="majorBidi" w:hAnsiTheme="majorBidi" w:cstheme="majorBidi"/>
                <w:sz w:val="19"/>
                <w:szCs w:val="19"/>
              </w:rPr>
              <w:t>document_id</w:t>
            </w:r>
            <w:proofErr w:type="spellEnd"/>
            <w:r w:rsidRPr="00F615F7">
              <w:rPr>
                <w:rFonts w:asciiTheme="majorBidi" w:hAnsiTheme="majorBidi" w:cstheme="majorBidi"/>
                <w:sz w:val="19"/>
                <w:szCs w:val="19"/>
              </w:rPr>
              <w:t xml:space="preserve"> is a primary key, so an old upload cannot overwrite or duplicate a document. </w:t>
            </w:r>
            <w:proofErr w:type="spellStart"/>
            <w:r w:rsidRPr="00F615F7">
              <w:rPr>
                <w:rFonts w:asciiTheme="majorBidi" w:hAnsiTheme="majorBidi" w:cstheme="majorBidi"/>
                <w:sz w:val="19"/>
                <w:szCs w:val="19"/>
              </w:rPr>
              <w:t>document_id</w:t>
            </w:r>
            <w:proofErr w:type="spellEnd"/>
            <w:r w:rsidRPr="00F615F7">
              <w:rPr>
                <w:rFonts w:asciiTheme="majorBidi" w:hAnsiTheme="majorBidi" w:cstheme="majorBidi"/>
                <w:sz w:val="19"/>
                <w:szCs w:val="19"/>
              </w:rPr>
              <w:t>, owner and recipient are bound into the MAC, the signature and the key-wrap context, so a captured object cannot be replayed under another ID or to another user.</w:t>
            </w:r>
          </w:p>
        </w:tc>
      </w:tr>
      <w:tr w:rsidR="00462EE9" w:rsidRPr="00F615F7" w14:paraId="44F34426"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894762A"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lastRenderedPageBreak/>
              <w:t>Metadata binding</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285E01B"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xml:space="preserve">Canonical metadata is inside the HMAC input and inside the signed message. The client also checks that encrypted metadata == signed metadata and that </w:t>
            </w:r>
            <w:proofErr w:type="spellStart"/>
            <w:r w:rsidRPr="00F615F7">
              <w:rPr>
                <w:rFonts w:asciiTheme="majorBidi" w:hAnsiTheme="majorBidi" w:cstheme="majorBidi"/>
                <w:sz w:val="19"/>
                <w:szCs w:val="19"/>
              </w:rPr>
              <w:t>document_id</w:t>
            </w:r>
            <w:proofErr w:type="spellEnd"/>
            <w:r w:rsidRPr="00F615F7">
              <w:rPr>
                <w:rFonts w:asciiTheme="majorBidi" w:hAnsiTheme="majorBidi" w:cstheme="majorBidi"/>
                <w:sz w:val="19"/>
                <w:szCs w:val="19"/>
              </w:rPr>
              <w:t>/owner/recipient match the request.</w:t>
            </w:r>
          </w:p>
        </w:tc>
      </w:tr>
      <w:tr w:rsidR="00462EE9" w:rsidRPr="00F615F7" w14:paraId="2B3303CA" w14:textId="77777777">
        <w:tc>
          <w:tcPr>
            <w:tcW w:w="21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38A4590"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Transport protection</w:t>
            </w:r>
          </w:p>
        </w:tc>
        <w:tc>
          <w:tcPr>
            <w:tcW w:w="6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A9B8466"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TLS 1.2+ with the server certificate checked against the trusted server.crt (host name included). Session tokens, usernames, metadata and request IDs are encrypted and integrity-protected on the wire; a network attacker cannot steal a token, impersonate the server, or replay frames inside a connection.</w:t>
            </w:r>
          </w:p>
        </w:tc>
      </w:tr>
    </w:tbl>
    <w:p w14:paraId="5F2521D7" w14:textId="77777777" w:rsidR="00462EE9" w:rsidRPr="00F615F7" w:rsidRDefault="00462EE9">
      <w:pPr>
        <w:spacing w:after="80"/>
        <w:rPr>
          <w:rFonts w:asciiTheme="majorBidi" w:hAnsiTheme="majorBidi" w:cstheme="majorBidi"/>
        </w:rPr>
      </w:pPr>
    </w:p>
    <w:p w14:paraId="2E901D8F" w14:textId="77777777" w:rsidR="00462EE9" w:rsidRPr="003E74D9" w:rsidRDefault="00000000">
      <w:pPr>
        <w:spacing w:after="80"/>
        <w:rPr>
          <w:rFonts w:asciiTheme="majorBidi" w:hAnsiTheme="majorBidi" w:cstheme="majorBidi"/>
        </w:rPr>
      </w:pPr>
      <w:r w:rsidRPr="003E74D9">
        <w:rPr>
          <w:rFonts w:asciiTheme="majorBidi" w:hAnsiTheme="majorBidi" w:cstheme="majorBidi"/>
          <w:b/>
          <w:bCs/>
        </w:rPr>
        <w:t>How the properties fit together.</w:t>
      </w:r>
      <w:r w:rsidRPr="003E74D9">
        <w:rPr>
          <w:rFonts w:asciiTheme="majorBidi" w:hAnsiTheme="majorBidi" w:cstheme="majorBidi"/>
        </w:rPr>
        <w:t xml:space="preserve"> Order matters. The HMAC is checked first, so tampered data never reaches decryption. The signature is checked on the decrypted plaintext and on exactly the same metadata bytes that the HMAC protected, so an attacker cannot pair a valid ciphertext with different signed metadata (test </w:t>
      </w:r>
      <w:proofErr w:type="spellStart"/>
      <w:r w:rsidRPr="003E74D9">
        <w:rPr>
          <w:rFonts w:asciiTheme="majorBidi" w:eastAsia="Consolas" w:hAnsiTheme="majorBidi" w:cstheme="majorBidi"/>
          <w:sz w:val="19"/>
          <w:szCs w:val="19"/>
        </w:rPr>
        <w:t>test_signed_metadata_tampering_fails</w:t>
      </w:r>
      <w:proofErr w:type="spellEnd"/>
      <w:r w:rsidRPr="003E74D9">
        <w:rPr>
          <w:rFonts w:asciiTheme="majorBidi" w:hAnsiTheme="majorBidi" w:cstheme="majorBidi"/>
        </w:rPr>
        <w:t xml:space="preserve">). The key-wrap context includes both usernames, both public keys and the </w:t>
      </w:r>
      <w:proofErr w:type="spellStart"/>
      <w:r w:rsidRPr="003E74D9">
        <w:rPr>
          <w:rFonts w:asciiTheme="majorBidi" w:hAnsiTheme="majorBidi" w:cstheme="majorBidi"/>
        </w:rPr>
        <w:t>document_id</w:t>
      </w:r>
      <w:proofErr w:type="spellEnd"/>
      <w:r w:rsidRPr="003E74D9">
        <w:rPr>
          <w:rFonts w:asciiTheme="majorBidi" w:hAnsiTheme="majorBidi" w:cstheme="majorBidi"/>
        </w:rPr>
        <w:t>, so a wrapped package cannot be moved to a different document or user (</w:t>
      </w:r>
      <w:proofErr w:type="spellStart"/>
      <w:r w:rsidRPr="003E74D9">
        <w:rPr>
          <w:rFonts w:asciiTheme="majorBidi" w:eastAsia="Consolas" w:hAnsiTheme="majorBidi" w:cstheme="majorBidi"/>
          <w:sz w:val="19"/>
          <w:szCs w:val="19"/>
        </w:rPr>
        <w:t>test_wrong_document_id_fails</w:t>
      </w:r>
      <w:proofErr w:type="spellEnd"/>
      <w:r w:rsidRPr="003E74D9">
        <w:rPr>
          <w:rFonts w:asciiTheme="majorBidi" w:hAnsiTheme="majorBidi" w:cstheme="majorBidi"/>
        </w:rPr>
        <w:t>). Domain labels on every MAC and signature stop a value made for one purpose from being accepted for another.</w:t>
      </w:r>
    </w:p>
    <w:p w14:paraId="69CAB25D" w14:textId="77777777" w:rsidR="00462EE9" w:rsidRPr="00F615F7" w:rsidRDefault="00000000">
      <w:pPr>
        <w:pStyle w:val="Heading1"/>
        <w:rPr>
          <w:rFonts w:asciiTheme="majorBidi" w:hAnsiTheme="majorBidi" w:cstheme="majorBidi"/>
        </w:rPr>
      </w:pPr>
      <w:r w:rsidRPr="00F615F7">
        <w:rPr>
          <w:rFonts w:asciiTheme="majorBidi" w:hAnsiTheme="majorBidi" w:cstheme="majorBidi"/>
        </w:rPr>
        <w:t>6. Implementation and Testing</w:t>
      </w:r>
    </w:p>
    <w:p w14:paraId="20299B90" w14:textId="77777777" w:rsidR="00462EE9" w:rsidRPr="003E74D9" w:rsidRDefault="00000000">
      <w:pPr>
        <w:pStyle w:val="Heading2"/>
        <w:rPr>
          <w:rFonts w:asciiTheme="majorBidi" w:hAnsiTheme="majorBidi" w:cstheme="majorBidi"/>
          <w:color w:val="1F3864" w:themeColor="accent1" w:themeShade="80"/>
        </w:rPr>
      </w:pPr>
      <w:r w:rsidRPr="003E74D9">
        <w:rPr>
          <w:rFonts w:asciiTheme="majorBidi" w:hAnsiTheme="majorBidi" w:cstheme="majorBidi"/>
          <w:color w:val="1F3864" w:themeColor="accent1" w:themeShade="80"/>
        </w:rPr>
        <w:t>6.1 From-Scratch Rule and Library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800"/>
        <w:gridCol w:w="2426"/>
      </w:tblGrid>
      <w:tr w:rsidR="00462EE9" w:rsidRPr="00F615F7" w14:paraId="20973BBE" w14:textId="77777777">
        <w:trPr>
          <w:tblHeader/>
        </w:trPr>
        <w:tc>
          <w:tcPr>
            <w:tcW w:w="3800"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7741ADDD"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Component</w:t>
            </w:r>
          </w:p>
        </w:tc>
        <w:tc>
          <w:tcPr>
            <w:tcW w:w="2800"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2DB7ED39"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Source</w:t>
            </w:r>
          </w:p>
        </w:tc>
        <w:tc>
          <w:tcPr>
            <w:tcW w:w="2426"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041479F4"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Test evidence</w:t>
            </w:r>
          </w:p>
        </w:tc>
      </w:tr>
      <w:tr w:rsidR="00462EE9" w:rsidRPr="00F615F7" w14:paraId="7E82741A" w14:textId="77777777">
        <w:tc>
          <w:tcPr>
            <w:tcW w:w="3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4DBA10B"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AES-256 block cipher, CBC mode, PKCS#7 padding</w:t>
            </w:r>
          </w:p>
        </w:tc>
        <w:tc>
          <w:tcPr>
            <w:tcW w:w="2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8BE059A"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Written by us</w:t>
            </w:r>
          </w:p>
        </w:tc>
        <w:tc>
          <w:tcPr>
            <w:tcW w:w="24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0CE9C049"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NIST SP 800-38A vectors + library match</w:t>
            </w:r>
          </w:p>
        </w:tc>
      </w:tr>
      <w:tr w:rsidR="00462EE9" w:rsidRPr="00F615F7" w14:paraId="45C1B4FA" w14:textId="77777777">
        <w:tc>
          <w:tcPr>
            <w:tcW w:w="3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DAD0380"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HMAC-SHA256, HKDF-SHA256</w:t>
            </w:r>
          </w:p>
        </w:tc>
        <w:tc>
          <w:tcPr>
            <w:tcW w:w="2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16C41A9"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Written by us (on hashlib SHA-256)</w:t>
            </w:r>
          </w:p>
        </w:tc>
        <w:tc>
          <w:tcPr>
            <w:tcW w:w="24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11FA31F"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RFC 4231, RFC 5869 vectors</w:t>
            </w:r>
          </w:p>
        </w:tc>
      </w:tr>
      <w:tr w:rsidR="00462EE9" w:rsidRPr="00F615F7" w14:paraId="6091D163" w14:textId="77777777">
        <w:tc>
          <w:tcPr>
            <w:tcW w:w="3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3348B70F"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X25519 (Montgomery ladder, clamping)</w:t>
            </w:r>
          </w:p>
        </w:tc>
        <w:tc>
          <w:tcPr>
            <w:tcW w:w="2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07A384EF"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Written by us</w:t>
            </w:r>
          </w:p>
        </w:tc>
        <w:tc>
          <w:tcPr>
            <w:tcW w:w="24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72F6711"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RFC 7748 vectors + library match</w:t>
            </w:r>
          </w:p>
        </w:tc>
      </w:tr>
      <w:tr w:rsidR="00462EE9" w:rsidRPr="00F615F7" w14:paraId="461CC3E2" w14:textId="77777777">
        <w:tc>
          <w:tcPr>
            <w:tcW w:w="3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51AB77A"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Encrypt-then-MAC scheme, key wrapping, metadata binding</w:t>
            </w:r>
          </w:p>
        </w:tc>
        <w:tc>
          <w:tcPr>
            <w:tcW w:w="2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7CFDAE77"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Written by us</w:t>
            </w:r>
          </w:p>
        </w:tc>
        <w:tc>
          <w:tcPr>
            <w:tcW w:w="24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B1B01B2"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17 + 15 + 16 tests incl. every tamper case</w:t>
            </w:r>
          </w:p>
        </w:tc>
      </w:tr>
      <w:tr w:rsidR="00462EE9" w:rsidRPr="00F615F7" w14:paraId="58EFEC4C" w14:textId="77777777">
        <w:tc>
          <w:tcPr>
            <w:tcW w:w="3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5893941C"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Login protocol, TOFU store, wallet encryption</w:t>
            </w:r>
          </w:p>
        </w:tc>
        <w:tc>
          <w:tcPr>
            <w:tcW w:w="2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30A5DC4D"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Written by us</w:t>
            </w:r>
          </w:p>
        </w:tc>
        <w:tc>
          <w:tcPr>
            <w:tcW w:w="24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6013F8D"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11 + 15 tests; CLI flow</w:t>
            </w:r>
          </w:p>
        </w:tc>
      </w:tr>
      <w:tr w:rsidR="00462EE9" w:rsidRPr="00F615F7" w14:paraId="73E0E1DE" w14:textId="77777777">
        <w:tc>
          <w:tcPr>
            <w:tcW w:w="3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074904EB"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Argon2id / Ed25519 / SHA-256</w:t>
            </w:r>
          </w:p>
        </w:tc>
        <w:tc>
          <w:tcPr>
            <w:tcW w:w="2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174E4EAA"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Libraries: argon2-cffi / cryptography / hashlib</w:t>
            </w:r>
          </w:p>
        </w:tc>
        <w:tc>
          <w:tcPr>
            <w:tcW w:w="24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322C9870"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Parameter tests; RFC 8032 vector</w:t>
            </w:r>
          </w:p>
        </w:tc>
      </w:tr>
      <w:tr w:rsidR="00462EE9" w:rsidRPr="00F615F7" w14:paraId="78C57A12" w14:textId="77777777">
        <w:tc>
          <w:tcPr>
            <w:tcW w:w="3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1545F20B"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X25519 + HMAC inside the login path</w:t>
            </w:r>
          </w:p>
        </w:tc>
        <w:tc>
          <w:tcPr>
            <w:tcW w:w="2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37635528"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Library: cryptography / hmac</w:t>
            </w:r>
          </w:p>
        </w:tc>
        <w:tc>
          <w:tcPr>
            <w:tcW w:w="24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78C6AC1B"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Login tests</w:t>
            </w:r>
          </w:p>
        </w:tc>
      </w:tr>
      <w:tr w:rsidR="00462EE9" w:rsidRPr="00F615F7" w14:paraId="1DE7CD9C" w14:textId="77777777">
        <w:tc>
          <w:tcPr>
            <w:tcW w:w="3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AE904E4"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TLS 1.2+ channel</w:t>
            </w:r>
          </w:p>
        </w:tc>
        <w:tc>
          <w:tcPr>
            <w:tcW w:w="28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86D7E82"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Library: Python ssl (not counted)</w:t>
            </w:r>
          </w:p>
        </w:tc>
        <w:tc>
          <w:tcPr>
            <w:tcW w:w="24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B9B3FB5"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Live demo (Figure 3a)</w:t>
            </w:r>
          </w:p>
        </w:tc>
      </w:tr>
    </w:tbl>
    <w:p w14:paraId="60C79EC1" w14:textId="77777777" w:rsidR="00462EE9" w:rsidRPr="00F615F7" w:rsidRDefault="00462EE9">
      <w:pPr>
        <w:spacing w:after="80"/>
        <w:rPr>
          <w:rFonts w:asciiTheme="majorBidi" w:hAnsiTheme="majorBidi" w:cstheme="majorBidi"/>
        </w:rPr>
      </w:pPr>
    </w:p>
    <w:p w14:paraId="65223E15" w14:textId="77777777" w:rsidR="00462EE9" w:rsidRPr="00F615F7" w:rsidRDefault="00000000">
      <w:pPr>
        <w:spacing w:after="80"/>
        <w:rPr>
          <w:rFonts w:asciiTheme="majorBidi" w:hAnsiTheme="majorBidi" w:cstheme="majorBidi"/>
        </w:rPr>
      </w:pPr>
      <w:r>
        <w:rPr>
          <w:rFonts w:asciiTheme="majorBidi" w:hAnsiTheme="majorBidi" w:cstheme="majorBidi"/>
        </w:rPr>
        <w:t>Eleven of the fifteen cryptographic components (about 73%) are our own code. Argon2id and Ed25519 come from libraries because both are long, subtle algorithms where a small bug silently destroys security. The login module still uses the library X25519 and hmac through a pluggable make_mac function; switching to our own is a one-line change (future work).</w:t>
      </w:r>
    </w:p>
    <w:p w14:paraId="6DB4A203" w14:textId="77777777" w:rsidR="00462EE9" w:rsidRPr="003E74D9" w:rsidRDefault="00000000">
      <w:pPr>
        <w:pStyle w:val="Heading2"/>
        <w:rPr>
          <w:rFonts w:asciiTheme="majorBidi" w:hAnsiTheme="majorBidi" w:cstheme="majorBidi"/>
          <w:color w:val="1F3864" w:themeColor="accent1" w:themeShade="80"/>
        </w:rPr>
      </w:pPr>
      <w:r w:rsidRPr="003E74D9">
        <w:rPr>
          <w:rFonts w:asciiTheme="majorBidi" w:hAnsiTheme="majorBidi" w:cstheme="majorBidi"/>
          <w:color w:val="1F3864" w:themeColor="accent1" w:themeShade="80"/>
        </w:rPr>
        <w:t>6.2 Test Suite</w:t>
      </w:r>
    </w:p>
    <w:p w14:paraId="45B84CFE" w14:textId="77777777" w:rsidR="00462EE9" w:rsidRPr="00F615F7" w:rsidRDefault="00000000">
      <w:pPr>
        <w:spacing w:after="80"/>
        <w:rPr>
          <w:rFonts w:asciiTheme="majorBidi" w:hAnsiTheme="majorBidi" w:cstheme="majorBidi"/>
        </w:rPr>
      </w:pPr>
      <w:r>
        <w:rPr>
          <w:rFonts w:asciiTheme="majorBidi" w:hAnsiTheme="majorBidi" w:cstheme="majorBidi"/>
        </w:rPr>
        <w:t xml:space="preserve">Run with python -m pytest tests -q. Result: </w:t>
      </w:r>
      <w:r>
        <w:rPr>
          <w:rFonts w:asciiTheme="majorBidi" w:hAnsiTheme="majorBidi" w:cstheme="majorBidi"/>
          <w:b/>
          <w:bCs/>
        </w:rPr>
        <w:t>219 passed</w:t>
      </w:r>
      <w:r>
        <w:rPr>
          <w:rFonts w:asciiTheme="majorBidi" w:hAnsiTheme="majorBidi" w:cstheme="majorBidi"/>
        </w:rPr>
        <w:t xml:space="preserve"> in 6.28 s on the demonstration laptop (Figure 4c). Correctness is shown in three ways: (1) official test vectors from the standards (SP 800-38A, RFC 4231, RFC 5869, RFC 7748, RFC 8032); (2) cross-checks against the cryptography library inside the test files; (3) negative tests that change one byte or one field and expect a rejection. Tests per area: AES 9, CBC 13, padding 9, HMAC 14, HKDF 14, X25519 12, signatures 17, document crypto 17, sharing 16, key wrap 15, password/login/signup/store/session/timing 11/11/2/6/2/1, TOFU 15, storage 13, protocol 21, end-to-end 1.</w:t>
      </w:r>
    </w:p>
    <w:p w14:paraId="4A6E8883" w14:textId="77777777" w:rsidR="00462EE9" w:rsidRPr="003E74D9" w:rsidRDefault="00000000">
      <w:pPr>
        <w:pStyle w:val="Heading2"/>
        <w:rPr>
          <w:rFonts w:asciiTheme="majorBidi" w:hAnsiTheme="majorBidi" w:cstheme="majorBidi"/>
          <w:color w:val="1F3864" w:themeColor="accent1" w:themeShade="80"/>
        </w:rPr>
      </w:pPr>
      <w:r w:rsidRPr="003E74D9">
        <w:rPr>
          <w:rFonts w:asciiTheme="majorBidi" w:hAnsiTheme="majorBidi" w:cstheme="majorBidi"/>
          <w:color w:val="1F3864" w:themeColor="accent1" w:themeShade="80"/>
        </w:rPr>
        <w:t>6.3 Demonstration Results</w:t>
      </w:r>
    </w:p>
    <w:p w14:paraId="0D77D412" w14:textId="77777777" w:rsidR="00462EE9" w:rsidRPr="00F615F7" w:rsidRDefault="00000000">
      <w:pPr>
        <w:spacing w:after="80"/>
        <w:rPr>
          <w:rFonts w:asciiTheme="majorBidi" w:hAnsiTheme="majorBidi" w:cstheme="majorBidi"/>
        </w:rPr>
      </w:pPr>
      <w:r>
        <w:rPr>
          <w:rFonts w:asciiTheme="majorBidi" w:hAnsiTheme="majorBidi" w:cstheme="majorBidi"/>
        </w:rPr>
        <w:lastRenderedPageBreak/>
        <w:t xml:space="preserve">Live run on 27/09/2026 (Windows 11, Python 3.13), with Alice and Bob in the roles of Layla and Omar. </w:t>
      </w:r>
      <w:r>
        <w:rPr>
          <w:rFonts w:asciiTheme="majorBidi" w:hAnsiTheme="majorBidi" w:cstheme="majorBidi"/>
          <w:b/>
          <w:bCs/>
        </w:rPr>
        <w:t>Figure 3</w:t>
      </w:r>
      <w:r>
        <w:rPr>
          <w:rFonts w:asciiTheme="majorBidi" w:hAnsiTheme="majorBidi" w:cstheme="majorBidi"/>
        </w:rPr>
        <w:t xml:space="preserve"> shows the normal path over TLS: the certificate is created and the server starts (a); Alice logs in with --ca-cert server.crt, uploads massage.txt and shares it as demo2 while the server receives encrypted fields only (b); Bob retrieves it, the HMAC is checked before decryption and Alice’s Ed25519 signature verifies (c); the decrypted file equals the original (d). </w:t>
      </w:r>
      <w:r>
        <w:rPr>
          <w:rFonts w:asciiTheme="majorBidi" w:hAnsiTheme="majorBidi" w:cstheme="majorBidi"/>
          <w:b/>
          <w:bCs/>
        </w:rPr>
        <w:t>Figure 4</w:t>
      </w:r>
      <w:r>
        <w:rPr>
          <w:rFonts w:asciiTheme="majorBidi" w:hAnsiTheme="majorBidi" w:cstheme="majorBidi"/>
        </w:rPr>
        <w:t xml:space="preserve"> shows the attacks: tamper_metadata.py plays a malicious server and renames the file inside document_metadata (a), and the next retrieval is refused with “Document integrity verification failed.” (b). tamper_test.py flips one ciphertext bit with the same result. All 219 tests pass (c), and a used login challenge cannot be replayed (d). The credential and document rows can be opened in users.db and documents.db to show that only salts, public keys and ciphertext are stored.</w:t>
      </w:r>
    </w:p>
    <w:p w14:paraId="490F7F25" w14:textId="77777777" w:rsidR="00343CB0" w:rsidRDefault="00000000">
      <w:pPr>
        <w:jc w:val="center"/>
        <w:rPr>
          <w:rFonts w:asciiTheme="majorBidi" w:hAnsiTheme="majorBidi" w:cstheme="majorBidi"/>
        </w:rPr>
      </w:pPr>
      <w:r>
        <w:rPr>
          <w:noProof/>
        </w:rPr>
        <w:drawing>
          <wp:inline distT="0" distB="0" distL="0" distR="0" wp14:anchorId="42D4C706" wp14:editId="77E400AD">
            <wp:extent cx="5486400" cy="1454031"/>
            <wp:effectExtent l="0" t="0" r="0" b="0"/>
            <wp:docPr id="2088851151" name="Picture 208885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png"/>
                    <pic:cNvPicPr/>
                  </pic:nvPicPr>
                  <pic:blipFill>
                    <a:blip r:embed="rId10"/>
                    <a:stretch>
                      <a:fillRect/>
                    </a:stretch>
                  </pic:blipFill>
                  <pic:spPr>
                    <a:xfrm>
                      <a:off x="0" y="0"/>
                      <a:ext cx="5486400" cy="1454031"/>
                    </a:xfrm>
                    <a:prstGeom prst="rect">
                      <a:avLst/>
                    </a:prstGeom>
                  </pic:spPr>
                </pic:pic>
              </a:graphicData>
            </a:graphic>
          </wp:inline>
        </w:drawing>
      </w:r>
    </w:p>
    <w:p w14:paraId="728D88A7" w14:textId="77777777" w:rsidR="00462EE9" w:rsidRPr="00F615F7" w:rsidRDefault="00000000">
      <w:pPr>
        <w:spacing w:before="60" w:after="80"/>
        <w:jc w:val="center"/>
        <w:rPr>
          <w:rFonts w:asciiTheme="majorBidi" w:hAnsiTheme="majorBidi" w:cstheme="majorBidi"/>
        </w:rPr>
      </w:pPr>
      <w:r w:rsidRPr="00F615F7">
        <w:rPr>
          <w:rFonts w:asciiTheme="majorBidi" w:hAnsiTheme="majorBidi" w:cstheme="majorBidi"/>
          <w:i/>
          <w:iCs/>
          <w:color w:val="5B6770"/>
          <w:sz w:val="18"/>
          <w:szCs w:val="18"/>
        </w:rPr>
        <w:t>Figure 3. Upload, share and verified retrieval over TLS.</w:t>
      </w:r>
    </w:p>
    <w:p w14:paraId="3AC0632F" w14:textId="77777777" w:rsidR="00343CB0" w:rsidRDefault="00000000">
      <w:pPr>
        <w:jc w:val="center"/>
        <w:rPr>
          <w:rFonts w:asciiTheme="majorBidi" w:hAnsiTheme="majorBidi" w:cstheme="majorBidi"/>
        </w:rPr>
      </w:pPr>
      <w:r>
        <w:rPr>
          <w:noProof/>
        </w:rPr>
        <w:drawing>
          <wp:inline distT="0" distB="0" distL="0" distR="0" wp14:anchorId="00FAE257" wp14:editId="33C9CFE4">
            <wp:extent cx="5486400" cy="1010795"/>
            <wp:effectExtent l="0" t="0" r="0" b="0"/>
            <wp:docPr id="2088851152" name="Picture 208885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png"/>
                    <pic:cNvPicPr/>
                  </pic:nvPicPr>
                  <pic:blipFill>
                    <a:blip r:embed="rId11"/>
                    <a:stretch>
                      <a:fillRect/>
                    </a:stretch>
                  </pic:blipFill>
                  <pic:spPr>
                    <a:xfrm>
                      <a:off x="0" y="0"/>
                      <a:ext cx="5486400" cy="1010795"/>
                    </a:xfrm>
                    <a:prstGeom prst="rect">
                      <a:avLst/>
                    </a:prstGeom>
                  </pic:spPr>
                </pic:pic>
              </a:graphicData>
            </a:graphic>
          </wp:inline>
        </w:drawing>
      </w:r>
    </w:p>
    <w:p w14:paraId="01A9C6F0" w14:textId="77777777" w:rsidR="00462EE9" w:rsidRPr="00F615F7" w:rsidRDefault="00000000">
      <w:pPr>
        <w:spacing w:before="60" w:after="80"/>
        <w:jc w:val="center"/>
        <w:rPr>
          <w:rFonts w:asciiTheme="majorBidi" w:hAnsiTheme="majorBidi" w:cstheme="majorBidi"/>
        </w:rPr>
      </w:pPr>
      <w:r w:rsidRPr="00F615F7">
        <w:rPr>
          <w:rFonts w:asciiTheme="majorBidi" w:hAnsiTheme="majorBidi" w:cstheme="majorBidi"/>
          <w:i/>
          <w:iCs/>
          <w:color w:val="5B6770"/>
          <w:sz w:val="18"/>
          <w:szCs w:val="18"/>
        </w:rPr>
        <w:t>Figure 4. Metadata tampering refused; test suite and replay test pass.</w:t>
      </w:r>
    </w:p>
    <w:p w14:paraId="694195E4" w14:textId="77777777" w:rsidR="00462EE9" w:rsidRPr="00F615F7" w:rsidRDefault="00000000">
      <w:pPr>
        <w:pStyle w:val="Heading1"/>
        <w:rPr>
          <w:rFonts w:asciiTheme="majorBidi" w:hAnsiTheme="majorBidi" w:cstheme="majorBidi"/>
        </w:rPr>
      </w:pPr>
      <w:r w:rsidRPr="00F615F7">
        <w:rPr>
          <w:rFonts w:asciiTheme="majorBidi" w:hAnsiTheme="majorBidi" w:cstheme="majorBidi"/>
        </w:rPr>
        <w:t>7. Limitations</w:t>
      </w:r>
    </w:p>
    <w:p w14:paraId="14202838" w14:textId="77777777" w:rsidR="00462EE9" w:rsidRPr="00F615F7" w:rsidRDefault="00000000">
      <w:pPr>
        <w:spacing w:after="80"/>
        <w:rPr>
          <w:rFonts w:asciiTheme="majorBidi" w:hAnsiTheme="majorBidi" w:cstheme="majorBidi"/>
        </w:rPr>
      </w:pPr>
      <w:r w:rsidRPr="00F615F7">
        <w:rPr>
          <w:rFonts w:asciiTheme="majorBidi" w:hAnsiTheme="majorBidi" w:cstheme="majorBidi"/>
        </w:rPr>
        <w:t>We do not claim unconditional security. These are the attacks our design does not stop, and what it would take to stop them.</w:t>
      </w:r>
    </w:p>
    <w:p w14:paraId="30B3A9DC" w14:textId="77777777" w:rsidR="00462EE9" w:rsidRPr="00F615F7" w:rsidRDefault="00000000">
      <w:pPr>
        <w:pStyle w:val="ListParagraph"/>
        <w:numPr>
          <w:ilvl w:val="0"/>
          <w:numId w:val="3"/>
        </w:numPr>
        <w:spacing w:after="60"/>
        <w:rPr>
          <w:rFonts w:asciiTheme="majorBidi" w:hAnsiTheme="majorBidi" w:cstheme="majorBidi"/>
        </w:rPr>
      </w:pPr>
      <w:r>
        <w:rPr>
          <w:rFonts w:asciiTheme="majorBidi" w:hAnsiTheme="majorBidi" w:cstheme="majorBidi"/>
          <w:b/>
          <w:bCs/>
        </w:rPr>
        <w:t>Self-signed server certificate.</w:t>
      </w:r>
      <w:r>
        <w:rPr>
          <w:rFonts w:asciiTheme="majorBidi" w:hAnsiTheme="majorBidi" w:cstheme="majorBidi"/>
        </w:rPr>
        <w:t xml:space="preserve"> TLS is only as strong as the way server.crt reaches each client; server.key is unencrypted on disk and there is no rotation. The server itself still sees metadata after TLS. Fix: share the certificate fingerprint out of band and protect server.key.</w:t>
      </w:r>
    </w:p>
    <w:p w14:paraId="77883BA1" w14:textId="77777777" w:rsidR="00462EE9" w:rsidRPr="00F615F7" w:rsidRDefault="00000000">
      <w:pPr>
        <w:pStyle w:val="ListParagraph"/>
        <w:numPr>
          <w:ilvl w:val="0"/>
          <w:numId w:val="3"/>
        </w:numPr>
        <w:spacing w:after="60"/>
        <w:rPr>
          <w:rFonts w:asciiTheme="majorBidi" w:hAnsiTheme="majorBidi" w:cstheme="majorBidi"/>
        </w:rPr>
      </w:pPr>
      <w:r w:rsidRPr="00F615F7">
        <w:rPr>
          <w:rFonts w:asciiTheme="majorBidi" w:hAnsiTheme="majorBidi" w:cstheme="majorBidi"/>
          <w:b/>
          <w:bCs/>
        </w:rPr>
        <w:t>Plaintext hash is visible to the server.</w:t>
      </w:r>
      <w:r w:rsidRPr="00F615F7">
        <w:rPr>
          <w:rFonts w:asciiTheme="majorBidi" w:hAnsiTheme="majorBidi" w:cstheme="majorBidi"/>
        </w:rPr>
        <w:t xml:space="preserve"> The signed SHA-256(plaintext) is stored in the clear. If a document is guessable (for example a known form), the server can confirm a guess. Fix: sign the ciphertext and tag instead of the plaintext hash, or keep the hash inside the encrypted part.</w:t>
      </w:r>
    </w:p>
    <w:p w14:paraId="4064801B" w14:textId="77777777" w:rsidR="00462EE9" w:rsidRPr="00F615F7" w:rsidRDefault="00000000">
      <w:pPr>
        <w:pStyle w:val="ListParagraph"/>
        <w:numPr>
          <w:ilvl w:val="0"/>
          <w:numId w:val="3"/>
        </w:numPr>
        <w:spacing w:after="60"/>
        <w:rPr>
          <w:rFonts w:asciiTheme="majorBidi" w:hAnsiTheme="majorBidi" w:cstheme="majorBidi"/>
        </w:rPr>
      </w:pPr>
      <w:r>
        <w:rPr>
          <w:rFonts w:asciiTheme="majorBidi" w:hAnsiTheme="majorBidi" w:cstheme="majorBidi"/>
          <w:b/>
          <w:bCs/>
        </w:rPr>
        <w:t>Freshness is enforced mainly at the server.</w:t>
      </w:r>
      <w:r>
        <w:rPr>
          <w:rFonts w:asciiTheme="majorBidi" w:hAnsiTheme="majorBidi" w:cstheme="majorBidi"/>
        </w:rPr>
        <w:t xml:space="preserve"> Request IDs (in-memory cache, lost on restart), unique document IDs and single-use challenges stop replays, but there is no signed timestamp or counter, so the client cannot tell an old version from a new one. Fix: a signed timestamp and per-owner counter in the metadata.</w:t>
      </w:r>
    </w:p>
    <w:p w14:paraId="6A9365F2" w14:textId="77777777" w:rsidR="00462EE9" w:rsidRPr="00F615F7" w:rsidRDefault="00000000">
      <w:pPr>
        <w:pStyle w:val="ListParagraph"/>
        <w:numPr>
          <w:ilvl w:val="0"/>
          <w:numId w:val="3"/>
        </w:numPr>
        <w:spacing w:after="60"/>
        <w:rPr>
          <w:rFonts w:asciiTheme="majorBidi" w:hAnsiTheme="majorBidi" w:cstheme="majorBidi"/>
        </w:rPr>
      </w:pPr>
      <w:r w:rsidRPr="00F615F7">
        <w:rPr>
          <w:rFonts w:asciiTheme="majorBidi" w:hAnsiTheme="majorBidi" w:cstheme="majorBidi"/>
          <w:b/>
          <w:bCs/>
        </w:rPr>
        <w:t>First contact under attack (TOFU).</w:t>
      </w:r>
      <w:r w:rsidRPr="00F615F7">
        <w:rPr>
          <w:rFonts w:asciiTheme="majorBidi" w:hAnsiTheme="majorBidi" w:cstheme="majorBidi"/>
        </w:rPr>
        <w:t xml:space="preserve"> If the attacker swaps keys the very first time, TOFU cannot notice. Fix: compare the verification code out of band before the first share.</w:t>
      </w:r>
    </w:p>
    <w:p w14:paraId="33BAE276" w14:textId="77777777" w:rsidR="00462EE9" w:rsidRPr="00F615F7" w:rsidRDefault="00000000">
      <w:pPr>
        <w:pStyle w:val="ListParagraph"/>
        <w:numPr>
          <w:ilvl w:val="0"/>
          <w:numId w:val="3"/>
        </w:numPr>
        <w:spacing w:after="60"/>
        <w:rPr>
          <w:rFonts w:asciiTheme="majorBidi" w:hAnsiTheme="majorBidi" w:cstheme="majorBidi"/>
        </w:rPr>
      </w:pPr>
      <w:r>
        <w:rPr>
          <w:rFonts w:asciiTheme="majorBidi" w:hAnsiTheme="majorBidi" w:cstheme="majorBidi"/>
          <w:b/>
          <w:bCs/>
        </w:rPr>
        <w:t>Weak passwords.</w:t>
      </w:r>
      <w:r>
        <w:rPr>
          <w:rFonts w:asciiTheme="majorBidi" w:hAnsiTheme="majorBidi" w:cstheme="majorBidi"/>
        </w:rPr>
        <w:t xml:space="preserve"> A word-list password falls in minutes even with Argon2id, and our 24 ms work factor is low. Fix: a dictionary check at sign-up and 64 MiB / t = 3 (about 0.2 s per login).</w:t>
      </w:r>
    </w:p>
    <w:p w14:paraId="238E91C6" w14:textId="77777777" w:rsidR="00462EE9" w:rsidRPr="00F615F7" w:rsidRDefault="00000000">
      <w:pPr>
        <w:pStyle w:val="ListParagraph"/>
        <w:numPr>
          <w:ilvl w:val="0"/>
          <w:numId w:val="3"/>
        </w:numPr>
        <w:spacing w:after="60"/>
        <w:rPr>
          <w:rFonts w:asciiTheme="majorBidi" w:hAnsiTheme="majorBidi" w:cstheme="majorBidi"/>
        </w:rPr>
      </w:pPr>
      <w:r w:rsidRPr="00F615F7">
        <w:rPr>
          <w:rFonts w:asciiTheme="majorBidi" w:hAnsiTheme="majorBidi" w:cstheme="majorBidi"/>
          <w:b/>
          <w:bCs/>
        </w:rPr>
        <w:t>One recipient per upload.</w:t>
      </w:r>
      <w:r w:rsidRPr="00F615F7">
        <w:rPr>
          <w:rFonts w:asciiTheme="majorBidi" w:hAnsiTheme="majorBidi" w:cstheme="majorBidi"/>
        </w:rPr>
        <w:t xml:space="preserve"> The recipient’s name is bound into the document metadata, so sharing with a second person needs a new upload. Fix: bind recipients only in the wrapped-key package.</w:t>
      </w:r>
    </w:p>
    <w:p w14:paraId="2F7B28A8" w14:textId="77777777" w:rsidR="00462EE9" w:rsidRPr="00F615F7" w:rsidRDefault="00000000">
      <w:pPr>
        <w:pStyle w:val="ListParagraph"/>
        <w:numPr>
          <w:ilvl w:val="0"/>
          <w:numId w:val="3"/>
        </w:numPr>
        <w:spacing w:after="60"/>
        <w:rPr>
          <w:rFonts w:asciiTheme="majorBidi" w:hAnsiTheme="majorBidi" w:cstheme="majorBidi"/>
        </w:rPr>
      </w:pPr>
      <w:r w:rsidRPr="00F615F7">
        <w:rPr>
          <w:rFonts w:asciiTheme="majorBidi" w:hAnsiTheme="majorBidi" w:cstheme="majorBidi"/>
          <w:b/>
          <w:bCs/>
        </w:rPr>
        <w:t>No password change or key revocation yet.</w:t>
      </w:r>
      <w:r w:rsidRPr="00F615F7">
        <w:rPr>
          <w:rFonts w:asciiTheme="majorBidi" w:hAnsiTheme="majorBidi" w:cstheme="majorBidi"/>
        </w:rPr>
        <w:t xml:space="preserve"> Fix: a command that re-derives the login key and re-encrypts the wallet; and a signed key-change notice for TOFU.</w:t>
      </w:r>
    </w:p>
    <w:p w14:paraId="22D372B3" w14:textId="77777777" w:rsidR="00462EE9" w:rsidRPr="00F615F7" w:rsidRDefault="00000000">
      <w:pPr>
        <w:pStyle w:val="Heading1"/>
        <w:rPr>
          <w:rFonts w:asciiTheme="majorBidi" w:hAnsiTheme="majorBidi" w:cstheme="majorBidi"/>
        </w:rPr>
      </w:pPr>
      <w:r w:rsidRPr="00F615F7">
        <w:rPr>
          <w:rFonts w:asciiTheme="majorBidi" w:hAnsiTheme="majorBidi" w:cstheme="majorBidi"/>
        </w:rPr>
        <w:lastRenderedPageBreak/>
        <w:t>8. AI Usage Statement and Contributions</w:t>
      </w:r>
    </w:p>
    <w:p w14:paraId="24E40350" w14:textId="77777777" w:rsidR="00462EE9" w:rsidRPr="003E74D9" w:rsidRDefault="00000000">
      <w:pPr>
        <w:pStyle w:val="Heading2"/>
        <w:rPr>
          <w:rFonts w:asciiTheme="majorBidi" w:hAnsiTheme="majorBidi" w:cstheme="majorBidi"/>
          <w:color w:val="1F3864" w:themeColor="accent1" w:themeShade="80"/>
        </w:rPr>
      </w:pPr>
      <w:r w:rsidRPr="003E74D9">
        <w:rPr>
          <w:rFonts w:asciiTheme="majorBidi" w:hAnsiTheme="majorBidi" w:cstheme="majorBidi"/>
          <w:color w:val="1F3864" w:themeColor="accent1" w:themeShade="80"/>
        </w:rPr>
        <w:t>8.1 AI Usage Statement</w:t>
      </w:r>
    </w:p>
    <w:p w14:paraId="6CA5FD4C" w14:textId="6C8D15CB" w:rsidR="00DF5287" w:rsidRDefault="00DF5287" w:rsidP="00DF5287">
      <w:pPr>
        <w:pStyle w:val="NormalWeb"/>
      </w:pPr>
      <w:r>
        <w:t>AI tools were used to assist with some parts of the code development and debugging process. They were also used to help improve the wording and organization of the report and presentation.</w:t>
      </w:r>
      <w:r>
        <w:rPr>
          <w:rFonts w:hint="cs"/>
          <w:rtl/>
        </w:rPr>
        <w:t xml:space="preserve"> </w:t>
      </w:r>
      <w:r>
        <w:t>The team reviewed all AI-assisted work and verified the technical information using the actual source code, the project requirements, the test results, and the benchmark results. All final design decisions, implementation choices, testing, report content, presentation content, and submitted materials were reviewed and approved by the team.</w:t>
      </w:r>
    </w:p>
    <w:p w14:paraId="29A471B8" w14:textId="77777777" w:rsidR="00462EE9" w:rsidRPr="003E74D9" w:rsidRDefault="00000000">
      <w:pPr>
        <w:pStyle w:val="Heading2"/>
        <w:rPr>
          <w:rFonts w:asciiTheme="majorBidi" w:hAnsiTheme="majorBidi" w:cstheme="majorBidi"/>
          <w:color w:val="1F3864" w:themeColor="accent1" w:themeShade="80"/>
        </w:rPr>
      </w:pPr>
      <w:r w:rsidRPr="003E74D9">
        <w:rPr>
          <w:rFonts w:asciiTheme="majorBidi" w:hAnsiTheme="majorBidi" w:cstheme="majorBidi"/>
          <w:color w:val="1F3864" w:themeColor="accent1" w:themeShade="80"/>
        </w:rPr>
        <w:t>8.2 Contribution Statements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62EE9" w:rsidRPr="00F615F7" w14:paraId="1DF1F1F3" w14:textId="77777777">
        <w:trPr>
          <w:tblHeader/>
        </w:trPr>
        <w:tc>
          <w:tcPr>
            <w:tcW w:w="3000"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24AB5904"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Member</w:t>
            </w:r>
          </w:p>
        </w:tc>
        <w:tc>
          <w:tcPr>
            <w:tcW w:w="6026"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5C82B8A1" w14:textId="70F8BC50"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 xml:space="preserve">Contribution </w:t>
            </w:r>
          </w:p>
        </w:tc>
      </w:tr>
      <w:tr w:rsidR="00462EE9" w:rsidRPr="00F615F7" w14:paraId="13402CD0" w14:textId="77777777">
        <w:tc>
          <w:tcPr>
            <w:tcW w:w="30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5DBBB9C"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xml:space="preserve">Besan </w:t>
            </w:r>
            <w:proofErr w:type="spellStart"/>
            <w:r w:rsidRPr="00F615F7">
              <w:rPr>
                <w:rFonts w:asciiTheme="majorBidi" w:hAnsiTheme="majorBidi" w:cstheme="majorBidi"/>
                <w:sz w:val="19"/>
                <w:szCs w:val="19"/>
              </w:rPr>
              <w:t>Maaly</w:t>
            </w:r>
            <w:proofErr w:type="spellEnd"/>
            <w:r w:rsidRPr="00F615F7">
              <w:rPr>
                <w:rFonts w:asciiTheme="majorBidi" w:hAnsiTheme="majorBidi" w:cstheme="majorBidi"/>
                <w:sz w:val="19"/>
                <w:szCs w:val="19"/>
              </w:rPr>
              <w:t xml:space="preserve"> (1222776)</w:t>
            </w:r>
          </w:p>
        </w:tc>
        <w:tc>
          <w:tcPr>
            <w:tcW w:w="60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39B942B0" w14:textId="431A745F" w:rsidR="00462EE9" w:rsidRPr="00DF5287" w:rsidRDefault="00DF5287" w:rsidP="00DF5287">
            <w:pPr>
              <w:pStyle w:val="NormalWeb"/>
            </w:pPr>
            <w:r>
              <w:t>Worked on the Server, Files, and Sharing part, including the server implementation, client-server communication, file upload and download, document sharing, metadata handling, storage format, replay/freshness handling, integration testing, and demo setup. She contributed with the team to preparing, writing, and reviewing the final report and presentation.</w:t>
            </w:r>
          </w:p>
        </w:tc>
      </w:tr>
      <w:tr w:rsidR="00462EE9" w:rsidRPr="00F615F7" w14:paraId="2D2D93A2" w14:textId="77777777">
        <w:tc>
          <w:tcPr>
            <w:tcW w:w="30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003D6FF"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xml:space="preserve">Shahd </w:t>
            </w:r>
            <w:proofErr w:type="spellStart"/>
            <w:r w:rsidRPr="00F615F7">
              <w:rPr>
                <w:rFonts w:asciiTheme="majorBidi" w:hAnsiTheme="majorBidi" w:cstheme="majorBidi"/>
                <w:sz w:val="19"/>
                <w:szCs w:val="19"/>
              </w:rPr>
              <w:t>Shreteh</w:t>
            </w:r>
            <w:proofErr w:type="spellEnd"/>
            <w:r w:rsidRPr="00F615F7">
              <w:rPr>
                <w:rFonts w:asciiTheme="majorBidi" w:hAnsiTheme="majorBidi" w:cstheme="majorBidi"/>
                <w:sz w:val="19"/>
                <w:szCs w:val="19"/>
              </w:rPr>
              <w:t xml:space="preserve"> (1210444)</w:t>
            </w:r>
          </w:p>
        </w:tc>
        <w:tc>
          <w:tcPr>
            <w:tcW w:w="60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E5BA74A" w14:textId="2BFA1B23" w:rsidR="00462EE9" w:rsidRPr="00DF5287" w:rsidRDefault="00DF5287" w:rsidP="00DF5287">
            <w:pPr>
              <w:pStyle w:val="NormalWeb"/>
            </w:pPr>
            <w:r>
              <w:t>Worked on Cryptography and Key Management, including symmetric encryption, authentication and integrity mechanisms, key generation and derivation, public-key cryptography, digital signatures, key management, public-key trust mechanisms, and testing of the cryptographic primitives. She contributed with the team to preparing, writing, and reviewing the final report and presentation.</w:t>
            </w:r>
          </w:p>
        </w:tc>
      </w:tr>
      <w:tr w:rsidR="00462EE9" w:rsidRPr="00F615F7" w14:paraId="7B02F850" w14:textId="77777777">
        <w:tc>
          <w:tcPr>
            <w:tcW w:w="30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88567D9"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Dania Abuayyash (1210464)</w:t>
            </w:r>
          </w:p>
        </w:tc>
        <w:tc>
          <w:tcPr>
            <w:tcW w:w="60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0EDB9F0" w14:textId="0BFF82EC" w:rsidR="00462EE9" w:rsidRPr="00DF5287" w:rsidRDefault="00DF5287" w:rsidP="00DF5287">
            <w:pPr>
              <w:pStyle w:val="NormalWeb"/>
            </w:pPr>
            <w:r>
              <w:t>Worked on Authentication and User Management, including sign-up, login, password protection, credential storage, session/login state, user database, and authentication-related testing. She also worked on the TLS implementation and secure client-server communication. She contributed with the team to preparing, writing, and reviewing the final report and presentation.</w:t>
            </w:r>
          </w:p>
        </w:tc>
      </w:tr>
    </w:tbl>
    <w:p w14:paraId="3BFD03E2" w14:textId="77777777" w:rsidR="00462EE9" w:rsidRPr="00F615F7" w:rsidRDefault="00000000">
      <w:pPr>
        <w:pStyle w:val="Heading1"/>
        <w:rPr>
          <w:rFonts w:asciiTheme="majorBidi" w:hAnsiTheme="majorBidi" w:cstheme="majorBidi"/>
        </w:rPr>
      </w:pPr>
      <w:r w:rsidRPr="00F615F7">
        <w:rPr>
          <w:rFonts w:asciiTheme="majorBidi" w:hAnsiTheme="majorBidi" w:cstheme="majorBidi"/>
        </w:rPr>
        <w:t>References</w:t>
      </w:r>
    </w:p>
    <w:p w14:paraId="748AC173" w14:textId="77777777" w:rsidR="00462EE9" w:rsidRPr="00F615F7" w:rsidRDefault="00000000">
      <w:pPr>
        <w:pStyle w:val="ListParagraph"/>
        <w:numPr>
          <w:ilvl w:val="0"/>
          <w:numId w:val="4"/>
        </w:numPr>
        <w:spacing w:after="60"/>
        <w:rPr>
          <w:rFonts w:asciiTheme="majorBidi" w:hAnsiTheme="majorBidi" w:cstheme="majorBidi"/>
        </w:rPr>
      </w:pPr>
      <w:r w:rsidRPr="00F615F7">
        <w:rPr>
          <w:rFonts w:asciiTheme="majorBidi" w:hAnsiTheme="majorBidi" w:cstheme="majorBidi"/>
        </w:rPr>
        <w:t>NIST FIPS 197, Advanced Encryption Standard (AES).</w:t>
      </w:r>
    </w:p>
    <w:p w14:paraId="0A2C5C81" w14:textId="77777777" w:rsidR="00462EE9" w:rsidRPr="00F615F7" w:rsidRDefault="00000000">
      <w:pPr>
        <w:pStyle w:val="ListParagraph"/>
        <w:numPr>
          <w:ilvl w:val="0"/>
          <w:numId w:val="4"/>
        </w:numPr>
        <w:spacing w:after="60"/>
        <w:rPr>
          <w:rFonts w:asciiTheme="majorBidi" w:hAnsiTheme="majorBidi" w:cstheme="majorBidi"/>
        </w:rPr>
      </w:pPr>
      <w:r w:rsidRPr="00F615F7">
        <w:rPr>
          <w:rFonts w:asciiTheme="majorBidi" w:hAnsiTheme="majorBidi" w:cstheme="majorBidi"/>
        </w:rPr>
        <w:t>NIST SP 800-38A, Recommendation for Block Cipher Modes of Operation.</w:t>
      </w:r>
    </w:p>
    <w:p w14:paraId="62E580ED" w14:textId="77777777" w:rsidR="00462EE9" w:rsidRPr="00F615F7" w:rsidRDefault="00000000">
      <w:pPr>
        <w:pStyle w:val="ListParagraph"/>
        <w:numPr>
          <w:ilvl w:val="0"/>
          <w:numId w:val="4"/>
        </w:numPr>
        <w:spacing w:after="60"/>
        <w:rPr>
          <w:rFonts w:asciiTheme="majorBidi" w:hAnsiTheme="majorBidi" w:cstheme="majorBidi"/>
        </w:rPr>
      </w:pPr>
      <w:r>
        <w:rPr>
          <w:rFonts w:asciiTheme="majorBidi" w:hAnsiTheme="majorBidi" w:cstheme="majorBidi"/>
        </w:rPr>
        <w:t>RFC 2104 (HMAC); RFC 4231 (HMAC-SHA test vectors).</w:t>
      </w:r>
    </w:p>
    <w:p w14:paraId="198FE98E" w14:textId="77777777" w:rsidR="00462EE9" w:rsidRPr="00F615F7" w:rsidRDefault="00000000">
      <w:pPr>
        <w:pStyle w:val="ListParagraph"/>
        <w:numPr>
          <w:ilvl w:val="0"/>
          <w:numId w:val="4"/>
        </w:numPr>
        <w:spacing w:after="60"/>
        <w:rPr>
          <w:rFonts w:asciiTheme="majorBidi" w:hAnsiTheme="majorBidi" w:cstheme="majorBidi"/>
        </w:rPr>
      </w:pPr>
      <w:r w:rsidRPr="00F615F7">
        <w:rPr>
          <w:rFonts w:asciiTheme="majorBidi" w:hAnsiTheme="majorBidi" w:cstheme="majorBidi"/>
        </w:rPr>
        <w:t>RFC 5869, HMAC-based Extract-and-Expand Key Derivation Function (HKDF).</w:t>
      </w:r>
    </w:p>
    <w:p w14:paraId="40FF9DD0" w14:textId="77777777" w:rsidR="00462EE9" w:rsidRPr="00F615F7" w:rsidRDefault="00000000">
      <w:pPr>
        <w:pStyle w:val="ListParagraph"/>
        <w:numPr>
          <w:ilvl w:val="0"/>
          <w:numId w:val="4"/>
        </w:numPr>
        <w:spacing w:after="60"/>
        <w:rPr>
          <w:rFonts w:asciiTheme="majorBidi" w:hAnsiTheme="majorBidi" w:cstheme="majorBidi"/>
        </w:rPr>
      </w:pPr>
      <w:r w:rsidRPr="00F615F7">
        <w:rPr>
          <w:rFonts w:asciiTheme="majorBidi" w:hAnsiTheme="majorBidi" w:cstheme="majorBidi"/>
        </w:rPr>
        <w:t>RFC 7748, Elliptic Curves for Security (X25519).</w:t>
      </w:r>
    </w:p>
    <w:p w14:paraId="29561B5E" w14:textId="77777777" w:rsidR="00462EE9" w:rsidRPr="00F615F7" w:rsidRDefault="00000000">
      <w:pPr>
        <w:pStyle w:val="ListParagraph"/>
        <w:numPr>
          <w:ilvl w:val="0"/>
          <w:numId w:val="4"/>
        </w:numPr>
        <w:spacing w:after="60"/>
        <w:rPr>
          <w:rFonts w:asciiTheme="majorBidi" w:hAnsiTheme="majorBidi" w:cstheme="majorBidi"/>
        </w:rPr>
      </w:pPr>
      <w:r w:rsidRPr="00F615F7">
        <w:rPr>
          <w:rFonts w:asciiTheme="majorBidi" w:hAnsiTheme="majorBidi" w:cstheme="majorBidi"/>
        </w:rPr>
        <w:t>RFC 8032, Edwards-Curve Digital Signature Algorithm (</w:t>
      </w:r>
      <w:proofErr w:type="spellStart"/>
      <w:r w:rsidRPr="00F615F7">
        <w:rPr>
          <w:rFonts w:asciiTheme="majorBidi" w:hAnsiTheme="majorBidi" w:cstheme="majorBidi"/>
        </w:rPr>
        <w:t>EdDSA</w:t>
      </w:r>
      <w:proofErr w:type="spellEnd"/>
      <w:r w:rsidRPr="00F615F7">
        <w:rPr>
          <w:rFonts w:asciiTheme="majorBidi" w:hAnsiTheme="majorBidi" w:cstheme="majorBidi"/>
        </w:rPr>
        <w:t>).</w:t>
      </w:r>
    </w:p>
    <w:p w14:paraId="6764A0B7" w14:textId="77777777" w:rsidR="00462EE9" w:rsidRPr="00F615F7" w:rsidRDefault="00000000">
      <w:pPr>
        <w:pStyle w:val="ListParagraph"/>
        <w:numPr>
          <w:ilvl w:val="0"/>
          <w:numId w:val="4"/>
        </w:numPr>
        <w:spacing w:after="60"/>
        <w:rPr>
          <w:rFonts w:asciiTheme="majorBidi" w:hAnsiTheme="majorBidi" w:cstheme="majorBidi"/>
        </w:rPr>
      </w:pPr>
      <w:r w:rsidRPr="00F615F7">
        <w:rPr>
          <w:rFonts w:asciiTheme="majorBidi" w:hAnsiTheme="majorBidi" w:cstheme="majorBidi"/>
        </w:rPr>
        <w:t>RFC 9106, Argon2 Memory-Hard Function for Password Hashing.</w:t>
      </w:r>
    </w:p>
    <w:p w14:paraId="1A7675D5" w14:textId="77777777" w:rsidR="00462EE9" w:rsidRPr="00F615F7" w:rsidRDefault="00000000">
      <w:pPr>
        <w:pStyle w:val="ListParagraph"/>
        <w:numPr>
          <w:ilvl w:val="0"/>
          <w:numId w:val="4"/>
        </w:numPr>
        <w:spacing w:after="60"/>
        <w:rPr>
          <w:rFonts w:asciiTheme="majorBidi" w:hAnsiTheme="majorBidi" w:cstheme="majorBidi"/>
        </w:rPr>
      </w:pPr>
      <w:r>
        <w:rPr>
          <w:rFonts w:asciiTheme="majorBidi" w:hAnsiTheme="majorBidi" w:cstheme="majorBidi"/>
        </w:rPr>
        <w:t>Bellare and Namprempre, Authenticated Encryption (Encrypt-then-MAC composition).</w:t>
      </w:r>
    </w:p>
    <w:p w14:paraId="4D932EB1" w14:textId="77777777" w:rsidR="00462EE9" w:rsidRPr="00F615F7" w:rsidRDefault="00000000">
      <w:pPr>
        <w:pStyle w:val="ListParagraph"/>
        <w:numPr>
          <w:ilvl w:val="0"/>
          <w:numId w:val="4"/>
        </w:numPr>
        <w:spacing w:after="60"/>
        <w:rPr>
          <w:rFonts w:asciiTheme="majorBidi" w:hAnsiTheme="majorBidi" w:cstheme="majorBidi"/>
        </w:rPr>
      </w:pPr>
      <w:r w:rsidRPr="00F615F7">
        <w:rPr>
          <w:rFonts w:asciiTheme="majorBidi" w:hAnsiTheme="majorBidi" w:cstheme="majorBidi"/>
        </w:rPr>
        <w:t xml:space="preserve">ENCS4320 Final Project specification, Term 1253, </w:t>
      </w:r>
      <w:proofErr w:type="spellStart"/>
      <w:r w:rsidRPr="00F615F7">
        <w:rPr>
          <w:rFonts w:asciiTheme="majorBidi" w:hAnsiTheme="majorBidi" w:cstheme="majorBidi"/>
        </w:rPr>
        <w:t>Birzeit</w:t>
      </w:r>
      <w:proofErr w:type="spellEnd"/>
      <w:r w:rsidRPr="00F615F7">
        <w:rPr>
          <w:rFonts w:asciiTheme="majorBidi" w:hAnsiTheme="majorBidi" w:cstheme="majorBidi"/>
        </w:rPr>
        <w:t xml:space="preserve"> University.</w:t>
      </w:r>
    </w:p>
    <w:p w14:paraId="22730CA0" w14:textId="77777777" w:rsidR="00462EE9" w:rsidRPr="00F615F7" w:rsidRDefault="00000000">
      <w:pPr>
        <w:pStyle w:val="Heading1"/>
        <w:rPr>
          <w:rFonts w:asciiTheme="majorBidi" w:hAnsiTheme="majorBidi" w:cstheme="majorBidi"/>
        </w:rPr>
      </w:pPr>
      <w:r w:rsidRPr="00F615F7">
        <w:rPr>
          <w:rFonts w:asciiTheme="majorBidi" w:hAnsiTheme="majorBidi" w:cstheme="majorBidi"/>
        </w:rPr>
        <w:lastRenderedPageBreak/>
        <w:t>Appendix A. Offline Guessing Arithmetic</w:t>
      </w:r>
    </w:p>
    <w:p w14:paraId="32B8252D" w14:textId="77777777" w:rsidR="00462EE9" w:rsidRPr="00F615F7" w:rsidRDefault="00000000">
      <w:pPr>
        <w:spacing w:after="80"/>
        <w:rPr>
          <w:rFonts w:asciiTheme="majorBidi" w:hAnsiTheme="majorBidi" w:cstheme="majorBidi"/>
        </w:rPr>
      </w:pPr>
      <w:r>
        <w:rPr>
          <w:rFonts w:asciiTheme="majorBidi" w:hAnsiTheme="majorBidi" w:cstheme="majorBidi"/>
        </w:rPr>
        <w:t>Assume the attacker has the whole credential database and the user picked a random 8-character password from 62 symbols.</w:t>
      </w:r>
    </w:p>
    <w:p w14:paraId="5D76FB06" w14:textId="77777777" w:rsidR="00462EE9" w:rsidRPr="00F615F7" w:rsidRDefault="00000000">
      <w:pPr>
        <w:spacing w:after="80"/>
        <w:rPr>
          <w:rFonts w:asciiTheme="majorBidi" w:hAnsiTheme="majorBidi" w:cstheme="majorBidi"/>
        </w:rPr>
      </w:pPr>
      <w:r w:rsidRPr="00F615F7">
        <w:rPr>
          <w:rFonts w:asciiTheme="majorBidi" w:hAnsiTheme="majorBidi" w:cstheme="majorBidi"/>
        </w:rPr>
        <w:t xml:space="preserve">Password space = 62^8 = </w:t>
      </w:r>
      <w:r w:rsidRPr="00F615F7">
        <w:rPr>
          <w:rFonts w:asciiTheme="majorBidi" w:hAnsiTheme="majorBidi" w:cstheme="majorBidi"/>
          <w:b/>
          <w:bCs/>
        </w:rPr>
        <w:t>2.18 × 10^14</w:t>
      </w:r>
      <w:r w:rsidRPr="00F615F7">
        <w:rPr>
          <w:rFonts w:asciiTheme="majorBidi" w:hAnsiTheme="majorBidi" w:cstheme="majorBidi"/>
        </w:rPr>
        <w:t>. On average the attacker searches half of it: 1.09 × 10^14 guesses. Each guess must run Argon2id and then HMAC + X25519 to compare with the stored login public key; we count only the Argon2id cost.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900"/>
        <w:gridCol w:w="2926"/>
      </w:tblGrid>
      <w:tr w:rsidR="00462EE9" w:rsidRPr="00F615F7" w14:paraId="2C761E39" w14:textId="77777777">
        <w:trPr>
          <w:tblHeader/>
        </w:trPr>
        <w:tc>
          <w:tcPr>
            <w:tcW w:w="4200"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3889008D"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Attacker</w:t>
            </w:r>
          </w:p>
        </w:tc>
        <w:tc>
          <w:tcPr>
            <w:tcW w:w="1900"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7AE70639"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Guesses per second</w:t>
            </w:r>
          </w:p>
        </w:tc>
        <w:tc>
          <w:tcPr>
            <w:tcW w:w="2926" w:type="dxa"/>
            <w:tcBorders>
              <w:top w:val="single" w:sz="4" w:space="0" w:color="B8C2C8"/>
              <w:left w:val="single" w:sz="4" w:space="0" w:color="B8C2C8"/>
              <w:bottom w:val="single" w:sz="4" w:space="0" w:color="B8C2C8"/>
              <w:right w:val="single" w:sz="4" w:space="0" w:color="B8C2C8"/>
            </w:tcBorders>
            <w:shd w:val="clear" w:color="auto" w:fill="1F2A36"/>
            <w:tcMar>
              <w:top w:w="60" w:type="dxa"/>
              <w:left w:w="100" w:type="dxa"/>
              <w:bottom w:w="60" w:type="dxa"/>
              <w:right w:w="100" w:type="dxa"/>
            </w:tcMar>
          </w:tcPr>
          <w:p w14:paraId="0BE6B338" w14:textId="77777777" w:rsidR="00462EE9" w:rsidRPr="00F615F7" w:rsidRDefault="00000000">
            <w:pPr>
              <w:spacing w:after="20"/>
              <w:rPr>
                <w:rFonts w:asciiTheme="majorBidi" w:hAnsiTheme="majorBidi" w:cstheme="majorBidi"/>
              </w:rPr>
            </w:pPr>
            <w:r w:rsidRPr="00F615F7">
              <w:rPr>
                <w:rFonts w:asciiTheme="majorBidi" w:hAnsiTheme="majorBidi" w:cstheme="majorBidi"/>
                <w:b/>
                <w:bCs/>
                <w:color w:val="FFFFFF"/>
                <w:sz w:val="19"/>
                <w:szCs w:val="19"/>
              </w:rPr>
              <w:t>Average time per account</w:t>
            </w:r>
          </w:p>
        </w:tc>
      </w:tr>
      <w:tr w:rsidR="00462EE9" w:rsidRPr="00F615F7" w14:paraId="31633B31" w14:textId="77777777">
        <w:tc>
          <w:tcPr>
            <w:tcW w:w="42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A7230FF"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xml:space="preserve">One CPU core, our parameters (measured: 23.8 </w:t>
            </w:r>
            <w:proofErr w:type="spellStart"/>
            <w:r w:rsidRPr="00F615F7">
              <w:rPr>
                <w:rFonts w:asciiTheme="majorBidi" w:hAnsiTheme="majorBidi" w:cstheme="majorBidi"/>
                <w:sz w:val="19"/>
                <w:szCs w:val="19"/>
              </w:rPr>
              <w:t>ms</w:t>
            </w:r>
            <w:proofErr w:type="spellEnd"/>
            <w:r w:rsidRPr="00F615F7">
              <w:rPr>
                <w:rFonts w:asciiTheme="majorBidi" w:hAnsiTheme="majorBidi" w:cstheme="majorBidi"/>
                <w:sz w:val="19"/>
                <w:szCs w:val="19"/>
              </w:rPr>
              <w:t>/guess)</w:t>
            </w:r>
          </w:p>
        </w:tc>
        <w:tc>
          <w:tcPr>
            <w:tcW w:w="19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19CE7AA2"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42</w:t>
            </w:r>
          </w:p>
        </w:tc>
        <w:tc>
          <w:tcPr>
            <w:tcW w:w="2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1436415"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2.6 × 10^12 s ≈ 82,000 years</w:t>
            </w:r>
          </w:p>
        </w:tc>
      </w:tr>
      <w:tr w:rsidR="00462EE9" w:rsidRPr="00F615F7" w14:paraId="7070281C" w14:textId="77777777">
        <w:tc>
          <w:tcPr>
            <w:tcW w:w="42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46E29E2B"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One high-end GPU, our parameters (estimate, see below)</w:t>
            </w:r>
          </w:p>
        </w:tc>
        <w:tc>
          <w:tcPr>
            <w:tcW w:w="19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7EDAA984"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7,800</w:t>
            </w:r>
          </w:p>
        </w:tc>
        <w:tc>
          <w:tcPr>
            <w:tcW w:w="2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25A61B40"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1.4 × 10^10 s ≈ 440 years</w:t>
            </w:r>
          </w:p>
        </w:tc>
      </w:tr>
      <w:tr w:rsidR="00462EE9" w:rsidRPr="00F615F7" w14:paraId="5FA1802D" w14:textId="77777777">
        <w:tc>
          <w:tcPr>
            <w:tcW w:w="42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19BFAD6A"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One high-end GPU, bare SHA-256 (for comparison)</w:t>
            </w:r>
          </w:p>
        </w:tc>
        <w:tc>
          <w:tcPr>
            <w:tcW w:w="1900"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696C7D11"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2.2 × 10^10</w:t>
            </w:r>
          </w:p>
        </w:tc>
        <w:tc>
          <w:tcPr>
            <w:tcW w:w="2926" w:type="dxa"/>
            <w:tcBorders>
              <w:top w:val="single" w:sz="4" w:space="0" w:color="B8C2C8"/>
              <w:left w:val="single" w:sz="4" w:space="0" w:color="B8C2C8"/>
              <w:bottom w:val="single" w:sz="4" w:space="0" w:color="B8C2C8"/>
              <w:right w:val="single" w:sz="4" w:space="0" w:color="B8C2C8"/>
            </w:tcBorders>
            <w:tcMar>
              <w:top w:w="60" w:type="dxa"/>
              <w:left w:w="100" w:type="dxa"/>
              <w:bottom w:w="60" w:type="dxa"/>
              <w:right w:w="100" w:type="dxa"/>
            </w:tcMar>
          </w:tcPr>
          <w:p w14:paraId="0206F2E9" w14:textId="77777777" w:rsidR="00462EE9" w:rsidRPr="00F615F7" w:rsidRDefault="00000000">
            <w:pPr>
              <w:spacing w:after="20"/>
              <w:rPr>
                <w:rFonts w:asciiTheme="majorBidi" w:hAnsiTheme="majorBidi" w:cstheme="majorBidi"/>
              </w:rPr>
            </w:pPr>
            <w:r w:rsidRPr="00F615F7">
              <w:rPr>
                <w:rFonts w:asciiTheme="majorBidi" w:hAnsiTheme="majorBidi" w:cstheme="majorBidi"/>
                <w:sz w:val="19"/>
                <w:szCs w:val="19"/>
              </w:rPr>
              <w:t>≈ 5,000 s ≈ 83 minutes</w:t>
            </w:r>
          </w:p>
        </w:tc>
      </w:tr>
    </w:tbl>
    <w:p w14:paraId="51BF2CA5" w14:textId="77777777" w:rsidR="00462EE9" w:rsidRPr="00F615F7" w:rsidRDefault="00462EE9">
      <w:pPr>
        <w:spacing w:after="80"/>
        <w:rPr>
          <w:rFonts w:asciiTheme="majorBidi" w:hAnsiTheme="majorBidi" w:cstheme="majorBidi"/>
        </w:rPr>
      </w:pPr>
    </w:p>
    <w:p w14:paraId="2E208ECF" w14:textId="77777777" w:rsidR="00462EE9" w:rsidRDefault="00000000">
      <w:pPr>
        <w:spacing w:after="80"/>
      </w:pPr>
      <w:r>
        <w:rPr>
          <w:rFonts w:asciiTheme="majorBidi" w:hAnsiTheme="majorBidi" w:cstheme="majorBidi"/>
          <w:b/>
          <w:bCs/>
        </w:rPr>
        <w:t>GPU estimate.</w:t>
      </w:r>
      <w:r>
        <w:rPr>
          <w:rFonts w:asciiTheme="majorBidi" w:hAnsiTheme="majorBidi" w:cstheme="majorBidi"/>
        </w:rPr>
        <w:t xml:space="preserve"> With t = 1, Argon2id writes 32,768 blocks of 1 KiB, each built from two earlier blocks, so one guess moves about 100 MiB (rounded to 128 MiB). At about 1 TB/s of GPU memory bandwidth that is at most 10^12 / (1.28 × 10^8) ≈ 7,800 guesses per second, an upper bound, not a measured rate. The CPU number comes from scripts/estimate_offline_attack.py 0.0238.</w:t>
      </w:r>
    </w:p>
    <w:sectPr w:rsidR="00462EE9" w:rsidSect="00AE4132">
      <w:footerReference w:type="default" r:id="rId12"/>
      <w:pgSz w:w="11906" w:h="16838"/>
      <w:pgMar w:top="1300" w:right="1440" w:bottom="130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603A9D" w14:textId="77777777" w:rsidR="00177D49" w:rsidRDefault="00177D49">
      <w:r>
        <w:separator/>
      </w:r>
    </w:p>
  </w:endnote>
  <w:endnote w:type="continuationSeparator" w:id="0">
    <w:p w14:paraId="3C9D51B4" w14:textId="77777777" w:rsidR="00177D49" w:rsidRDefault="00177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7B170" w14:textId="77777777" w:rsidR="00462EE9" w:rsidRDefault="00000000" w:rsidP="00AE4132">
    <w:r>
      <w:rPr>
        <w:color w:val="5B6770"/>
        <w:sz w:val="17"/>
        <w:szCs w:val="17"/>
      </w:rPr>
      <w:t xml:space="preserve">  |  Page </w:t>
    </w:r>
    <w:r>
      <w:rPr>
        <w:color w:val="5B6770"/>
        <w:sz w:val="17"/>
        <w:szCs w:val="17"/>
      </w:rPr>
      <w:fldChar w:fldCharType="begin"/>
    </w:r>
    <w:r>
      <w:rPr>
        <w:color w:val="5B6770"/>
        <w:sz w:val="17"/>
        <w:szCs w:val="17"/>
      </w:rPr>
      <w:instrText>PAGE</w:instrText>
    </w:r>
    <w:r>
      <w:rPr>
        <w:color w:val="5B6770"/>
        <w:sz w:val="17"/>
        <w:szCs w:val="17"/>
      </w:rPr>
      <w:fldChar w:fldCharType="separate"/>
    </w:r>
    <w:r w:rsidR="00AE4132">
      <w:rPr>
        <w:noProof/>
        <w:color w:val="5B6770"/>
        <w:sz w:val="17"/>
        <w:szCs w:val="17"/>
      </w:rPr>
      <w:t>1</w:t>
    </w:r>
    <w:r>
      <w:rPr>
        <w:color w:val="5B677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76A8EB" w14:textId="77777777" w:rsidR="00177D49" w:rsidRDefault="00177D49">
      <w:r>
        <w:separator/>
      </w:r>
    </w:p>
  </w:footnote>
  <w:footnote w:type="continuationSeparator" w:id="0">
    <w:p w14:paraId="19A81C4C" w14:textId="77777777" w:rsidR="00177D49" w:rsidRDefault="00177D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A1536"/>
    <w:multiLevelType w:val="hybridMultilevel"/>
    <w:tmpl w:val="F86AB67E"/>
    <w:lvl w:ilvl="0" w:tplc="A6C45B7A">
      <w:start w:val="1"/>
      <w:numFmt w:val="decimal"/>
      <w:lvlText w:val="%1."/>
      <w:lvlJc w:val="left"/>
      <w:pPr>
        <w:ind w:left="540" w:hanging="360"/>
      </w:pPr>
    </w:lvl>
    <w:lvl w:ilvl="1" w:tplc="EF648D84">
      <w:numFmt w:val="decimal"/>
      <w:lvlText w:val=""/>
      <w:lvlJc w:val="left"/>
    </w:lvl>
    <w:lvl w:ilvl="2" w:tplc="9C54F324">
      <w:numFmt w:val="decimal"/>
      <w:lvlText w:val=""/>
      <w:lvlJc w:val="left"/>
    </w:lvl>
    <w:lvl w:ilvl="3" w:tplc="44526D16">
      <w:numFmt w:val="decimal"/>
      <w:lvlText w:val=""/>
      <w:lvlJc w:val="left"/>
    </w:lvl>
    <w:lvl w:ilvl="4" w:tplc="4AE83E3C">
      <w:numFmt w:val="decimal"/>
      <w:lvlText w:val=""/>
      <w:lvlJc w:val="left"/>
    </w:lvl>
    <w:lvl w:ilvl="5" w:tplc="EF3A45EE">
      <w:numFmt w:val="decimal"/>
      <w:lvlText w:val=""/>
      <w:lvlJc w:val="left"/>
    </w:lvl>
    <w:lvl w:ilvl="6" w:tplc="3A6E08A0">
      <w:numFmt w:val="decimal"/>
      <w:lvlText w:val=""/>
      <w:lvlJc w:val="left"/>
    </w:lvl>
    <w:lvl w:ilvl="7" w:tplc="3BAEF9EE">
      <w:numFmt w:val="decimal"/>
      <w:lvlText w:val=""/>
      <w:lvlJc w:val="left"/>
    </w:lvl>
    <w:lvl w:ilvl="8" w:tplc="A7A4D516">
      <w:numFmt w:val="decimal"/>
      <w:lvlText w:val=""/>
      <w:lvlJc w:val="left"/>
    </w:lvl>
  </w:abstractNum>
  <w:abstractNum w:abstractNumId="1" w15:restartNumberingAfterBreak="0">
    <w:nsid w:val="295B49B0"/>
    <w:multiLevelType w:val="hybridMultilevel"/>
    <w:tmpl w:val="62C6B28A"/>
    <w:lvl w:ilvl="0" w:tplc="F3DE12DA">
      <w:start w:val="1"/>
      <w:numFmt w:val="decimal"/>
      <w:lvlText w:val="[%1]"/>
      <w:lvlJc w:val="left"/>
      <w:pPr>
        <w:ind w:left="600" w:hanging="600"/>
      </w:pPr>
    </w:lvl>
    <w:lvl w:ilvl="1" w:tplc="B36E13D2">
      <w:numFmt w:val="decimal"/>
      <w:lvlText w:val=""/>
      <w:lvlJc w:val="left"/>
    </w:lvl>
    <w:lvl w:ilvl="2" w:tplc="CB948CD4">
      <w:numFmt w:val="decimal"/>
      <w:lvlText w:val=""/>
      <w:lvlJc w:val="left"/>
    </w:lvl>
    <w:lvl w:ilvl="3" w:tplc="0ECAA956">
      <w:numFmt w:val="decimal"/>
      <w:lvlText w:val=""/>
      <w:lvlJc w:val="left"/>
    </w:lvl>
    <w:lvl w:ilvl="4" w:tplc="E87C6A54">
      <w:numFmt w:val="decimal"/>
      <w:lvlText w:val=""/>
      <w:lvlJc w:val="left"/>
    </w:lvl>
    <w:lvl w:ilvl="5" w:tplc="8A66EEC6">
      <w:numFmt w:val="decimal"/>
      <w:lvlText w:val=""/>
      <w:lvlJc w:val="left"/>
    </w:lvl>
    <w:lvl w:ilvl="6" w:tplc="CEFA0CE6">
      <w:numFmt w:val="decimal"/>
      <w:lvlText w:val=""/>
      <w:lvlJc w:val="left"/>
    </w:lvl>
    <w:lvl w:ilvl="7" w:tplc="54E2B460">
      <w:numFmt w:val="decimal"/>
      <w:lvlText w:val=""/>
      <w:lvlJc w:val="left"/>
    </w:lvl>
    <w:lvl w:ilvl="8" w:tplc="5C80F8DC">
      <w:numFmt w:val="decimal"/>
      <w:lvlText w:val=""/>
      <w:lvlJc w:val="left"/>
    </w:lvl>
  </w:abstractNum>
  <w:abstractNum w:abstractNumId="2" w15:restartNumberingAfterBreak="0">
    <w:nsid w:val="584C17EE"/>
    <w:multiLevelType w:val="hybridMultilevel"/>
    <w:tmpl w:val="686A444E"/>
    <w:lvl w:ilvl="0" w:tplc="DF9CFA16">
      <w:start w:val="1"/>
      <w:numFmt w:val="decimal"/>
      <w:lvlText w:val="%1."/>
      <w:lvlJc w:val="left"/>
      <w:pPr>
        <w:ind w:left="540" w:hanging="360"/>
      </w:pPr>
    </w:lvl>
    <w:lvl w:ilvl="1" w:tplc="B2BC48E4">
      <w:numFmt w:val="decimal"/>
      <w:lvlText w:val=""/>
      <w:lvlJc w:val="left"/>
    </w:lvl>
    <w:lvl w:ilvl="2" w:tplc="D918115A">
      <w:numFmt w:val="decimal"/>
      <w:lvlText w:val=""/>
      <w:lvlJc w:val="left"/>
    </w:lvl>
    <w:lvl w:ilvl="3" w:tplc="F990A560">
      <w:numFmt w:val="decimal"/>
      <w:lvlText w:val=""/>
      <w:lvlJc w:val="left"/>
    </w:lvl>
    <w:lvl w:ilvl="4" w:tplc="E8D6FA66">
      <w:numFmt w:val="decimal"/>
      <w:lvlText w:val=""/>
      <w:lvlJc w:val="left"/>
    </w:lvl>
    <w:lvl w:ilvl="5" w:tplc="ABBA9C4C">
      <w:numFmt w:val="decimal"/>
      <w:lvlText w:val=""/>
      <w:lvlJc w:val="left"/>
    </w:lvl>
    <w:lvl w:ilvl="6" w:tplc="AAD88F06">
      <w:numFmt w:val="decimal"/>
      <w:lvlText w:val=""/>
      <w:lvlJc w:val="left"/>
    </w:lvl>
    <w:lvl w:ilvl="7" w:tplc="58D08CCC">
      <w:numFmt w:val="decimal"/>
      <w:lvlText w:val=""/>
      <w:lvlJc w:val="left"/>
    </w:lvl>
    <w:lvl w:ilvl="8" w:tplc="DF402838">
      <w:numFmt w:val="decimal"/>
      <w:lvlText w:val=""/>
      <w:lvlJc w:val="left"/>
    </w:lvl>
  </w:abstractNum>
  <w:abstractNum w:abstractNumId="3" w15:restartNumberingAfterBreak="0">
    <w:nsid w:val="75340E33"/>
    <w:multiLevelType w:val="hybridMultilevel"/>
    <w:tmpl w:val="BD063EC2"/>
    <w:lvl w:ilvl="0" w:tplc="1D825DB2">
      <w:start w:val="1"/>
      <w:numFmt w:val="bullet"/>
      <w:lvlText w:val="•"/>
      <w:lvlJc w:val="left"/>
      <w:pPr>
        <w:ind w:left="540" w:hanging="270"/>
      </w:pPr>
    </w:lvl>
    <w:lvl w:ilvl="1" w:tplc="124C51C8">
      <w:numFmt w:val="decimal"/>
      <w:lvlText w:val=""/>
      <w:lvlJc w:val="left"/>
    </w:lvl>
    <w:lvl w:ilvl="2" w:tplc="CADA8EC8">
      <w:numFmt w:val="decimal"/>
      <w:lvlText w:val=""/>
      <w:lvlJc w:val="left"/>
    </w:lvl>
    <w:lvl w:ilvl="3" w:tplc="2D78DC6E">
      <w:numFmt w:val="decimal"/>
      <w:lvlText w:val=""/>
      <w:lvlJc w:val="left"/>
    </w:lvl>
    <w:lvl w:ilvl="4" w:tplc="2500C122">
      <w:numFmt w:val="decimal"/>
      <w:lvlText w:val=""/>
      <w:lvlJc w:val="left"/>
    </w:lvl>
    <w:lvl w:ilvl="5" w:tplc="AF7469E6">
      <w:numFmt w:val="decimal"/>
      <w:lvlText w:val=""/>
      <w:lvlJc w:val="left"/>
    </w:lvl>
    <w:lvl w:ilvl="6" w:tplc="FA2AD8F6">
      <w:numFmt w:val="decimal"/>
      <w:lvlText w:val=""/>
      <w:lvlJc w:val="left"/>
    </w:lvl>
    <w:lvl w:ilvl="7" w:tplc="F4E0CB10">
      <w:numFmt w:val="decimal"/>
      <w:lvlText w:val=""/>
      <w:lvlJc w:val="left"/>
    </w:lvl>
    <w:lvl w:ilvl="8" w:tplc="AE128D16">
      <w:numFmt w:val="decimal"/>
      <w:lvlText w:val=""/>
      <w:lvlJc w:val="left"/>
    </w:lvl>
  </w:abstractNum>
  <w:abstractNum w:abstractNumId="4" w15:restartNumberingAfterBreak="0">
    <w:nsid w:val="7C3967E6"/>
    <w:multiLevelType w:val="hybridMultilevel"/>
    <w:tmpl w:val="3AB6BF48"/>
    <w:lvl w:ilvl="0" w:tplc="A5F056D8">
      <w:start w:val="1"/>
      <w:numFmt w:val="bullet"/>
      <w:lvlText w:val="●"/>
      <w:lvlJc w:val="left"/>
      <w:pPr>
        <w:ind w:left="720" w:hanging="360"/>
      </w:pPr>
    </w:lvl>
    <w:lvl w:ilvl="1" w:tplc="1D06F858">
      <w:start w:val="1"/>
      <w:numFmt w:val="bullet"/>
      <w:lvlText w:val="○"/>
      <w:lvlJc w:val="left"/>
      <w:pPr>
        <w:ind w:left="1440" w:hanging="360"/>
      </w:pPr>
    </w:lvl>
    <w:lvl w:ilvl="2" w:tplc="050260E2">
      <w:start w:val="1"/>
      <w:numFmt w:val="bullet"/>
      <w:lvlText w:val="■"/>
      <w:lvlJc w:val="left"/>
      <w:pPr>
        <w:ind w:left="2160" w:hanging="360"/>
      </w:pPr>
    </w:lvl>
    <w:lvl w:ilvl="3" w:tplc="15107556">
      <w:start w:val="1"/>
      <w:numFmt w:val="bullet"/>
      <w:lvlText w:val="●"/>
      <w:lvlJc w:val="left"/>
      <w:pPr>
        <w:ind w:left="2880" w:hanging="360"/>
      </w:pPr>
    </w:lvl>
    <w:lvl w:ilvl="4" w:tplc="C26641EE">
      <w:start w:val="1"/>
      <w:numFmt w:val="bullet"/>
      <w:lvlText w:val="○"/>
      <w:lvlJc w:val="left"/>
      <w:pPr>
        <w:ind w:left="3600" w:hanging="360"/>
      </w:pPr>
    </w:lvl>
    <w:lvl w:ilvl="5" w:tplc="9466BC30">
      <w:start w:val="1"/>
      <w:numFmt w:val="bullet"/>
      <w:lvlText w:val="■"/>
      <w:lvlJc w:val="left"/>
      <w:pPr>
        <w:ind w:left="4320" w:hanging="360"/>
      </w:pPr>
    </w:lvl>
    <w:lvl w:ilvl="6" w:tplc="048A8224">
      <w:start w:val="1"/>
      <w:numFmt w:val="bullet"/>
      <w:lvlText w:val="●"/>
      <w:lvlJc w:val="left"/>
      <w:pPr>
        <w:ind w:left="5040" w:hanging="360"/>
      </w:pPr>
    </w:lvl>
    <w:lvl w:ilvl="7" w:tplc="FF6C58C8">
      <w:start w:val="1"/>
      <w:numFmt w:val="bullet"/>
      <w:lvlText w:val="●"/>
      <w:lvlJc w:val="left"/>
      <w:pPr>
        <w:ind w:left="5760" w:hanging="360"/>
      </w:pPr>
    </w:lvl>
    <w:lvl w:ilvl="8" w:tplc="81C4BE68">
      <w:start w:val="1"/>
      <w:numFmt w:val="bullet"/>
      <w:lvlText w:val="●"/>
      <w:lvlJc w:val="left"/>
      <w:pPr>
        <w:ind w:left="6480" w:hanging="360"/>
      </w:pPr>
    </w:lvl>
  </w:abstractNum>
  <w:num w:numId="1" w16cid:durableId="988246542">
    <w:abstractNumId w:val="4"/>
    <w:lvlOverride w:ilvl="0">
      <w:startOverride w:val="1"/>
    </w:lvlOverride>
  </w:num>
  <w:num w:numId="2" w16cid:durableId="471480443">
    <w:abstractNumId w:val="0"/>
    <w:lvlOverride w:ilvl="0">
      <w:startOverride w:val="1"/>
    </w:lvlOverride>
  </w:num>
  <w:num w:numId="3" w16cid:durableId="1914124690">
    <w:abstractNumId w:val="3"/>
    <w:lvlOverride w:ilvl="0">
      <w:startOverride w:val="1"/>
    </w:lvlOverride>
  </w:num>
  <w:num w:numId="4" w16cid:durableId="2958379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EE9"/>
    <w:rsid w:val="00177D49"/>
    <w:rsid w:val="00343CB0"/>
    <w:rsid w:val="003941B6"/>
    <w:rsid w:val="003E74D9"/>
    <w:rsid w:val="00462EE9"/>
    <w:rsid w:val="004D4759"/>
    <w:rsid w:val="00AE4132"/>
    <w:rsid w:val="00DB2536"/>
    <w:rsid w:val="00DF5287"/>
    <w:rsid w:val="00F61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E6EF"/>
  <w15:docId w15:val="{31101ABD-088E-4A0C-AF51-1AED52572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rFonts w:ascii="Cambria" w:eastAsia="Cambria" w:hAnsi="Cambria" w:cs="Cambria"/>
      <w:b/>
      <w:bCs/>
      <w:color w:val="1F2A36"/>
      <w:sz w:val="30"/>
      <w:szCs w:val="30"/>
    </w:rPr>
  </w:style>
  <w:style w:type="paragraph" w:styleId="Heading2">
    <w:name w:val="heading 2"/>
    <w:uiPriority w:val="9"/>
    <w:unhideWhenUsed/>
    <w:qFormat/>
    <w:pPr>
      <w:spacing w:before="220" w:after="100"/>
      <w:outlineLvl w:val="1"/>
    </w:pPr>
    <w:rPr>
      <w:rFonts w:ascii="Cambria" w:eastAsia="Cambria" w:hAnsi="Cambria" w:cs="Cambria"/>
      <w:b/>
      <w:bCs/>
      <w:color w:val="2A9D8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4132"/>
    <w:pPr>
      <w:tabs>
        <w:tab w:val="center" w:pos="4320"/>
        <w:tab w:val="right" w:pos="8640"/>
      </w:tabs>
    </w:pPr>
  </w:style>
  <w:style w:type="character" w:customStyle="1" w:styleId="HeaderChar">
    <w:name w:val="Header Char"/>
    <w:basedOn w:val="DefaultParagraphFont"/>
    <w:link w:val="Header"/>
    <w:uiPriority w:val="99"/>
    <w:rsid w:val="00AE4132"/>
  </w:style>
  <w:style w:type="paragraph" w:styleId="Footer">
    <w:name w:val="footer"/>
    <w:basedOn w:val="Normal"/>
    <w:link w:val="FooterChar"/>
    <w:uiPriority w:val="99"/>
    <w:unhideWhenUsed/>
    <w:rsid w:val="00AE4132"/>
    <w:pPr>
      <w:tabs>
        <w:tab w:val="center" w:pos="4320"/>
        <w:tab w:val="right" w:pos="8640"/>
      </w:tabs>
    </w:pPr>
  </w:style>
  <w:style w:type="character" w:customStyle="1" w:styleId="FooterChar">
    <w:name w:val="Footer Char"/>
    <w:basedOn w:val="DefaultParagraphFont"/>
    <w:link w:val="Footer"/>
    <w:uiPriority w:val="99"/>
    <w:rsid w:val="00AE4132"/>
  </w:style>
  <w:style w:type="paragraph" w:styleId="NormalWeb">
    <w:name w:val="Normal (Web)"/>
    <w:basedOn w:val="Normal"/>
    <w:uiPriority w:val="99"/>
    <w:unhideWhenUsed/>
    <w:rsid w:val="00DF528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F52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1732709">
      <w:bodyDiv w:val="1"/>
      <w:marLeft w:val="0"/>
      <w:marRight w:val="0"/>
      <w:marTop w:val="0"/>
      <w:marBottom w:val="0"/>
      <w:divBdr>
        <w:top w:val="none" w:sz="0" w:space="0" w:color="auto"/>
        <w:left w:val="none" w:sz="0" w:space="0" w:color="auto"/>
        <w:bottom w:val="none" w:sz="0" w:space="0" w:color="auto"/>
        <w:right w:val="none" w:sz="0" w:space="0" w:color="auto"/>
      </w:divBdr>
    </w:div>
    <w:div w:id="1277063361">
      <w:bodyDiv w:val="1"/>
      <w:marLeft w:val="0"/>
      <w:marRight w:val="0"/>
      <w:marTop w:val="0"/>
      <w:marBottom w:val="0"/>
      <w:divBdr>
        <w:top w:val="none" w:sz="0" w:space="0" w:color="auto"/>
        <w:left w:val="none" w:sz="0" w:space="0" w:color="auto"/>
        <w:bottom w:val="none" w:sz="0" w:space="0" w:color="auto"/>
        <w:right w:val="none" w:sz="0" w:space="0" w:color="auto"/>
      </w:divBdr>
    </w:div>
    <w:div w:id="1359088484">
      <w:bodyDiv w:val="1"/>
      <w:marLeft w:val="0"/>
      <w:marRight w:val="0"/>
      <w:marTop w:val="0"/>
      <w:marBottom w:val="0"/>
      <w:divBdr>
        <w:top w:val="none" w:sz="0" w:space="0" w:color="auto"/>
        <w:left w:val="none" w:sz="0" w:space="0" w:color="auto"/>
        <w:bottom w:val="none" w:sz="0" w:space="0" w:color="auto"/>
        <w:right w:val="none" w:sz="0" w:space="0" w:color="auto"/>
      </w:divBdr>
    </w:div>
    <w:div w:id="20762711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11</Pages>
  <Words>4318</Words>
  <Characters>24616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SecureVault Design Report</vt:lpstr>
    </vt:vector>
  </TitlesOfParts>
  <Company/>
  <LinksUpToDate>false</LinksUpToDate>
  <CharactersWithSpaces>28877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SecureVault Design Report</dc:title>
  <dc:creator>SecureVault team</dc:creator>
  <cp:lastModifiedBy>Dania Abuayyash (Student)</cp:lastModifiedBy>
  <cp:revision>4</cp:revision>
  <dcterms:created xsi:type="dcterms:W3CDTF">2026-09-25T23:15:00Z</dcterms:created>
  <dcterms:modified xsi:type="dcterms:W3CDTF">2026-09-27T17:43:00Z</dcterms:modified>
</cp:coreProperties>
</file>