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838" w:rsidRPr="00D26838" w:rsidRDefault="00D26838" w:rsidP="00D26838">
      <w:pPr>
        <w:tabs>
          <w:tab w:val="center" w:pos="1302"/>
        </w:tabs>
        <w:jc w:val="center"/>
        <w:rPr>
          <w:rFonts w:ascii="Times New Roman" w:hAnsi="Times New Roman" w:cs="Times New Roman"/>
          <w:b/>
        </w:rPr>
      </w:pPr>
      <w:r w:rsidRPr="00D26838">
        <w:rPr>
          <w:rFonts w:ascii="Times New Roman" w:hAnsi="Times New Roman" w:cs="Times New Roman"/>
          <w:b/>
          <w:sz w:val="72"/>
        </w:rPr>
        <w:t>Project Report</w:t>
      </w:r>
    </w:p>
    <w:p w:rsidR="00D26838" w:rsidRDefault="00D26838" w:rsidP="00D26838">
      <w:pPr>
        <w:tabs>
          <w:tab w:val="center" w:pos="1302"/>
        </w:tabs>
        <w:rPr>
          <w:rFonts w:ascii="Times New Roman" w:hAnsi="Times New Roman" w:cs="Times New Roman"/>
        </w:rPr>
      </w:pPr>
      <w:r w:rsidRPr="0091477F">
        <w:rPr>
          <w:rFonts w:ascii="Times New Roman" w:hAnsi="Times New Roman" w:cs="Times New Roman"/>
          <w:noProof/>
        </w:rPr>
        <w:drawing>
          <wp:anchor distT="0" distB="0" distL="114300" distR="114300" simplePos="0" relativeHeight="251658240" behindDoc="0" locked="0" layoutInCell="1" allowOverlap="1" wp14:anchorId="0DB5F7D4" wp14:editId="18F13D9C">
            <wp:simplePos x="0" y="0"/>
            <wp:positionH relativeFrom="column">
              <wp:posOffset>845820</wp:posOffset>
            </wp:positionH>
            <wp:positionV relativeFrom="paragraph">
              <wp:posOffset>205105</wp:posOffset>
            </wp:positionV>
            <wp:extent cx="4236720" cy="3746057"/>
            <wp:effectExtent l="0" t="0" r="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ST.png"/>
                    <pic:cNvPicPr/>
                  </pic:nvPicPr>
                  <pic:blipFill>
                    <a:blip r:embed="rId8">
                      <a:extLst>
                        <a:ext uri="{28A0092B-C50C-407E-A947-70E740481C1C}">
                          <a14:useLocalDpi xmlns:a14="http://schemas.microsoft.com/office/drawing/2010/main" val="0"/>
                        </a:ext>
                      </a:extLst>
                    </a:blip>
                    <a:stretch>
                      <a:fillRect/>
                    </a:stretch>
                  </pic:blipFill>
                  <pic:spPr>
                    <a:xfrm>
                      <a:off x="0" y="0"/>
                      <a:ext cx="4236720" cy="3746057"/>
                    </a:xfrm>
                    <a:prstGeom prst="rect">
                      <a:avLst/>
                    </a:prstGeom>
                  </pic:spPr>
                </pic:pic>
              </a:graphicData>
            </a:graphic>
          </wp:anchor>
        </w:drawing>
      </w:r>
    </w:p>
    <w:p w:rsidR="00D26838" w:rsidRDefault="00D26838" w:rsidP="00D26838">
      <w:pPr>
        <w:tabs>
          <w:tab w:val="center" w:pos="1302"/>
        </w:tabs>
        <w:rPr>
          <w:rFonts w:ascii="Times New Roman" w:hAnsi="Times New Roman" w:cs="Times New Roman"/>
        </w:rPr>
      </w:pPr>
    </w:p>
    <w:p w:rsidR="00D26838" w:rsidRDefault="00D26838" w:rsidP="00D26838">
      <w:pPr>
        <w:tabs>
          <w:tab w:val="center" w:pos="1302"/>
        </w:tabs>
        <w:rPr>
          <w:rFonts w:ascii="Times New Roman" w:hAnsi="Times New Roman" w:cs="Times New Roman"/>
        </w:rPr>
      </w:pPr>
    </w:p>
    <w:p w:rsidR="00D26838" w:rsidRDefault="00D26838" w:rsidP="00D26838">
      <w:pPr>
        <w:tabs>
          <w:tab w:val="center" w:pos="1302"/>
        </w:tabs>
        <w:rPr>
          <w:rFonts w:ascii="Times New Roman" w:hAnsi="Times New Roman" w:cs="Times New Roman"/>
        </w:rPr>
      </w:pPr>
    </w:p>
    <w:p w:rsidR="00D26838" w:rsidRDefault="00D26838" w:rsidP="00D26838">
      <w:pPr>
        <w:tabs>
          <w:tab w:val="center" w:pos="1302"/>
        </w:tabs>
        <w:rPr>
          <w:rFonts w:ascii="Times New Roman" w:hAnsi="Times New Roman" w:cs="Times New Roman"/>
        </w:rPr>
      </w:pPr>
    </w:p>
    <w:p w:rsidR="00D26838" w:rsidRDefault="00D26838" w:rsidP="00D26838">
      <w:pPr>
        <w:tabs>
          <w:tab w:val="center" w:pos="1302"/>
        </w:tabs>
        <w:rPr>
          <w:rFonts w:ascii="Times New Roman" w:hAnsi="Times New Roman" w:cs="Times New Roman"/>
        </w:rPr>
      </w:pPr>
    </w:p>
    <w:p w:rsidR="00D26838" w:rsidRDefault="00D26838" w:rsidP="00D26838">
      <w:pPr>
        <w:tabs>
          <w:tab w:val="center" w:pos="1302"/>
        </w:tabs>
        <w:rPr>
          <w:rFonts w:ascii="Times New Roman" w:hAnsi="Times New Roman" w:cs="Times New Roman"/>
        </w:rPr>
      </w:pPr>
    </w:p>
    <w:p w:rsidR="00D26838" w:rsidRDefault="00D26838" w:rsidP="00D26838">
      <w:pPr>
        <w:tabs>
          <w:tab w:val="center" w:pos="1302"/>
        </w:tabs>
        <w:rPr>
          <w:rFonts w:ascii="Times New Roman" w:hAnsi="Times New Roman" w:cs="Times New Roman"/>
        </w:rPr>
      </w:pPr>
    </w:p>
    <w:p w:rsidR="004D24BC" w:rsidRPr="0091477F" w:rsidRDefault="00D26838" w:rsidP="00D26838">
      <w:pPr>
        <w:tabs>
          <w:tab w:val="center" w:pos="1302"/>
        </w:tabs>
        <w:rPr>
          <w:rFonts w:ascii="Times New Roman" w:hAnsi="Times New Roman" w:cs="Times New Roman"/>
        </w:rPr>
      </w:pPr>
      <w:r>
        <w:rPr>
          <w:rFonts w:ascii="Times New Roman" w:hAnsi="Times New Roman" w:cs="Times New Roman"/>
        </w:rPr>
        <w:br w:type="textWrapping" w:clear="all"/>
      </w:r>
    </w:p>
    <w:p w:rsidR="0091477F" w:rsidRPr="0091477F" w:rsidRDefault="0091477F" w:rsidP="0091477F">
      <w:pPr>
        <w:jc w:val="center"/>
        <w:rPr>
          <w:rFonts w:ascii="Times New Roman" w:hAnsi="Times New Roman" w:cs="Times New Roman"/>
        </w:rPr>
      </w:pPr>
    </w:p>
    <w:p w:rsidR="0091477F" w:rsidRPr="0091477F" w:rsidRDefault="0091477F" w:rsidP="0091477F">
      <w:pPr>
        <w:jc w:val="center"/>
        <w:rPr>
          <w:rFonts w:ascii="Times New Roman" w:hAnsi="Times New Roman" w:cs="Times New Roman"/>
        </w:rPr>
      </w:pPr>
    </w:p>
    <w:p w:rsidR="0091477F" w:rsidRPr="0091477F" w:rsidRDefault="0091477F" w:rsidP="0091477F">
      <w:pPr>
        <w:jc w:val="center"/>
        <w:rPr>
          <w:rFonts w:ascii="Times New Roman" w:hAnsi="Times New Roman" w:cs="Times New Roman"/>
          <w:b/>
          <w:sz w:val="52"/>
        </w:rPr>
      </w:pPr>
      <w:r w:rsidRPr="0091477F">
        <w:rPr>
          <w:rFonts w:ascii="Times New Roman" w:hAnsi="Times New Roman" w:cs="Times New Roman"/>
          <w:b/>
          <w:sz w:val="52"/>
        </w:rPr>
        <w:t>Data Ware House Project</w:t>
      </w:r>
    </w:p>
    <w:p w:rsidR="0091477F" w:rsidRPr="0091477F" w:rsidRDefault="0091477F" w:rsidP="0091477F">
      <w:pPr>
        <w:rPr>
          <w:rFonts w:ascii="Times New Roman" w:hAnsi="Times New Roman" w:cs="Times New Roman"/>
          <w:sz w:val="36"/>
        </w:rPr>
      </w:pP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sz w:val="36"/>
        </w:rPr>
        <w:tab/>
      </w:r>
    </w:p>
    <w:p w:rsidR="0091477F" w:rsidRPr="0091477F" w:rsidRDefault="0091477F" w:rsidP="0091477F">
      <w:pPr>
        <w:rPr>
          <w:rFonts w:ascii="Times New Roman" w:hAnsi="Times New Roman" w:cs="Times New Roman"/>
          <w:sz w:val="36"/>
        </w:rPr>
      </w:pP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b/>
          <w:sz w:val="36"/>
        </w:rPr>
        <w:t>Name:</w:t>
      </w:r>
      <w:r w:rsidRPr="0091477F">
        <w:rPr>
          <w:rFonts w:ascii="Times New Roman" w:hAnsi="Times New Roman" w:cs="Times New Roman"/>
          <w:sz w:val="36"/>
        </w:rPr>
        <w:t xml:space="preserve">     Shahid Ullah</w:t>
      </w:r>
    </w:p>
    <w:p w:rsidR="0091477F" w:rsidRPr="0091477F" w:rsidRDefault="0091477F" w:rsidP="0091477F">
      <w:pPr>
        <w:rPr>
          <w:rFonts w:ascii="Times New Roman" w:hAnsi="Times New Roman" w:cs="Times New Roman"/>
          <w:sz w:val="36"/>
        </w:rPr>
      </w:pP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b/>
          <w:sz w:val="36"/>
        </w:rPr>
        <w:t>Roll No.:</w:t>
      </w:r>
      <w:r w:rsidRPr="0091477F">
        <w:rPr>
          <w:rFonts w:ascii="Times New Roman" w:hAnsi="Times New Roman" w:cs="Times New Roman"/>
          <w:sz w:val="36"/>
        </w:rPr>
        <w:t xml:space="preserve">  22I-2019</w:t>
      </w:r>
    </w:p>
    <w:p w:rsidR="0091477F" w:rsidRPr="0091477F" w:rsidRDefault="0091477F" w:rsidP="0091477F">
      <w:pPr>
        <w:rPr>
          <w:rFonts w:ascii="Times New Roman" w:hAnsi="Times New Roman" w:cs="Times New Roman"/>
          <w:sz w:val="36"/>
        </w:rPr>
      </w:pP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b/>
          <w:sz w:val="36"/>
        </w:rPr>
        <w:t>Dept.:</w:t>
      </w:r>
      <w:r w:rsidRPr="0091477F">
        <w:rPr>
          <w:rFonts w:ascii="Times New Roman" w:hAnsi="Times New Roman" w:cs="Times New Roman"/>
          <w:sz w:val="36"/>
        </w:rPr>
        <w:t xml:space="preserve"> </w:t>
      </w:r>
      <w:r w:rsidRPr="0091477F">
        <w:rPr>
          <w:rFonts w:ascii="Times New Roman" w:hAnsi="Times New Roman" w:cs="Times New Roman"/>
          <w:sz w:val="36"/>
        </w:rPr>
        <w:tab/>
        <w:t>Data Science</w:t>
      </w:r>
    </w:p>
    <w:p w:rsidR="0091477F" w:rsidRPr="0091477F" w:rsidRDefault="0091477F" w:rsidP="0091477F">
      <w:pPr>
        <w:rPr>
          <w:rFonts w:ascii="Times New Roman" w:hAnsi="Times New Roman" w:cs="Times New Roman"/>
          <w:sz w:val="36"/>
        </w:rPr>
      </w:pP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sz w:val="36"/>
        </w:rPr>
        <w:tab/>
      </w:r>
      <w:r w:rsidRPr="0091477F">
        <w:rPr>
          <w:rFonts w:ascii="Times New Roman" w:hAnsi="Times New Roman" w:cs="Times New Roman"/>
          <w:b/>
          <w:sz w:val="36"/>
        </w:rPr>
        <w:t xml:space="preserve">Section: </w:t>
      </w:r>
      <w:r w:rsidRPr="0091477F">
        <w:rPr>
          <w:rFonts w:ascii="Times New Roman" w:hAnsi="Times New Roman" w:cs="Times New Roman"/>
          <w:sz w:val="36"/>
        </w:rPr>
        <w:t xml:space="preserve">  DS-A</w:t>
      </w:r>
    </w:p>
    <w:p w:rsidR="0020529F" w:rsidRDefault="0020529F" w:rsidP="0020529F">
      <w:pPr>
        <w:rPr>
          <w:rFonts w:ascii="Times New Roman" w:hAnsi="Times New Roman" w:cs="Times New Roman"/>
          <w:sz w:val="24"/>
        </w:rPr>
      </w:pPr>
    </w:p>
    <w:p w:rsidR="0091477F" w:rsidRPr="0020529F" w:rsidRDefault="0091477F" w:rsidP="0020529F">
      <w:pPr>
        <w:jc w:val="center"/>
        <w:rPr>
          <w:rFonts w:ascii="Times New Roman" w:hAnsi="Times New Roman" w:cs="Times New Roman"/>
          <w:b/>
          <w:sz w:val="40"/>
        </w:rPr>
      </w:pPr>
      <w:r w:rsidRPr="0020529F">
        <w:rPr>
          <w:rFonts w:ascii="Times New Roman" w:hAnsi="Times New Roman" w:cs="Times New Roman"/>
          <w:b/>
          <w:sz w:val="44"/>
        </w:rPr>
        <w:lastRenderedPageBreak/>
        <w:t>Table of Contents</w:t>
      </w:r>
    </w:p>
    <w:p w:rsidR="00D26838" w:rsidRPr="0091477F" w:rsidRDefault="0091477F" w:rsidP="0091477F">
      <w:pPr>
        <w:rPr>
          <w:rFonts w:ascii="Times New Roman" w:hAnsi="Times New Roman" w:cs="Times New Roman"/>
          <w:sz w:val="32"/>
        </w:rPr>
      </w:pPr>
      <w:r>
        <w:rPr>
          <w:rFonts w:ascii="Times New Roman" w:hAnsi="Times New Roman" w:cs="Times New Roman"/>
          <w:sz w:val="32"/>
        </w:rPr>
        <w:tab/>
      </w:r>
    </w:p>
    <w:tbl>
      <w:tblPr>
        <w:tblStyle w:val="TableGrid"/>
        <w:tblW w:w="0" w:type="auto"/>
        <w:tblLook w:val="04A0" w:firstRow="1" w:lastRow="0" w:firstColumn="1" w:lastColumn="0" w:noHBand="0" w:noVBand="1"/>
      </w:tblPr>
      <w:tblGrid>
        <w:gridCol w:w="6932"/>
        <w:gridCol w:w="2405"/>
      </w:tblGrid>
      <w:tr w:rsidR="00D26838" w:rsidTr="0020529F">
        <w:trPr>
          <w:trHeight w:val="898"/>
        </w:trPr>
        <w:tc>
          <w:tcPr>
            <w:tcW w:w="6932" w:type="dxa"/>
          </w:tcPr>
          <w:p w:rsidR="00D26838" w:rsidRPr="00D26838" w:rsidRDefault="00D26838" w:rsidP="00D26838">
            <w:pPr>
              <w:jc w:val="center"/>
              <w:rPr>
                <w:rFonts w:ascii="Times New Roman" w:hAnsi="Times New Roman" w:cs="Times New Roman"/>
                <w:b/>
                <w:sz w:val="32"/>
              </w:rPr>
            </w:pPr>
            <w:r w:rsidRPr="00D26838">
              <w:rPr>
                <w:rFonts w:ascii="Times New Roman" w:hAnsi="Times New Roman" w:cs="Times New Roman"/>
                <w:b/>
                <w:sz w:val="32"/>
              </w:rPr>
              <w:t>Topic</w:t>
            </w:r>
          </w:p>
        </w:tc>
        <w:tc>
          <w:tcPr>
            <w:tcW w:w="2405" w:type="dxa"/>
          </w:tcPr>
          <w:p w:rsidR="00D26838" w:rsidRPr="00D26838" w:rsidRDefault="00D26838" w:rsidP="00D26838">
            <w:pPr>
              <w:jc w:val="center"/>
              <w:rPr>
                <w:rFonts w:ascii="Times New Roman" w:hAnsi="Times New Roman" w:cs="Times New Roman"/>
                <w:b/>
                <w:sz w:val="32"/>
              </w:rPr>
            </w:pPr>
            <w:r w:rsidRPr="00D26838">
              <w:rPr>
                <w:rFonts w:ascii="Times New Roman" w:hAnsi="Times New Roman" w:cs="Times New Roman"/>
                <w:b/>
                <w:sz w:val="32"/>
              </w:rPr>
              <w:t>Page</w:t>
            </w:r>
          </w:p>
        </w:tc>
      </w:tr>
      <w:tr w:rsidR="00D26838" w:rsidTr="0020529F">
        <w:trPr>
          <w:trHeight w:val="928"/>
        </w:trPr>
        <w:tc>
          <w:tcPr>
            <w:tcW w:w="6932" w:type="dxa"/>
          </w:tcPr>
          <w:p w:rsidR="00D26838" w:rsidRDefault="00D26838" w:rsidP="0091477F">
            <w:pPr>
              <w:rPr>
                <w:rFonts w:ascii="Times New Roman" w:hAnsi="Times New Roman" w:cs="Times New Roman"/>
                <w:sz w:val="32"/>
              </w:rPr>
            </w:pPr>
            <w:r w:rsidRPr="0091477F">
              <w:rPr>
                <w:rFonts w:ascii="Times New Roman" w:hAnsi="Times New Roman" w:cs="Times New Roman"/>
                <w:sz w:val="32"/>
              </w:rPr>
              <w:t>Project Overview</w:t>
            </w:r>
          </w:p>
        </w:tc>
        <w:tc>
          <w:tcPr>
            <w:tcW w:w="2405" w:type="dxa"/>
          </w:tcPr>
          <w:p w:rsidR="00D26838" w:rsidRDefault="0020529F" w:rsidP="0020529F">
            <w:pPr>
              <w:jc w:val="center"/>
              <w:rPr>
                <w:rFonts w:ascii="Times New Roman" w:hAnsi="Times New Roman" w:cs="Times New Roman"/>
                <w:sz w:val="32"/>
              </w:rPr>
            </w:pPr>
            <w:r>
              <w:rPr>
                <w:rFonts w:ascii="Times New Roman" w:hAnsi="Times New Roman" w:cs="Times New Roman"/>
                <w:sz w:val="32"/>
              </w:rPr>
              <w:t>3</w:t>
            </w:r>
          </w:p>
        </w:tc>
      </w:tr>
      <w:tr w:rsidR="00D26838" w:rsidTr="0020529F">
        <w:trPr>
          <w:trHeight w:val="898"/>
        </w:trPr>
        <w:tc>
          <w:tcPr>
            <w:tcW w:w="6932" w:type="dxa"/>
          </w:tcPr>
          <w:p w:rsidR="00D26838" w:rsidRDefault="00D26838" w:rsidP="0091477F">
            <w:pPr>
              <w:rPr>
                <w:rFonts w:ascii="Times New Roman" w:hAnsi="Times New Roman" w:cs="Times New Roman"/>
                <w:sz w:val="32"/>
              </w:rPr>
            </w:pPr>
            <w:r w:rsidRPr="0091477F">
              <w:rPr>
                <w:rFonts w:ascii="Times New Roman" w:hAnsi="Times New Roman" w:cs="Times New Roman"/>
                <w:sz w:val="32"/>
              </w:rPr>
              <w:t>Data Warehouse Schema</w:t>
            </w:r>
          </w:p>
        </w:tc>
        <w:tc>
          <w:tcPr>
            <w:tcW w:w="2405" w:type="dxa"/>
          </w:tcPr>
          <w:p w:rsidR="00D26838" w:rsidRDefault="0020529F" w:rsidP="0020529F">
            <w:pPr>
              <w:jc w:val="center"/>
              <w:rPr>
                <w:rFonts w:ascii="Times New Roman" w:hAnsi="Times New Roman" w:cs="Times New Roman"/>
                <w:sz w:val="32"/>
              </w:rPr>
            </w:pPr>
            <w:r>
              <w:rPr>
                <w:rFonts w:ascii="Times New Roman" w:hAnsi="Times New Roman" w:cs="Times New Roman"/>
                <w:sz w:val="32"/>
              </w:rPr>
              <w:t>3</w:t>
            </w:r>
          </w:p>
        </w:tc>
      </w:tr>
      <w:tr w:rsidR="00D26838" w:rsidTr="0020529F">
        <w:trPr>
          <w:trHeight w:val="928"/>
        </w:trPr>
        <w:tc>
          <w:tcPr>
            <w:tcW w:w="6932" w:type="dxa"/>
          </w:tcPr>
          <w:p w:rsidR="00D26838" w:rsidRDefault="00D26838" w:rsidP="0091477F">
            <w:pPr>
              <w:rPr>
                <w:rFonts w:ascii="Times New Roman" w:hAnsi="Times New Roman" w:cs="Times New Roman"/>
                <w:sz w:val="32"/>
              </w:rPr>
            </w:pPr>
            <w:r w:rsidRPr="0091477F">
              <w:rPr>
                <w:rFonts w:ascii="Times New Roman" w:hAnsi="Times New Roman" w:cs="Times New Roman"/>
                <w:sz w:val="32"/>
              </w:rPr>
              <w:t>Mesh-Join Algorithm</w:t>
            </w:r>
          </w:p>
        </w:tc>
        <w:tc>
          <w:tcPr>
            <w:tcW w:w="2405" w:type="dxa"/>
          </w:tcPr>
          <w:p w:rsidR="00D26838" w:rsidRDefault="0020529F" w:rsidP="0020529F">
            <w:pPr>
              <w:jc w:val="center"/>
              <w:rPr>
                <w:rFonts w:ascii="Times New Roman" w:hAnsi="Times New Roman" w:cs="Times New Roman"/>
                <w:sz w:val="32"/>
              </w:rPr>
            </w:pPr>
            <w:r>
              <w:rPr>
                <w:rFonts w:ascii="Times New Roman" w:hAnsi="Times New Roman" w:cs="Times New Roman"/>
                <w:sz w:val="32"/>
              </w:rPr>
              <w:t>4</w:t>
            </w:r>
          </w:p>
        </w:tc>
      </w:tr>
      <w:tr w:rsidR="00D26838" w:rsidTr="0020529F">
        <w:trPr>
          <w:trHeight w:val="898"/>
        </w:trPr>
        <w:tc>
          <w:tcPr>
            <w:tcW w:w="6932" w:type="dxa"/>
          </w:tcPr>
          <w:p w:rsidR="00D26838" w:rsidRDefault="00D26838" w:rsidP="0091477F">
            <w:pPr>
              <w:rPr>
                <w:rFonts w:ascii="Times New Roman" w:hAnsi="Times New Roman" w:cs="Times New Roman"/>
                <w:sz w:val="32"/>
              </w:rPr>
            </w:pPr>
            <w:r w:rsidRPr="0091477F">
              <w:rPr>
                <w:rFonts w:ascii="Times New Roman" w:hAnsi="Times New Roman" w:cs="Times New Roman"/>
                <w:sz w:val="32"/>
              </w:rPr>
              <w:t>Shortcomings of Mesh-Join</w:t>
            </w:r>
          </w:p>
        </w:tc>
        <w:tc>
          <w:tcPr>
            <w:tcW w:w="2405" w:type="dxa"/>
          </w:tcPr>
          <w:p w:rsidR="00D26838" w:rsidRDefault="0020529F" w:rsidP="0020529F">
            <w:pPr>
              <w:jc w:val="center"/>
              <w:rPr>
                <w:rFonts w:ascii="Times New Roman" w:hAnsi="Times New Roman" w:cs="Times New Roman"/>
                <w:sz w:val="32"/>
              </w:rPr>
            </w:pPr>
            <w:r>
              <w:rPr>
                <w:rFonts w:ascii="Times New Roman" w:hAnsi="Times New Roman" w:cs="Times New Roman"/>
                <w:sz w:val="32"/>
              </w:rPr>
              <w:t>5</w:t>
            </w:r>
          </w:p>
        </w:tc>
      </w:tr>
      <w:tr w:rsidR="00D26838" w:rsidTr="0020529F">
        <w:trPr>
          <w:trHeight w:val="928"/>
        </w:trPr>
        <w:tc>
          <w:tcPr>
            <w:tcW w:w="6932" w:type="dxa"/>
          </w:tcPr>
          <w:p w:rsidR="00D26838" w:rsidRDefault="00D26838" w:rsidP="0091477F">
            <w:pPr>
              <w:rPr>
                <w:rFonts w:ascii="Times New Roman" w:hAnsi="Times New Roman" w:cs="Times New Roman"/>
                <w:sz w:val="32"/>
              </w:rPr>
            </w:pPr>
            <w:r w:rsidRPr="0091477F">
              <w:rPr>
                <w:rFonts w:ascii="Times New Roman" w:hAnsi="Times New Roman" w:cs="Times New Roman"/>
                <w:sz w:val="32"/>
              </w:rPr>
              <w:t>What I learned</w:t>
            </w:r>
          </w:p>
        </w:tc>
        <w:tc>
          <w:tcPr>
            <w:tcW w:w="2405" w:type="dxa"/>
          </w:tcPr>
          <w:p w:rsidR="00D26838" w:rsidRDefault="0020529F" w:rsidP="0020529F">
            <w:pPr>
              <w:jc w:val="center"/>
              <w:rPr>
                <w:rFonts w:ascii="Times New Roman" w:hAnsi="Times New Roman" w:cs="Times New Roman"/>
                <w:sz w:val="32"/>
              </w:rPr>
            </w:pPr>
            <w:r>
              <w:rPr>
                <w:rFonts w:ascii="Times New Roman" w:hAnsi="Times New Roman" w:cs="Times New Roman"/>
                <w:sz w:val="32"/>
              </w:rPr>
              <w:t>5</w:t>
            </w:r>
          </w:p>
        </w:tc>
      </w:tr>
    </w:tbl>
    <w:p w:rsidR="0091477F" w:rsidRDefault="0091477F" w:rsidP="0091477F">
      <w:pPr>
        <w:rPr>
          <w:rFonts w:ascii="Times New Roman" w:hAnsi="Times New Roman" w:cs="Times New Roman"/>
          <w:sz w:val="32"/>
        </w:rPr>
      </w:pPr>
    </w:p>
    <w:p w:rsidR="00D26838" w:rsidRDefault="00D26838" w:rsidP="0091477F">
      <w:pPr>
        <w:rPr>
          <w:rFonts w:ascii="Times New Roman" w:hAnsi="Times New Roman" w:cs="Times New Roman"/>
          <w:sz w:val="32"/>
        </w:rPr>
      </w:pPr>
    </w:p>
    <w:p w:rsidR="0020529F" w:rsidRDefault="0020529F" w:rsidP="0091477F">
      <w:pPr>
        <w:rPr>
          <w:rFonts w:ascii="Times New Roman" w:hAnsi="Times New Roman" w:cs="Times New Roman"/>
          <w:sz w:val="32"/>
        </w:rPr>
      </w:pPr>
      <w:bookmarkStart w:id="0" w:name="_GoBack"/>
      <w:bookmarkEnd w:id="0"/>
    </w:p>
    <w:p w:rsidR="00D26838" w:rsidRDefault="00D26838" w:rsidP="0091477F">
      <w:pPr>
        <w:rPr>
          <w:rFonts w:ascii="Times New Roman" w:hAnsi="Times New Roman" w:cs="Times New Roman"/>
          <w:sz w:val="32"/>
        </w:rPr>
      </w:pPr>
    </w:p>
    <w:p w:rsidR="00D26838" w:rsidRDefault="00D26838" w:rsidP="0091477F">
      <w:pPr>
        <w:rPr>
          <w:rFonts w:ascii="Times New Roman" w:hAnsi="Times New Roman" w:cs="Times New Roman"/>
          <w:sz w:val="32"/>
        </w:rPr>
      </w:pPr>
    </w:p>
    <w:p w:rsidR="00D26838" w:rsidRDefault="00D26838" w:rsidP="0091477F">
      <w:pPr>
        <w:rPr>
          <w:rFonts w:ascii="Times New Roman" w:hAnsi="Times New Roman" w:cs="Times New Roman"/>
          <w:sz w:val="32"/>
        </w:rPr>
      </w:pPr>
    </w:p>
    <w:p w:rsidR="00D26838" w:rsidRDefault="00D26838" w:rsidP="0091477F">
      <w:pPr>
        <w:rPr>
          <w:rFonts w:ascii="Times New Roman" w:hAnsi="Times New Roman" w:cs="Times New Roman"/>
          <w:sz w:val="32"/>
        </w:rPr>
      </w:pPr>
    </w:p>
    <w:p w:rsidR="00D26838" w:rsidRDefault="00D26838" w:rsidP="0091477F">
      <w:pPr>
        <w:rPr>
          <w:rFonts w:ascii="Times New Roman" w:hAnsi="Times New Roman" w:cs="Times New Roman"/>
          <w:sz w:val="32"/>
        </w:rPr>
      </w:pPr>
    </w:p>
    <w:p w:rsidR="0020529F" w:rsidRDefault="0020529F" w:rsidP="001F5617">
      <w:pPr>
        <w:spacing w:before="100" w:beforeAutospacing="1" w:after="100" w:afterAutospacing="1" w:line="276" w:lineRule="auto"/>
        <w:jc w:val="both"/>
        <w:outlineLvl w:val="1"/>
        <w:rPr>
          <w:rFonts w:ascii="Times New Roman" w:eastAsia="Times New Roman" w:hAnsi="Times New Roman" w:cs="Times New Roman"/>
          <w:b/>
          <w:bCs/>
          <w:sz w:val="36"/>
          <w:szCs w:val="36"/>
        </w:rPr>
      </w:pPr>
    </w:p>
    <w:p w:rsidR="0020529F" w:rsidRDefault="0020529F" w:rsidP="001F5617">
      <w:pPr>
        <w:spacing w:before="100" w:beforeAutospacing="1" w:after="100" w:afterAutospacing="1" w:line="276" w:lineRule="auto"/>
        <w:jc w:val="both"/>
        <w:outlineLvl w:val="1"/>
        <w:rPr>
          <w:rFonts w:ascii="Times New Roman" w:eastAsia="Times New Roman" w:hAnsi="Times New Roman" w:cs="Times New Roman"/>
          <w:b/>
          <w:bCs/>
          <w:sz w:val="36"/>
          <w:szCs w:val="36"/>
        </w:rPr>
      </w:pPr>
    </w:p>
    <w:p w:rsidR="00D26838" w:rsidRPr="00D26838" w:rsidRDefault="00D26838" w:rsidP="001F5617">
      <w:pPr>
        <w:spacing w:before="100" w:beforeAutospacing="1" w:after="100" w:afterAutospacing="1" w:line="276" w:lineRule="auto"/>
        <w:jc w:val="both"/>
        <w:outlineLvl w:val="1"/>
        <w:rPr>
          <w:rFonts w:ascii="Times New Roman" w:eastAsia="Times New Roman" w:hAnsi="Times New Roman" w:cs="Times New Roman"/>
          <w:b/>
          <w:bCs/>
          <w:sz w:val="36"/>
          <w:szCs w:val="36"/>
        </w:rPr>
      </w:pPr>
      <w:bookmarkStart w:id="1" w:name="_Toc183450922"/>
      <w:r w:rsidRPr="00D26838">
        <w:rPr>
          <w:rFonts w:ascii="Times New Roman" w:eastAsia="Times New Roman" w:hAnsi="Times New Roman" w:cs="Times New Roman"/>
          <w:b/>
          <w:bCs/>
          <w:sz w:val="36"/>
          <w:szCs w:val="36"/>
        </w:rPr>
        <w:lastRenderedPageBreak/>
        <w:t>1. Project Overview</w:t>
      </w:r>
      <w:bookmarkEnd w:id="1"/>
    </w:p>
    <w:p w:rsidR="00D26838" w:rsidRPr="00D26838" w:rsidRDefault="00D26838" w:rsidP="001F5617">
      <w:pPr>
        <w:spacing w:before="100" w:beforeAutospacing="1" w:after="100" w:afterAutospacing="1" w:line="276" w:lineRule="auto"/>
        <w:jc w:val="both"/>
        <w:rPr>
          <w:rFonts w:ascii="Times New Roman" w:eastAsia="Times New Roman" w:hAnsi="Times New Roman" w:cs="Times New Roman"/>
          <w:sz w:val="24"/>
          <w:szCs w:val="24"/>
        </w:rPr>
      </w:pPr>
      <w:r w:rsidRPr="00D26838">
        <w:rPr>
          <w:rFonts w:ascii="Times New Roman" w:eastAsia="Times New Roman" w:hAnsi="Times New Roman" w:cs="Times New Roman"/>
          <w:sz w:val="24"/>
          <w:szCs w:val="24"/>
        </w:rPr>
        <w:t xml:space="preserve">The purpose of this project was to develop a data warehouse for transactional data using the </w:t>
      </w:r>
      <w:r w:rsidRPr="00D26838">
        <w:rPr>
          <w:rFonts w:ascii="Times New Roman" w:eastAsia="Times New Roman" w:hAnsi="Times New Roman" w:cs="Times New Roman"/>
          <w:b/>
          <w:bCs/>
          <w:sz w:val="24"/>
          <w:szCs w:val="24"/>
        </w:rPr>
        <w:t>Mesh Join algorithm</w:t>
      </w:r>
      <w:r w:rsidRPr="00D26838">
        <w:rPr>
          <w:rFonts w:ascii="Times New Roman" w:eastAsia="Times New Roman" w:hAnsi="Times New Roman" w:cs="Times New Roman"/>
          <w:sz w:val="24"/>
          <w:szCs w:val="24"/>
        </w:rPr>
        <w:t>. The goal was to efficiently move and transform data from a transactional system into a data warehouse for OLAP (Online Analytical Processing) analysis.</w:t>
      </w:r>
    </w:p>
    <w:p w:rsidR="00D26838" w:rsidRPr="00D26838" w:rsidRDefault="00D26838" w:rsidP="001F5617">
      <w:pPr>
        <w:spacing w:before="100" w:beforeAutospacing="1" w:after="100" w:afterAutospacing="1" w:line="276" w:lineRule="auto"/>
        <w:jc w:val="both"/>
        <w:rPr>
          <w:rFonts w:ascii="Times New Roman" w:eastAsia="Times New Roman" w:hAnsi="Times New Roman" w:cs="Times New Roman"/>
          <w:sz w:val="24"/>
          <w:szCs w:val="24"/>
        </w:rPr>
      </w:pPr>
      <w:r w:rsidRPr="00D26838">
        <w:rPr>
          <w:rFonts w:ascii="Times New Roman" w:eastAsia="Times New Roman" w:hAnsi="Times New Roman" w:cs="Times New Roman"/>
          <w:sz w:val="24"/>
          <w:szCs w:val="24"/>
        </w:rPr>
        <w:t>This project involved:</w:t>
      </w:r>
    </w:p>
    <w:p w:rsidR="00D26838" w:rsidRPr="00D26838" w:rsidRDefault="00D26838" w:rsidP="001F5617">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D26838">
        <w:rPr>
          <w:rFonts w:ascii="Times New Roman" w:eastAsia="Times New Roman" w:hAnsi="Times New Roman" w:cs="Times New Roman"/>
          <w:sz w:val="24"/>
          <w:szCs w:val="24"/>
        </w:rPr>
        <w:t>Implementing the Mesh Join algorithm to join transactional data with master tables.</w:t>
      </w:r>
    </w:p>
    <w:p w:rsidR="00D26838" w:rsidRPr="00D26838" w:rsidRDefault="00D26838" w:rsidP="001F5617">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D26838">
        <w:rPr>
          <w:rFonts w:ascii="Times New Roman" w:eastAsia="Times New Roman" w:hAnsi="Times New Roman" w:cs="Times New Roman"/>
          <w:sz w:val="24"/>
          <w:szCs w:val="24"/>
        </w:rPr>
        <w:t>Designing a data warehouse schema optimized for the provided dataset.</w:t>
      </w:r>
    </w:p>
    <w:p w:rsidR="00D26838" w:rsidRPr="00D26838" w:rsidRDefault="00D26838" w:rsidP="001F5617">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D26838">
        <w:rPr>
          <w:rFonts w:ascii="Times New Roman" w:eastAsia="Times New Roman" w:hAnsi="Times New Roman" w:cs="Times New Roman"/>
          <w:sz w:val="24"/>
          <w:szCs w:val="24"/>
        </w:rPr>
        <w:t>Writing SQL queries for OLAP-based analysis and summary table creation.</w:t>
      </w:r>
    </w:p>
    <w:p w:rsidR="00D26838" w:rsidRPr="00D26838" w:rsidRDefault="00D26838" w:rsidP="001F5617">
      <w:pPr>
        <w:spacing w:before="100" w:beforeAutospacing="1" w:after="100" w:afterAutospacing="1" w:line="276" w:lineRule="auto"/>
        <w:jc w:val="both"/>
        <w:rPr>
          <w:rFonts w:ascii="Times New Roman" w:eastAsia="Times New Roman" w:hAnsi="Times New Roman" w:cs="Times New Roman"/>
          <w:b/>
          <w:sz w:val="24"/>
          <w:szCs w:val="24"/>
        </w:rPr>
      </w:pPr>
      <w:r w:rsidRPr="00D26838">
        <w:rPr>
          <w:rFonts w:ascii="Times New Roman" w:eastAsia="Times New Roman" w:hAnsi="Times New Roman" w:cs="Times New Roman"/>
          <w:b/>
          <w:sz w:val="24"/>
          <w:szCs w:val="24"/>
        </w:rPr>
        <w:t>Key achievements:</w:t>
      </w:r>
    </w:p>
    <w:p w:rsidR="00D26838" w:rsidRPr="00D26838" w:rsidRDefault="00D26838" w:rsidP="001F5617">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D26838">
        <w:rPr>
          <w:rFonts w:ascii="Times New Roman" w:eastAsia="Times New Roman" w:hAnsi="Times New Roman" w:cs="Times New Roman"/>
          <w:sz w:val="24"/>
          <w:szCs w:val="24"/>
        </w:rPr>
        <w:t>Efficient integration of transactional and master data using the Mesh Join algorithm.</w:t>
      </w:r>
    </w:p>
    <w:p w:rsidR="00D26838" w:rsidRPr="00D26838" w:rsidRDefault="00D26838" w:rsidP="001F5617">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D26838">
        <w:rPr>
          <w:rFonts w:ascii="Times New Roman" w:eastAsia="Times New Roman" w:hAnsi="Times New Roman" w:cs="Times New Roman"/>
          <w:sz w:val="24"/>
          <w:szCs w:val="24"/>
        </w:rPr>
        <w:t>Creation of dimension and fact tables aligned with data warehousing principles.</w:t>
      </w:r>
    </w:p>
    <w:p w:rsidR="00D26838" w:rsidRPr="00D26838" w:rsidRDefault="00D26838" w:rsidP="001F5617">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D26838">
        <w:rPr>
          <w:rFonts w:ascii="Times New Roman" w:eastAsia="Times New Roman" w:hAnsi="Times New Roman" w:cs="Times New Roman"/>
          <w:sz w:val="24"/>
          <w:szCs w:val="24"/>
        </w:rPr>
        <w:t>Execution of advanced SQL queries to support analytical requirements like roll-ups and aggregations.</w:t>
      </w:r>
    </w:p>
    <w:p w:rsidR="00D26838" w:rsidRDefault="00D26838" w:rsidP="001F5617">
      <w:pPr>
        <w:pStyle w:val="Heading2"/>
        <w:spacing w:line="276" w:lineRule="auto"/>
        <w:jc w:val="both"/>
      </w:pPr>
      <w:bookmarkStart w:id="2" w:name="_Toc183450923"/>
      <w:r>
        <w:rPr>
          <w:rStyle w:val="Strong"/>
          <w:b/>
          <w:bCs/>
        </w:rPr>
        <w:t>2. Data Warehouse Schema</w:t>
      </w:r>
      <w:bookmarkEnd w:id="2"/>
    </w:p>
    <w:p w:rsidR="00D26838" w:rsidRDefault="00D26838" w:rsidP="001F5617">
      <w:pPr>
        <w:pStyle w:val="NormalWeb"/>
        <w:spacing w:line="276" w:lineRule="auto"/>
        <w:jc w:val="both"/>
      </w:pPr>
      <w:r>
        <w:t>The schema designed for the data warehouse consisted of the following tables:</w:t>
      </w:r>
    </w:p>
    <w:p w:rsidR="0020529F" w:rsidRDefault="00D26838" w:rsidP="0020529F">
      <w:pPr>
        <w:spacing w:line="276" w:lineRule="auto"/>
        <w:rPr>
          <w:rFonts w:ascii="Times New Roman" w:hAnsi="Times New Roman" w:cs="Times New Roman"/>
          <w:sz w:val="32"/>
        </w:rPr>
      </w:pPr>
      <w:r>
        <w:rPr>
          <w:rFonts w:ascii="Times New Roman" w:hAnsi="Times New Roman" w:cs="Times New Roman"/>
          <w:noProof/>
          <w:sz w:val="32"/>
        </w:rPr>
        <w:drawing>
          <wp:inline distT="0" distB="0" distL="0" distR="0">
            <wp:extent cx="5448772" cy="3482642"/>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r_Schema.png"/>
                    <pic:cNvPicPr/>
                  </pic:nvPicPr>
                  <pic:blipFill>
                    <a:blip r:embed="rId9">
                      <a:extLst>
                        <a:ext uri="{28A0092B-C50C-407E-A947-70E740481C1C}">
                          <a14:useLocalDpi xmlns:a14="http://schemas.microsoft.com/office/drawing/2010/main" val="0"/>
                        </a:ext>
                      </a:extLst>
                    </a:blip>
                    <a:stretch>
                      <a:fillRect/>
                    </a:stretch>
                  </pic:blipFill>
                  <pic:spPr>
                    <a:xfrm>
                      <a:off x="0" y="0"/>
                      <a:ext cx="5448772" cy="3482642"/>
                    </a:xfrm>
                    <a:prstGeom prst="rect">
                      <a:avLst/>
                    </a:prstGeom>
                  </pic:spPr>
                </pic:pic>
              </a:graphicData>
            </a:graphic>
          </wp:inline>
        </w:drawing>
      </w:r>
    </w:p>
    <w:p w:rsidR="001F5617" w:rsidRPr="0020529F" w:rsidRDefault="001F5617" w:rsidP="0020529F">
      <w:pPr>
        <w:spacing w:line="276" w:lineRule="auto"/>
        <w:rPr>
          <w:rFonts w:ascii="Times New Roman" w:hAnsi="Times New Roman" w:cs="Times New Roman"/>
          <w:sz w:val="32"/>
        </w:rPr>
      </w:pPr>
      <w:r>
        <w:rPr>
          <w:rFonts w:ascii="Times New Roman" w:hAnsi="Times New Roman" w:cs="Times New Roman"/>
          <w:b/>
          <w:bCs/>
          <w:sz w:val="28"/>
        </w:rPr>
        <w:lastRenderedPageBreak/>
        <w:t>Summary Tables:</w:t>
      </w:r>
    </w:p>
    <w:p w:rsidR="00F72092" w:rsidRPr="001F5617" w:rsidRDefault="001F5617" w:rsidP="001F5617">
      <w:pPr>
        <w:spacing w:line="276" w:lineRule="auto"/>
        <w:jc w:val="both"/>
        <w:rPr>
          <w:rFonts w:ascii="Times New Roman" w:hAnsi="Times New Roman" w:cs="Times New Roman"/>
          <w:b/>
          <w:bCs/>
          <w:sz w:val="32"/>
        </w:rPr>
      </w:pPr>
      <w:r w:rsidRPr="001F5617">
        <w:rPr>
          <w:sz w:val="24"/>
        </w:rPr>
        <w:t>The summary tables in the data warehouse were made to store already calculated results to make OLAP queries faster. These tables were useful for different types of analysis, like checking revenue trends, seasonal patterns, supplier contributions, and product relationships. They used ideas like drill-downs, roll-ups, and growth rate calculations to organize the data in a way that made it easier and quicker to use.</w:t>
      </w:r>
    </w:p>
    <w:p w:rsidR="00F72092" w:rsidRDefault="00F72092" w:rsidP="001F5617">
      <w:pPr>
        <w:spacing w:line="276" w:lineRule="auto"/>
        <w:jc w:val="both"/>
        <w:rPr>
          <w:rFonts w:ascii="Times New Roman" w:hAnsi="Times New Roman" w:cs="Times New Roman"/>
          <w:sz w:val="24"/>
        </w:rPr>
      </w:pPr>
    </w:p>
    <w:p w:rsidR="00F72092" w:rsidRDefault="00F72092" w:rsidP="001F5617">
      <w:pPr>
        <w:spacing w:line="276" w:lineRule="auto"/>
        <w:jc w:val="both"/>
        <w:rPr>
          <w:rFonts w:ascii="Times New Roman" w:hAnsi="Times New Roman" w:cs="Times New Roman"/>
          <w:b/>
          <w:bCs/>
          <w:sz w:val="36"/>
        </w:rPr>
      </w:pPr>
      <w:r w:rsidRPr="00F72092">
        <w:rPr>
          <w:rFonts w:ascii="Times New Roman" w:hAnsi="Times New Roman" w:cs="Times New Roman"/>
          <w:b/>
          <w:bCs/>
          <w:sz w:val="36"/>
        </w:rPr>
        <w:t>3. Mesh Join Algorithm</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Def queue ‘q’ which holds partitions of transactional data</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Def buffer ‘b’ which holds a subset of transactions</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Def lists ‘productData’ and ‘customerData’ which store master data</w:t>
      </w:r>
    </w:p>
    <w:p w:rsidR="00F72092" w:rsidRPr="00F72092" w:rsidRDefault="00F72092" w:rsidP="001F5617">
      <w:pPr>
        <w:spacing w:line="276" w:lineRule="auto"/>
        <w:jc w:val="both"/>
        <w:rPr>
          <w:rFonts w:ascii="Times New Roman" w:hAnsi="Times New Roman" w:cs="Times New Roman"/>
          <w:bCs/>
          <w:sz w:val="24"/>
        </w:rPr>
      </w:pP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Partition transactional data into chunks based on partitionSize</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Load product and customer data into productData and customerData</w:t>
      </w:r>
    </w:p>
    <w:p w:rsidR="00F72092" w:rsidRPr="00F72092" w:rsidRDefault="00F72092" w:rsidP="001F5617">
      <w:pPr>
        <w:spacing w:line="276" w:lineRule="auto"/>
        <w:jc w:val="both"/>
        <w:rPr>
          <w:rFonts w:ascii="Times New Roman" w:hAnsi="Times New Roman" w:cs="Times New Roman"/>
          <w:bCs/>
          <w:sz w:val="24"/>
        </w:rPr>
      </w:pP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Loop until all transactional data is processed:</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 xml:space="preserve">    Read a chunk of transactional data and enqueue it into q</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 xml:space="preserve">    Load transactions from q into buffer b (limit: bufferLimit)</w:t>
      </w:r>
    </w:p>
    <w:p w:rsidR="00F72092" w:rsidRPr="00F72092" w:rsidRDefault="00F72092" w:rsidP="001F5617">
      <w:pPr>
        <w:spacing w:line="276" w:lineRule="auto"/>
        <w:jc w:val="both"/>
        <w:rPr>
          <w:rFonts w:ascii="Times New Roman" w:hAnsi="Times New Roman" w:cs="Times New Roman"/>
          <w:bCs/>
          <w:sz w:val="24"/>
        </w:rPr>
      </w:pP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 xml:space="preserve">    For each transaction in b:</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 xml:space="preserve">        Lookup product details in productData using product_id</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 xml:space="preserve">        Lookup customer details in customerData using customer_id</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 xml:space="preserve">        Enrich transaction with product and customer details</w:t>
      </w:r>
    </w:p>
    <w:p w:rsidR="001F5617"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 xml:space="preserve">        Temporar</w:t>
      </w:r>
      <w:r w:rsidR="001F5617">
        <w:rPr>
          <w:rFonts w:ascii="Times New Roman" w:hAnsi="Times New Roman" w:cs="Times New Roman"/>
          <w:bCs/>
          <w:sz w:val="24"/>
        </w:rPr>
        <w:t>ily store enriched transactions</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 xml:space="preserve">    Write enriched transactions in b to the FactSales table</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 xml:space="preserve">    Remove processed transactions from q</w:t>
      </w:r>
    </w:p>
    <w:p w:rsidR="00F72092" w:rsidRPr="00F72092" w:rsidRDefault="00F72092" w:rsidP="001F5617">
      <w:pPr>
        <w:spacing w:line="276" w:lineRule="auto"/>
        <w:jc w:val="both"/>
        <w:rPr>
          <w:rFonts w:ascii="Times New Roman" w:hAnsi="Times New Roman" w:cs="Times New Roman"/>
          <w:bCs/>
          <w:sz w:val="24"/>
        </w:rPr>
      </w:pPr>
      <w:r w:rsidRPr="00F72092">
        <w:rPr>
          <w:rFonts w:ascii="Times New Roman" w:hAnsi="Times New Roman" w:cs="Times New Roman"/>
          <w:bCs/>
          <w:sz w:val="24"/>
        </w:rPr>
        <w:t xml:space="preserve">    Clear buffer b</w:t>
      </w:r>
    </w:p>
    <w:p w:rsidR="00D22DA4" w:rsidRDefault="00D22DA4" w:rsidP="001F5617">
      <w:pPr>
        <w:spacing w:line="276" w:lineRule="auto"/>
        <w:jc w:val="both"/>
        <w:rPr>
          <w:rFonts w:ascii="Times New Roman" w:hAnsi="Times New Roman" w:cs="Times New Roman"/>
          <w:b/>
          <w:bCs/>
          <w:sz w:val="36"/>
        </w:rPr>
      </w:pPr>
      <w:r w:rsidRPr="00D22DA4">
        <w:rPr>
          <w:rFonts w:ascii="Times New Roman" w:hAnsi="Times New Roman" w:cs="Times New Roman"/>
          <w:b/>
          <w:bCs/>
          <w:sz w:val="36"/>
        </w:rPr>
        <w:lastRenderedPageBreak/>
        <w:t>4. Shortcomings of Mesh Join</w:t>
      </w:r>
    </w:p>
    <w:p w:rsidR="00B10B83" w:rsidRDefault="00D22DA4" w:rsidP="001F5617">
      <w:pPr>
        <w:pStyle w:val="NormalWeb"/>
        <w:spacing w:line="276" w:lineRule="auto"/>
        <w:jc w:val="both"/>
      </w:pPr>
      <w:r w:rsidRPr="00D22DA4">
        <w:rPr>
          <w:b/>
          <w:bCs/>
        </w:rPr>
        <w:t>1-</w:t>
      </w:r>
      <w:r>
        <w:rPr>
          <w:b/>
          <w:bCs/>
          <w:sz w:val="28"/>
        </w:rPr>
        <w:t xml:space="preserve"> </w:t>
      </w:r>
      <w:r w:rsidR="00B10B83">
        <w:t>In Mesh Join, the partition sizes for stream data and master data need to be the same, whether they are in memory or on disk. This makes it harder to use memory efficiently and can affect how well resources are used during the join.</w:t>
      </w:r>
    </w:p>
    <w:p w:rsidR="00B10B83" w:rsidRDefault="00B10B83" w:rsidP="001F5617">
      <w:pPr>
        <w:pStyle w:val="NormalWeb"/>
        <w:spacing w:line="276" w:lineRule="auto"/>
        <w:jc w:val="both"/>
      </w:pPr>
      <w:r w:rsidRPr="00B10B83">
        <w:rPr>
          <w:b/>
        </w:rPr>
        <w:t>2-</w:t>
      </w:r>
      <w:r>
        <w:rPr>
          <w:b/>
        </w:rPr>
        <w:t xml:space="preserve"> </w:t>
      </w:r>
      <w:r>
        <w:t>If the master data is much bigger than the transactional data, the Mesh Join algorithm works slower. This happens because every row in the transactional data has to compare with all rows in the master data to find a match, which takes more time and effort.</w:t>
      </w:r>
    </w:p>
    <w:p w:rsidR="00B10B83" w:rsidRDefault="00B10B83" w:rsidP="001F5617">
      <w:pPr>
        <w:pStyle w:val="NormalWeb"/>
        <w:spacing w:line="276" w:lineRule="auto"/>
        <w:jc w:val="both"/>
      </w:pPr>
      <w:r>
        <w:rPr>
          <w:b/>
        </w:rPr>
        <w:t xml:space="preserve">3- </w:t>
      </w:r>
      <w:r>
        <w:t>The Mesh Join algorithm doesn’t consider that some products are sold more often than others. Because of this, the join operations are not evenly spread, and this can cause the join process to work less efficiently.</w:t>
      </w:r>
    </w:p>
    <w:p w:rsidR="00B10B83" w:rsidRDefault="001F5617" w:rsidP="001F5617">
      <w:pPr>
        <w:pStyle w:val="Heading2"/>
        <w:spacing w:line="276" w:lineRule="auto"/>
        <w:jc w:val="both"/>
      </w:pPr>
      <w:bookmarkStart w:id="3" w:name="_Toc183450924"/>
      <w:r>
        <w:t xml:space="preserve">5. </w:t>
      </w:r>
      <w:r w:rsidRPr="001F5617">
        <w:t>What I learned</w:t>
      </w:r>
      <w:bookmarkEnd w:id="3"/>
    </w:p>
    <w:p w:rsidR="001F5617" w:rsidRDefault="001F5617" w:rsidP="001F5617">
      <w:pPr>
        <w:pStyle w:val="NormalWeb"/>
        <w:spacing w:before="0" w:beforeAutospacing="0" w:after="0" w:afterAutospacing="0" w:line="276" w:lineRule="auto"/>
        <w:jc w:val="both"/>
      </w:pPr>
      <w:r>
        <w:t xml:space="preserve">1) How to connect Java with SQL.  </w:t>
      </w:r>
    </w:p>
    <w:p w:rsidR="001F5617" w:rsidRDefault="001F5617" w:rsidP="001F5617">
      <w:pPr>
        <w:pStyle w:val="NormalWeb"/>
        <w:spacing w:before="0" w:beforeAutospacing="0" w:after="0" w:afterAutospacing="0" w:line="276" w:lineRule="auto"/>
        <w:jc w:val="both"/>
      </w:pPr>
      <w:r>
        <w:t xml:space="preserve">2) How to write SQL queries in Java to get data from Workbench.  </w:t>
      </w:r>
    </w:p>
    <w:p w:rsidR="001F5617" w:rsidRDefault="001F5617" w:rsidP="001F5617">
      <w:pPr>
        <w:pStyle w:val="NormalWeb"/>
        <w:spacing w:before="0" w:beforeAutospacing="0" w:after="0" w:afterAutospacing="0" w:line="276" w:lineRule="auto"/>
        <w:jc w:val="both"/>
      </w:pPr>
      <w:r>
        <w:t xml:space="preserve">3) How to write SQL queries in Java to send data to Workbench.  </w:t>
      </w:r>
    </w:p>
    <w:p w:rsidR="001F5617" w:rsidRDefault="001F5617" w:rsidP="001F5617">
      <w:pPr>
        <w:pStyle w:val="NormalWeb"/>
        <w:spacing w:before="0" w:beforeAutospacing="0" w:after="0" w:afterAutospacing="0" w:line="276" w:lineRule="auto"/>
        <w:jc w:val="both"/>
      </w:pPr>
      <w:r>
        <w:t xml:space="preserve">4) How to implement Mesh Join, including:  </w:t>
      </w:r>
    </w:p>
    <w:p w:rsidR="001F5617" w:rsidRDefault="001F5617" w:rsidP="001F5617">
      <w:pPr>
        <w:pStyle w:val="NormalWeb"/>
        <w:spacing w:before="0" w:beforeAutospacing="0" w:after="0" w:afterAutospacing="0" w:line="276" w:lineRule="auto"/>
        <w:jc w:val="both"/>
      </w:pPr>
      <w:r>
        <w:t xml:space="preserve">   a. Dividing database and master data into parts and selecting the next part step by step.  </w:t>
      </w:r>
    </w:p>
    <w:p w:rsidR="001F5617" w:rsidRDefault="001F5617" w:rsidP="001F5617">
      <w:pPr>
        <w:pStyle w:val="NormalWeb"/>
        <w:spacing w:before="0" w:beforeAutospacing="0" w:after="0" w:afterAutospacing="0" w:line="276" w:lineRule="auto"/>
        <w:jc w:val="both"/>
      </w:pPr>
      <w:r>
        <w:t xml:space="preserve">   b. Using </w:t>
      </w:r>
      <w:r w:rsidR="0020529F">
        <w:t>Hash-Map</w:t>
      </w:r>
      <w:r>
        <w:t xml:space="preserve"> to hash each data row and saving their locations in a Queue.  </w:t>
      </w:r>
    </w:p>
    <w:p w:rsidR="001F5617" w:rsidRDefault="001F5617" w:rsidP="001F5617">
      <w:pPr>
        <w:pStyle w:val="NormalWeb"/>
        <w:spacing w:before="0" w:beforeAutospacing="0" w:after="0" w:afterAutospacing="0" w:line="276" w:lineRule="auto"/>
        <w:jc w:val="both"/>
      </w:pPr>
      <w:r>
        <w:t xml:space="preserve">   c. Joining master data with database data, sending the results to the Data Warehouse, removing </w:t>
      </w:r>
      <w:r>
        <w:t xml:space="preserve">        </w:t>
      </w:r>
      <w:r>
        <w:t xml:space="preserve">those rows from the </w:t>
      </w:r>
      <w:r w:rsidR="0020529F">
        <w:t>Hash-Map</w:t>
      </w:r>
      <w:r>
        <w:t xml:space="preserve">, and clearing the Queue.  </w:t>
      </w:r>
    </w:p>
    <w:p w:rsidR="001F5617" w:rsidRDefault="001F5617" w:rsidP="001F5617">
      <w:pPr>
        <w:pStyle w:val="NormalWeb"/>
        <w:spacing w:before="0" w:beforeAutospacing="0" w:after="0" w:afterAutospacing="0" w:line="276" w:lineRule="auto"/>
        <w:jc w:val="both"/>
      </w:pPr>
      <w:r>
        <w:t xml:space="preserve">5) Learning new SQL queries for Data Warehouse like rollup and understanding what they do.  </w:t>
      </w:r>
    </w:p>
    <w:p w:rsidR="00B10B83" w:rsidRDefault="001F5617" w:rsidP="001F5617">
      <w:pPr>
        <w:pStyle w:val="NormalWeb"/>
        <w:spacing w:before="0" w:beforeAutospacing="0" w:after="0" w:afterAutospacing="0" w:line="276" w:lineRule="auto"/>
        <w:jc w:val="both"/>
      </w:pPr>
      <w:r>
        <w:t xml:space="preserve">6) How to analyze data in the Data Warehouse.  </w:t>
      </w:r>
    </w:p>
    <w:p w:rsidR="00B10B83" w:rsidRPr="00B10B83" w:rsidRDefault="00B10B83" w:rsidP="001F5617">
      <w:pPr>
        <w:pStyle w:val="NormalWeb"/>
        <w:jc w:val="both"/>
        <w:rPr>
          <w:b/>
        </w:rPr>
      </w:pPr>
      <w:r w:rsidRPr="00B10B83">
        <w:rPr>
          <w:b/>
        </w:rPr>
        <w:t xml:space="preserve"> </w:t>
      </w:r>
    </w:p>
    <w:p w:rsidR="00D22DA4" w:rsidRPr="00D22DA4" w:rsidRDefault="00D22DA4" w:rsidP="001F5617">
      <w:pPr>
        <w:jc w:val="both"/>
        <w:rPr>
          <w:rFonts w:ascii="Times New Roman" w:hAnsi="Times New Roman" w:cs="Times New Roman"/>
          <w:b/>
          <w:bCs/>
          <w:sz w:val="28"/>
        </w:rPr>
      </w:pPr>
      <w:r w:rsidRPr="00D22DA4">
        <w:rPr>
          <w:rFonts w:ascii="Times New Roman" w:hAnsi="Times New Roman" w:cs="Times New Roman"/>
          <w:b/>
          <w:bCs/>
          <w:sz w:val="28"/>
        </w:rPr>
        <w:t xml:space="preserve"> </w:t>
      </w:r>
    </w:p>
    <w:p w:rsidR="00D22DA4" w:rsidRPr="0091477F" w:rsidRDefault="00D22DA4" w:rsidP="001F5617">
      <w:pPr>
        <w:jc w:val="both"/>
        <w:rPr>
          <w:rFonts w:ascii="Times New Roman" w:hAnsi="Times New Roman" w:cs="Times New Roman"/>
          <w:sz w:val="32"/>
        </w:rPr>
      </w:pPr>
    </w:p>
    <w:sectPr w:rsidR="00D22DA4" w:rsidRPr="0091477F" w:rsidSect="0020529F">
      <w:headerReference w:type="default" r:id="rId1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7366" w:rsidRDefault="00FC7366" w:rsidP="0020529F">
      <w:pPr>
        <w:spacing w:after="0" w:line="240" w:lineRule="auto"/>
      </w:pPr>
      <w:r>
        <w:separator/>
      </w:r>
    </w:p>
  </w:endnote>
  <w:endnote w:type="continuationSeparator" w:id="0">
    <w:p w:rsidR="00FC7366" w:rsidRDefault="00FC7366" w:rsidP="00205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7366" w:rsidRDefault="00FC7366" w:rsidP="0020529F">
      <w:pPr>
        <w:spacing w:after="0" w:line="240" w:lineRule="auto"/>
      </w:pPr>
      <w:r>
        <w:separator/>
      </w:r>
    </w:p>
  </w:footnote>
  <w:footnote w:type="continuationSeparator" w:id="0">
    <w:p w:rsidR="00FC7366" w:rsidRDefault="00FC7366" w:rsidP="00205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618836857"/>
      <w:docPartObj>
        <w:docPartGallery w:val="Page Numbers (Top of Page)"/>
        <w:docPartUnique/>
      </w:docPartObj>
    </w:sdtPr>
    <w:sdtEndPr>
      <w:rPr>
        <w:b/>
        <w:bCs/>
        <w:noProof/>
        <w:color w:val="auto"/>
        <w:spacing w:val="0"/>
      </w:rPr>
    </w:sdtEndPr>
    <w:sdtContent>
      <w:p w:rsidR="0020529F" w:rsidRDefault="0020529F">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20529F">
          <w:rPr>
            <w:b/>
            <w:bCs/>
            <w:noProof/>
          </w:rPr>
          <w:t>5</w:t>
        </w:r>
        <w:r>
          <w:rPr>
            <w:b/>
            <w:bCs/>
            <w:noProof/>
          </w:rPr>
          <w:fldChar w:fldCharType="end"/>
        </w:r>
      </w:p>
    </w:sdtContent>
  </w:sdt>
  <w:p w:rsidR="0020529F" w:rsidRDefault="002052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5859DA"/>
    <w:multiLevelType w:val="multilevel"/>
    <w:tmpl w:val="8678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9C0BE2"/>
    <w:multiLevelType w:val="multilevel"/>
    <w:tmpl w:val="105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556864"/>
    <w:multiLevelType w:val="multilevel"/>
    <w:tmpl w:val="285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77F"/>
    <w:rsid w:val="001F5617"/>
    <w:rsid w:val="0020529F"/>
    <w:rsid w:val="004D24BC"/>
    <w:rsid w:val="0091477F"/>
    <w:rsid w:val="00B10B83"/>
    <w:rsid w:val="00D22DA4"/>
    <w:rsid w:val="00D26838"/>
    <w:rsid w:val="00F72092"/>
    <w:rsid w:val="00FC7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2F82"/>
  <w15:chartTrackingRefBased/>
  <w15:docId w15:val="{7339C83A-581F-4AA8-A4A1-EAC41A8ED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52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268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720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68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26838"/>
    <w:rPr>
      <w:rFonts w:ascii="Times New Roman" w:eastAsia="Times New Roman" w:hAnsi="Times New Roman" w:cs="Times New Roman"/>
      <w:b/>
      <w:bCs/>
      <w:sz w:val="36"/>
      <w:szCs w:val="36"/>
    </w:rPr>
  </w:style>
  <w:style w:type="character" w:styleId="Strong">
    <w:name w:val="Strong"/>
    <w:basedOn w:val="DefaultParagraphFont"/>
    <w:uiPriority w:val="22"/>
    <w:qFormat/>
    <w:rsid w:val="00D26838"/>
    <w:rPr>
      <w:b/>
      <w:bCs/>
    </w:rPr>
  </w:style>
  <w:style w:type="paragraph" w:styleId="NormalWeb">
    <w:name w:val="Normal (Web)"/>
    <w:basedOn w:val="Normal"/>
    <w:uiPriority w:val="99"/>
    <w:unhideWhenUsed/>
    <w:rsid w:val="00D268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72092"/>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2052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29F"/>
  </w:style>
  <w:style w:type="paragraph" w:styleId="Footer">
    <w:name w:val="footer"/>
    <w:basedOn w:val="Normal"/>
    <w:link w:val="FooterChar"/>
    <w:uiPriority w:val="99"/>
    <w:unhideWhenUsed/>
    <w:rsid w:val="002052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29F"/>
  </w:style>
  <w:style w:type="paragraph" w:styleId="TOC2">
    <w:name w:val="toc 2"/>
    <w:basedOn w:val="Normal"/>
    <w:next w:val="Normal"/>
    <w:autoRedefine/>
    <w:uiPriority w:val="39"/>
    <w:unhideWhenUsed/>
    <w:rsid w:val="0020529F"/>
    <w:pPr>
      <w:spacing w:after="100"/>
      <w:ind w:left="220"/>
    </w:pPr>
  </w:style>
  <w:style w:type="paragraph" w:styleId="TOC1">
    <w:name w:val="toc 1"/>
    <w:basedOn w:val="Normal"/>
    <w:next w:val="Normal"/>
    <w:autoRedefine/>
    <w:uiPriority w:val="39"/>
    <w:semiHidden/>
    <w:unhideWhenUsed/>
    <w:rsid w:val="0020529F"/>
    <w:pPr>
      <w:spacing w:after="100"/>
    </w:pPr>
  </w:style>
  <w:style w:type="character" w:styleId="Hyperlink">
    <w:name w:val="Hyperlink"/>
    <w:basedOn w:val="DefaultParagraphFont"/>
    <w:uiPriority w:val="99"/>
    <w:unhideWhenUsed/>
    <w:rsid w:val="0020529F"/>
    <w:rPr>
      <w:color w:val="0563C1" w:themeColor="hyperlink"/>
      <w:u w:val="single"/>
    </w:rPr>
  </w:style>
  <w:style w:type="character" w:customStyle="1" w:styleId="Heading1Char">
    <w:name w:val="Heading 1 Char"/>
    <w:basedOn w:val="DefaultParagraphFont"/>
    <w:link w:val="Heading1"/>
    <w:uiPriority w:val="9"/>
    <w:rsid w:val="0020529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0529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497757">
      <w:bodyDiv w:val="1"/>
      <w:marLeft w:val="0"/>
      <w:marRight w:val="0"/>
      <w:marTop w:val="0"/>
      <w:marBottom w:val="0"/>
      <w:divBdr>
        <w:top w:val="none" w:sz="0" w:space="0" w:color="auto"/>
        <w:left w:val="none" w:sz="0" w:space="0" w:color="auto"/>
        <w:bottom w:val="none" w:sz="0" w:space="0" w:color="auto"/>
        <w:right w:val="none" w:sz="0" w:space="0" w:color="auto"/>
      </w:divBdr>
    </w:div>
    <w:div w:id="497040153">
      <w:bodyDiv w:val="1"/>
      <w:marLeft w:val="0"/>
      <w:marRight w:val="0"/>
      <w:marTop w:val="0"/>
      <w:marBottom w:val="0"/>
      <w:divBdr>
        <w:top w:val="none" w:sz="0" w:space="0" w:color="auto"/>
        <w:left w:val="none" w:sz="0" w:space="0" w:color="auto"/>
        <w:bottom w:val="none" w:sz="0" w:space="0" w:color="auto"/>
        <w:right w:val="none" w:sz="0" w:space="0" w:color="auto"/>
      </w:divBdr>
    </w:div>
    <w:div w:id="625546471">
      <w:bodyDiv w:val="1"/>
      <w:marLeft w:val="0"/>
      <w:marRight w:val="0"/>
      <w:marTop w:val="0"/>
      <w:marBottom w:val="0"/>
      <w:divBdr>
        <w:top w:val="none" w:sz="0" w:space="0" w:color="auto"/>
        <w:left w:val="none" w:sz="0" w:space="0" w:color="auto"/>
        <w:bottom w:val="none" w:sz="0" w:space="0" w:color="auto"/>
        <w:right w:val="none" w:sz="0" w:space="0" w:color="auto"/>
      </w:divBdr>
    </w:div>
    <w:div w:id="940185586">
      <w:bodyDiv w:val="1"/>
      <w:marLeft w:val="0"/>
      <w:marRight w:val="0"/>
      <w:marTop w:val="0"/>
      <w:marBottom w:val="0"/>
      <w:divBdr>
        <w:top w:val="none" w:sz="0" w:space="0" w:color="auto"/>
        <w:left w:val="none" w:sz="0" w:space="0" w:color="auto"/>
        <w:bottom w:val="none" w:sz="0" w:space="0" w:color="auto"/>
        <w:right w:val="none" w:sz="0" w:space="0" w:color="auto"/>
      </w:divBdr>
    </w:div>
    <w:div w:id="1080249232">
      <w:bodyDiv w:val="1"/>
      <w:marLeft w:val="0"/>
      <w:marRight w:val="0"/>
      <w:marTop w:val="0"/>
      <w:marBottom w:val="0"/>
      <w:divBdr>
        <w:top w:val="none" w:sz="0" w:space="0" w:color="auto"/>
        <w:left w:val="none" w:sz="0" w:space="0" w:color="auto"/>
        <w:bottom w:val="none" w:sz="0" w:space="0" w:color="auto"/>
        <w:right w:val="none" w:sz="0" w:space="0" w:color="auto"/>
      </w:divBdr>
    </w:div>
    <w:div w:id="1127508146">
      <w:bodyDiv w:val="1"/>
      <w:marLeft w:val="0"/>
      <w:marRight w:val="0"/>
      <w:marTop w:val="0"/>
      <w:marBottom w:val="0"/>
      <w:divBdr>
        <w:top w:val="none" w:sz="0" w:space="0" w:color="auto"/>
        <w:left w:val="none" w:sz="0" w:space="0" w:color="auto"/>
        <w:bottom w:val="none" w:sz="0" w:space="0" w:color="auto"/>
        <w:right w:val="none" w:sz="0" w:space="0" w:color="auto"/>
      </w:divBdr>
    </w:div>
    <w:div w:id="1150055975">
      <w:bodyDiv w:val="1"/>
      <w:marLeft w:val="0"/>
      <w:marRight w:val="0"/>
      <w:marTop w:val="0"/>
      <w:marBottom w:val="0"/>
      <w:divBdr>
        <w:top w:val="none" w:sz="0" w:space="0" w:color="auto"/>
        <w:left w:val="none" w:sz="0" w:space="0" w:color="auto"/>
        <w:bottom w:val="none" w:sz="0" w:space="0" w:color="auto"/>
        <w:right w:val="none" w:sz="0" w:space="0" w:color="auto"/>
      </w:divBdr>
    </w:div>
    <w:div w:id="1288662194">
      <w:bodyDiv w:val="1"/>
      <w:marLeft w:val="0"/>
      <w:marRight w:val="0"/>
      <w:marTop w:val="0"/>
      <w:marBottom w:val="0"/>
      <w:divBdr>
        <w:top w:val="none" w:sz="0" w:space="0" w:color="auto"/>
        <w:left w:val="none" w:sz="0" w:space="0" w:color="auto"/>
        <w:bottom w:val="none" w:sz="0" w:space="0" w:color="auto"/>
        <w:right w:val="none" w:sz="0" w:space="0" w:color="auto"/>
      </w:divBdr>
    </w:div>
    <w:div w:id="1341616083">
      <w:bodyDiv w:val="1"/>
      <w:marLeft w:val="0"/>
      <w:marRight w:val="0"/>
      <w:marTop w:val="0"/>
      <w:marBottom w:val="0"/>
      <w:divBdr>
        <w:top w:val="none" w:sz="0" w:space="0" w:color="auto"/>
        <w:left w:val="none" w:sz="0" w:space="0" w:color="auto"/>
        <w:bottom w:val="none" w:sz="0" w:space="0" w:color="auto"/>
        <w:right w:val="none" w:sz="0" w:space="0" w:color="auto"/>
      </w:divBdr>
    </w:div>
    <w:div w:id="1432046590">
      <w:bodyDiv w:val="1"/>
      <w:marLeft w:val="0"/>
      <w:marRight w:val="0"/>
      <w:marTop w:val="0"/>
      <w:marBottom w:val="0"/>
      <w:divBdr>
        <w:top w:val="none" w:sz="0" w:space="0" w:color="auto"/>
        <w:left w:val="none" w:sz="0" w:space="0" w:color="auto"/>
        <w:bottom w:val="none" w:sz="0" w:space="0" w:color="auto"/>
        <w:right w:val="none" w:sz="0" w:space="0" w:color="auto"/>
      </w:divBdr>
    </w:div>
    <w:div w:id="1495340907">
      <w:bodyDiv w:val="1"/>
      <w:marLeft w:val="0"/>
      <w:marRight w:val="0"/>
      <w:marTop w:val="0"/>
      <w:marBottom w:val="0"/>
      <w:divBdr>
        <w:top w:val="none" w:sz="0" w:space="0" w:color="auto"/>
        <w:left w:val="none" w:sz="0" w:space="0" w:color="auto"/>
        <w:bottom w:val="none" w:sz="0" w:space="0" w:color="auto"/>
        <w:right w:val="none" w:sz="0" w:space="0" w:color="auto"/>
      </w:divBdr>
    </w:div>
    <w:div w:id="1622149244">
      <w:bodyDiv w:val="1"/>
      <w:marLeft w:val="0"/>
      <w:marRight w:val="0"/>
      <w:marTop w:val="0"/>
      <w:marBottom w:val="0"/>
      <w:divBdr>
        <w:top w:val="none" w:sz="0" w:space="0" w:color="auto"/>
        <w:left w:val="none" w:sz="0" w:space="0" w:color="auto"/>
        <w:bottom w:val="none" w:sz="0" w:space="0" w:color="auto"/>
        <w:right w:val="none" w:sz="0" w:space="0" w:color="auto"/>
      </w:divBdr>
    </w:div>
    <w:div w:id="1672492013">
      <w:bodyDiv w:val="1"/>
      <w:marLeft w:val="0"/>
      <w:marRight w:val="0"/>
      <w:marTop w:val="0"/>
      <w:marBottom w:val="0"/>
      <w:divBdr>
        <w:top w:val="none" w:sz="0" w:space="0" w:color="auto"/>
        <w:left w:val="none" w:sz="0" w:space="0" w:color="auto"/>
        <w:bottom w:val="none" w:sz="0" w:space="0" w:color="auto"/>
        <w:right w:val="none" w:sz="0" w:space="0" w:color="auto"/>
      </w:divBdr>
    </w:div>
    <w:div w:id="1905872679">
      <w:bodyDiv w:val="1"/>
      <w:marLeft w:val="0"/>
      <w:marRight w:val="0"/>
      <w:marTop w:val="0"/>
      <w:marBottom w:val="0"/>
      <w:divBdr>
        <w:top w:val="none" w:sz="0" w:space="0" w:color="auto"/>
        <w:left w:val="none" w:sz="0" w:space="0" w:color="auto"/>
        <w:bottom w:val="none" w:sz="0" w:space="0" w:color="auto"/>
        <w:right w:val="none" w:sz="0" w:space="0" w:color="auto"/>
      </w:divBdr>
    </w:div>
    <w:div w:id="2003311767">
      <w:bodyDiv w:val="1"/>
      <w:marLeft w:val="0"/>
      <w:marRight w:val="0"/>
      <w:marTop w:val="0"/>
      <w:marBottom w:val="0"/>
      <w:divBdr>
        <w:top w:val="none" w:sz="0" w:space="0" w:color="auto"/>
        <w:left w:val="none" w:sz="0" w:space="0" w:color="auto"/>
        <w:bottom w:val="none" w:sz="0" w:space="0" w:color="auto"/>
        <w:right w:val="none" w:sz="0" w:space="0" w:color="auto"/>
      </w:divBdr>
    </w:div>
    <w:div w:id="2050375007">
      <w:bodyDiv w:val="1"/>
      <w:marLeft w:val="0"/>
      <w:marRight w:val="0"/>
      <w:marTop w:val="0"/>
      <w:marBottom w:val="0"/>
      <w:divBdr>
        <w:top w:val="none" w:sz="0" w:space="0" w:color="auto"/>
        <w:left w:val="none" w:sz="0" w:space="0" w:color="auto"/>
        <w:bottom w:val="none" w:sz="0" w:space="0" w:color="auto"/>
        <w:right w:val="none" w:sz="0" w:space="0" w:color="auto"/>
      </w:divBdr>
    </w:div>
    <w:div w:id="207762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FF2FA-28A6-42DE-A26B-D0D238128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5</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Ullah</dc:creator>
  <cp:keywords/>
  <dc:description/>
  <cp:lastModifiedBy>Shahid Ullah</cp:lastModifiedBy>
  <cp:revision>1</cp:revision>
  <dcterms:created xsi:type="dcterms:W3CDTF">2024-11-25T09:59:00Z</dcterms:created>
  <dcterms:modified xsi:type="dcterms:W3CDTF">2024-11-25T13:15:00Z</dcterms:modified>
</cp:coreProperties>
</file>