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C9AD0C" w14:textId="77777777" w:rsidR="001F1AED" w:rsidRDefault="001F1AED" w:rsidP="001F1AED">
      <w:pPr>
        <w:rPr>
          <w:rFonts w:ascii="Times New Roman"/>
          <w:sz w:val="24"/>
        </w:rPr>
      </w:pPr>
    </w:p>
    <w:p w14:paraId="5E5917CA" w14:textId="55A193B9" w:rsidR="004247C5" w:rsidRDefault="001F1AED" w:rsidP="004247C5">
      <w:pPr>
        <w:spacing w:line="259" w:lineRule="auto"/>
        <w:ind w:right="540"/>
        <w:jc w:val="center"/>
        <w:rPr>
          <w:rFonts w:ascii="Times New Roman"/>
          <w:sz w:val="24"/>
        </w:rPr>
      </w:pPr>
      <w:r>
        <w:rPr>
          <w:rFonts w:ascii="Times New Roman"/>
          <w:sz w:val="24"/>
        </w:rPr>
        <w:tab/>
      </w:r>
    </w:p>
    <w:p w14:paraId="7320C8C0" w14:textId="77777777" w:rsidR="001F1AED" w:rsidRDefault="001F1AED" w:rsidP="001F1AED">
      <w:pPr>
        <w:tabs>
          <w:tab w:val="left" w:pos="3254"/>
        </w:tabs>
        <w:rPr>
          <w:rFonts w:ascii="Times New Roman"/>
          <w:sz w:val="24"/>
        </w:rPr>
      </w:pPr>
      <w:r>
        <w:rPr>
          <w:rFonts w:ascii="Times New Roman"/>
          <w:sz w:val="24"/>
        </w:rPr>
        <w:tab/>
      </w:r>
    </w:p>
    <w:p w14:paraId="7D1DBA17" w14:textId="77777777" w:rsidR="001F1AED" w:rsidRPr="001F1AED" w:rsidRDefault="001F1AED" w:rsidP="001F1AED">
      <w:pPr>
        <w:rPr>
          <w:rFonts w:ascii="Times New Roman"/>
          <w:sz w:val="24"/>
        </w:rPr>
      </w:pPr>
    </w:p>
    <w:p w14:paraId="563D8D48" w14:textId="77777777" w:rsidR="001F1AED" w:rsidRPr="001F1AED" w:rsidRDefault="001F1AED" w:rsidP="001F1AED">
      <w:pPr>
        <w:rPr>
          <w:rFonts w:ascii="Times New Roman"/>
          <w:sz w:val="24"/>
        </w:rPr>
      </w:pPr>
    </w:p>
    <w:p w14:paraId="53954433" w14:textId="77777777" w:rsidR="001F1AED" w:rsidRPr="001F1AED" w:rsidRDefault="001F1AED" w:rsidP="001F1AED">
      <w:pPr>
        <w:rPr>
          <w:rFonts w:ascii="Times New Roman"/>
          <w:sz w:val="24"/>
        </w:rPr>
      </w:pPr>
    </w:p>
    <w:p w14:paraId="0BCF5003" w14:textId="77777777" w:rsidR="001F1AED" w:rsidRPr="001F1AED" w:rsidRDefault="001F1AED" w:rsidP="001F1AED">
      <w:pPr>
        <w:rPr>
          <w:rFonts w:ascii="Times New Roman"/>
          <w:sz w:val="24"/>
        </w:rPr>
      </w:pPr>
    </w:p>
    <w:p w14:paraId="692C0A46" w14:textId="77777777" w:rsidR="001F1AED" w:rsidRPr="001F1AED" w:rsidRDefault="001F1AED" w:rsidP="001F1AED">
      <w:pPr>
        <w:rPr>
          <w:rFonts w:ascii="Times New Roman"/>
          <w:sz w:val="24"/>
        </w:rPr>
      </w:pPr>
    </w:p>
    <w:p w14:paraId="787146B7" w14:textId="77777777" w:rsidR="001F1AED" w:rsidRPr="001F1AED" w:rsidRDefault="001F1AED" w:rsidP="001F1AED">
      <w:pPr>
        <w:rPr>
          <w:rFonts w:ascii="Times New Roman"/>
          <w:sz w:val="24"/>
        </w:rPr>
      </w:pPr>
    </w:p>
    <w:p w14:paraId="63B8C61D" w14:textId="77777777" w:rsidR="001F1AED" w:rsidRPr="001F1AED" w:rsidRDefault="001F1AED" w:rsidP="001F1AED">
      <w:pPr>
        <w:rPr>
          <w:rFonts w:ascii="Times New Roman"/>
          <w:sz w:val="24"/>
        </w:rPr>
      </w:pPr>
    </w:p>
    <w:p w14:paraId="70C2551E" w14:textId="77777777" w:rsidR="001F1AED" w:rsidRPr="001F1AED" w:rsidRDefault="001F1AED" w:rsidP="001F1AED">
      <w:pPr>
        <w:rPr>
          <w:rFonts w:ascii="Times New Roman"/>
          <w:sz w:val="24"/>
        </w:rPr>
      </w:pPr>
    </w:p>
    <w:p w14:paraId="74F1FEBF" w14:textId="77777777" w:rsidR="001F1AED" w:rsidRPr="001F1AED" w:rsidRDefault="001F1AED" w:rsidP="001F1AED">
      <w:pPr>
        <w:rPr>
          <w:rFonts w:ascii="Times New Roman"/>
          <w:sz w:val="24"/>
        </w:rPr>
      </w:pPr>
    </w:p>
    <w:p w14:paraId="1F82F04C" w14:textId="77777777" w:rsidR="001F1AED" w:rsidRPr="001F1AED" w:rsidRDefault="001F1AED" w:rsidP="001F1AED">
      <w:pPr>
        <w:rPr>
          <w:rFonts w:ascii="Times New Roman"/>
          <w:sz w:val="24"/>
        </w:rPr>
      </w:pPr>
    </w:p>
    <w:p w14:paraId="01978462" w14:textId="77777777" w:rsidR="001F1AED" w:rsidRPr="001F1AED" w:rsidRDefault="001F1AED" w:rsidP="001F1AED">
      <w:pPr>
        <w:rPr>
          <w:rFonts w:ascii="Times New Roman"/>
          <w:sz w:val="24"/>
        </w:rPr>
      </w:pPr>
    </w:p>
    <w:p w14:paraId="1D9DE640" w14:textId="77777777" w:rsidR="001F1AED" w:rsidRPr="001F1AED" w:rsidRDefault="001F1AED" w:rsidP="001F1AED">
      <w:pPr>
        <w:rPr>
          <w:rFonts w:ascii="Times New Roman"/>
          <w:sz w:val="24"/>
        </w:rPr>
      </w:pPr>
    </w:p>
    <w:p w14:paraId="323F9410" w14:textId="77777777" w:rsidR="001F1AED" w:rsidRPr="001F1AED" w:rsidRDefault="001F1AED" w:rsidP="001F1AED">
      <w:pPr>
        <w:rPr>
          <w:rFonts w:ascii="Times New Roman"/>
          <w:sz w:val="24"/>
        </w:rPr>
      </w:pPr>
    </w:p>
    <w:p w14:paraId="00F16999" w14:textId="77777777" w:rsidR="001F1AED" w:rsidRPr="001F1AED" w:rsidRDefault="001F1AED" w:rsidP="001F1AED">
      <w:pPr>
        <w:rPr>
          <w:rFonts w:ascii="Times New Roman"/>
          <w:sz w:val="24"/>
        </w:rPr>
      </w:pPr>
    </w:p>
    <w:p w14:paraId="0EC92CB4" w14:textId="77777777" w:rsidR="001F1AED" w:rsidRPr="001F1AED" w:rsidRDefault="001F1AED" w:rsidP="001F1AED">
      <w:pPr>
        <w:rPr>
          <w:rFonts w:ascii="Times New Roman"/>
          <w:sz w:val="24"/>
        </w:rPr>
      </w:pPr>
    </w:p>
    <w:p w14:paraId="54D0B8D1" w14:textId="77777777" w:rsidR="001F1AED" w:rsidRPr="001F1AED" w:rsidRDefault="001F1AED" w:rsidP="001F1AED">
      <w:pPr>
        <w:rPr>
          <w:rFonts w:ascii="Times New Roman"/>
          <w:sz w:val="24"/>
        </w:rPr>
      </w:pPr>
    </w:p>
    <w:p w14:paraId="7F5ED2BC" w14:textId="77777777" w:rsidR="001F1AED" w:rsidRPr="001F1AED" w:rsidRDefault="001F1AED" w:rsidP="001F1AED">
      <w:pPr>
        <w:rPr>
          <w:rFonts w:ascii="Times New Roman"/>
          <w:sz w:val="24"/>
        </w:rPr>
      </w:pPr>
    </w:p>
    <w:p w14:paraId="462B1D79" w14:textId="77777777" w:rsidR="001F1AED" w:rsidRPr="001F1AED" w:rsidRDefault="001F1AED" w:rsidP="001F1AED">
      <w:pPr>
        <w:rPr>
          <w:rFonts w:ascii="Times New Roman"/>
          <w:sz w:val="24"/>
        </w:rPr>
      </w:pPr>
    </w:p>
    <w:p w14:paraId="1B39B715" w14:textId="77777777" w:rsidR="001F1AED" w:rsidRPr="001F1AED" w:rsidRDefault="001F1AED" w:rsidP="001F1AED">
      <w:pPr>
        <w:rPr>
          <w:rFonts w:ascii="Times New Roman"/>
          <w:sz w:val="24"/>
        </w:rPr>
      </w:pPr>
    </w:p>
    <w:p w14:paraId="4F5D6284" w14:textId="77777777" w:rsidR="001F1AED" w:rsidRPr="001F1AED" w:rsidRDefault="001F1AED" w:rsidP="001F1AED">
      <w:pPr>
        <w:rPr>
          <w:rFonts w:ascii="Times New Roman"/>
          <w:sz w:val="24"/>
        </w:rPr>
      </w:pPr>
    </w:p>
    <w:p w14:paraId="2CB77682" w14:textId="77777777" w:rsidR="001F1AED" w:rsidRPr="001F1AED" w:rsidRDefault="001F1AED" w:rsidP="001F1AED">
      <w:pPr>
        <w:rPr>
          <w:rFonts w:ascii="Times New Roman"/>
          <w:sz w:val="24"/>
        </w:rPr>
      </w:pPr>
    </w:p>
    <w:p w14:paraId="56F28EC0" w14:textId="77777777" w:rsidR="001F1AED" w:rsidRPr="001F1AED" w:rsidRDefault="001F1AED" w:rsidP="001F1AED">
      <w:pPr>
        <w:rPr>
          <w:rFonts w:ascii="Times New Roman"/>
          <w:sz w:val="24"/>
        </w:rPr>
      </w:pPr>
    </w:p>
    <w:p w14:paraId="6EF3013C" w14:textId="77777777" w:rsidR="001F1AED" w:rsidRPr="001F1AED" w:rsidRDefault="001F1AED" w:rsidP="001F1AED">
      <w:pPr>
        <w:rPr>
          <w:rFonts w:ascii="Times New Roman"/>
          <w:sz w:val="24"/>
        </w:rPr>
      </w:pPr>
    </w:p>
    <w:p w14:paraId="75AF0A21" w14:textId="77777777" w:rsidR="001F1AED" w:rsidRPr="001F1AED" w:rsidRDefault="001F1AED" w:rsidP="001F1AED">
      <w:pPr>
        <w:rPr>
          <w:rFonts w:ascii="Times New Roman"/>
          <w:sz w:val="24"/>
        </w:rPr>
      </w:pPr>
    </w:p>
    <w:p w14:paraId="2EBB0B8D" w14:textId="77777777" w:rsidR="001F1AED" w:rsidRPr="001F1AED" w:rsidRDefault="001F1AED" w:rsidP="001F1AED">
      <w:pPr>
        <w:rPr>
          <w:rFonts w:ascii="Times New Roman"/>
          <w:sz w:val="24"/>
        </w:rPr>
      </w:pPr>
    </w:p>
    <w:p w14:paraId="7F2B2367" w14:textId="77777777" w:rsidR="001F1AED" w:rsidRPr="001F1AED" w:rsidRDefault="001F1AED" w:rsidP="001F1AED">
      <w:pPr>
        <w:rPr>
          <w:rFonts w:ascii="Times New Roman"/>
          <w:sz w:val="24"/>
        </w:rPr>
      </w:pPr>
    </w:p>
    <w:p w14:paraId="7B4F5770" w14:textId="77777777" w:rsidR="001F1AED" w:rsidRPr="001F1AED" w:rsidRDefault="001F1AED" w:rsidP="001F1AED">
      <w:pPr>
        <w:rPr>
          <w:rFonts w:ascii="Times New Roman"/>
          <w:sz w:val="24"/>
        </w:rPr>
      </w:pPr>
    </w:p>
    <w:p w14:paraId="300B7E92" w14:textId="77777777" w:rsidR="001F1AED" w:rsidRPr="001F1AED" w:rsidRDefault="001F1AED" w:rsidP="001F1AED">
      <w:pPr>
        <w:rPr>
          <w:rFonts w:ascii="Times New Roman"/>
          <w:sz w:val="24"/>
        </w:rPr>
      </w:pPr>
    </w:p>
    <w:p w14:paraId="548B33E2" w14:textId="77777777" w:rsidR="001F1AED" w:rsidRPr="001F1AED" w:rsidRDefault="001F1AED" w:rsidP="001F1AED">
      <w:pPr>
        <w:rPr>
          <w:rFonts w:ascii="Times New Roman"/>
          <w:sz w:val="24"/>
        </w:rPr>
      </w:pPr>
    </w:p>
    <w:p w14:paraId="213C2793" w14:textId="77777777" w:rsidR="001F1AED" w:rsidRPr="001F1AED" w:rsidRDefault="001F1AED" w:rsidP="001F1AED">
      <w:pPr>
        <w:rPr>
          <w:rFonts w:ascii="Times New Roman"/>
          <w:sz w:val="24"/>
        </w:rPr>
      </w:pPr>
    </w:p>
    <w:p w14:paraId="38D535C1" w14:textId="77777777" w:rsidR="001F1AED" w:rsidRPr="001F1AED" w:rsidRDefault="001F1AED" w:rsidP="001F1AED">
      <w:pPr>
        <w:rPr>
          <w:rFonts w:ascii="Times New Roman"/>
          <w:sz w:val="24"/>
        </w:rPr>
      </w:pPr>
    </w:p>
    <w:p w14:paraId="3FD5C84B" w14:textId="77777777" w:rsidR="001F1AED" w:rsidRPr="001F1AED" w:rsidRDefault="001F1AED" w:rsidP="001F1AED">
      <w:pPr>
        <w:rPr>
          <w:rFonts w:ascii="Times New Roman"/>
          <w:sz w:val="24"/>
        </w:rPr>
      </w:pPr>
    </w:p>
    <w:p w14:paraId="339F6AF0" w14:textId="77777777" w:rsidR="001F1AED" w:rsidRPr="001F1AED" w:rsidRDefault="001F1AED" w:rsidP="001F1AED">
      <w:pPr>
        <w:rPr>
          <w:rFonts w:ascii="Times New Roman"/>
          <w:sz w:val="24"/>
        </w:rPr>
      </w:pPr>
    </w:p>
    <w:p w14:paraId="09E5C919" w14:textId="77777777" w:rsidR="001F1AED" w:rsidRPr="001F1AED" w:rsidRDefault="001F1AED" w:rsidP="001F1AED">
      <w:pPr>
        <w:rPr>
          <w:rFonts w:ascii="Times New Roman"/>
          <w:sz w:val="24"/>
        </w:rPr>
      </w:pPr>
    </w:p>
    <w:p w14:paraId="440DECA7" w14:textId="77777777" w:rsidR="001F1AED" w:rsidRPr="001F1AED" w:rsidRDefault="001F1AED" w:rsidP="001F1AED">
      <w:pPr>
        <w:rPr>
          <w:rFonts w:ascii="Times New Roman"/>
          <w:sz w:val="24"/>
        </w:rPr>
      </w:pPr>
    </w:p>
    <w:p w14:paraId="63861F4A" w14:textId="77777777" w:rsidR="001F1AED" w:rsidRPr="001F1AED" w:rsidRDefault="001F1AED" w:rsidP="001F1AED">
      <w:pPr>
        <w:rPr>
          <w:rFonts w:ascii="Times New Roman"/>
          <w:sz w:val="24"/>
        </w:rPr>
      </w:pPr>
    </w:p>
    <w:p w14:paraId="4ECDE249" w14:textId="77777777" w:rsidR="001F1AED" w:rsidRPr="001F1AED" w:rsidRDefault="001F1AED" w:rsidP="001F1AED">
      <w:pPr>
        <w:rPr>
          <w:rFonts w:ascii="Times New Roman"/>
          <w:sz w:val="24"/>
        </w:rPr>
      </w:pPr>
    </w:p>
    <w:p w14:paraId="7ADC10D4" w14:textId="77777777" w:rsidR="001F1AED" w:rsidRPr="001F1AED" w:rsidRDefault="001F1AED" w:rsidP="001F1AED">
      <w:pPr>
        <w:rPr>
          <w:rFonts w:ascii="Times New Roman"/>
          <w:sz w:val="24"/>
        </w:rPr>
      </w:pPr>
    </w:p>
    <w:p w14:paraId="7D54E0EA" w14:textId="77777777" w:rsidR="001F1AED" w:rsidRPr="001F1AED" w:rsidRDefault="001F1AED" w:rsidP="001F1AED">
      <w:pPr>
        <w:rPr>
          <w:rFonts w:ascii="Times New Roman"/>
          <w:sz w:val="24"/>
        </w:rPr>
      </w:pPr>
    </w:p>
    <w:p w14:paraId="51008053" w14:textId="77777777" w:rsidR="001F1AED" w:rsidRPr="001F1AED" w:rsidRDefault="001F1AED" w:rsidP="001F1AED">
      <w:pPr>
        <w:rPr>
          <w:rFonts w:ascii="Times New Roman"/>
          <w:sz w:val="24"/>
        </w:rPr>
      </w:pPr>
    </w:p>
    <w:p w14:paraId="2C03081C" w14:textId="77777777" w:rsidR="001F1AED" w:rsidRPr="001F1AED" w:rsidRDefault="001F1AED" w:rsidP="001F1AED">
      <w:pPr>
        <w:rPr>
          <w:rFonts w:ascii="Times New Roman"/>
          <w:sz w:val="24"/>
        </w:rPr>
      </w:pPr>
    </w:p>
    <w:p w14:paraId="3B0DCBBD" w14:textId="77777777" w:rsidR="001F1AED" w:rsidRPr="001F1AED" w:rsidRDefault="001F1AED" w:rsidP="001F1AED">
      <w:pPr>
        <w:rPr>
          <w:rFonts w:ascii="Times New Roman"/>
          <w:sz w:val="24"/>
        </w:rPr>
      </w:pPr>
    </w:p>
    <w:p w14:paraId="14342300" w14:textId="77777777" w:rsidR="001F1AED" w:rsidRPr="001F1AED" w:rsidRDefault="001F1AED" w:rsidP="001F1AED">
      <w:pPr>
        <w:rPr>
          <w:rFonts w:ascii="Times New Roman"/>
          <w:sz w:val="24"/>
        </w:rPr>
      </w:pPr>
    </w:p>
    <w:p w14:paraId="479C0CEF" w14:textId="77777777" w:rsidR="001F1AED" w:rsidRDefault="001F1AED" w:rsidP="001F1AED">
      <w:pPr>
        <w:rPr>
          <w:rFonts w:ascii="Times New Roman"/>
          <w:sz w:val="24"/>
        </w:rPr>
      </w:pPr>
    </w:p>
    <w:p w14:paraId="17CA956C" w14:textId="77777777" w:rsidR="001F1AED" w:rsidRDefault="001F1AED" w:rsidP="001F1AED">
      <w:pPr>
        <w:jc w:val="center"/>
        <w:rPr>
          <w:rFonts w:ascii="Times New Roman"/>
          <w:sz w:val="24"/>
        </w:rPr>
      </w:pPr>
    </w:p>
    <w:p w14:paraId="53E54F83" w14:textId="51D31CF6" w:rsidR="001F1AED" w:rsidRPr="001F1AED" w:rsidRDefault="001F1AED" w:rsidP="001F1AED">
      <w:pPr>
        <w:tabs>
          <w:tab w:val="center" w:pos="4609"/>
        </w:tabs>
        <w:rPr>
          <w:rFonts w:ascii="Times New Roman"/>
          <w:sz w:val="24"/>
        </w:rPr>
        <w:sectPr w:rsidR="001F1AED" w:rsidRPr="001F1AED">
          <w:pgSz w:w="11910" w:h="16840"/>
          <w:pgMar w:top="1360" w:right="1275" w:bottom="280" w:left="1417" w:header="720" w:footer="720" w:gutter="0"/>
          <w:cols w:space="720"/>
        </w:sectPr>
      </w:pPr>
      <w:r>
        <w:rPr>
          <w:rFonts w:ascii="Times New Roman"/>
          <w:sz w:val="24"/>
        </w:rPr>
        <w:tab/>
      </w:r>
    </w:p>
    <w:p w14:paraId="32AD11F3" w14:textId="03A55D9C" w:rsidR="004247C5" w:rsidRDefault="004247C5" w:rsidP="004247C5">
      <w:pPr>
        <w:spacing w:line="259" w:lineRule="auto"/>
        <w:ind w:right="540"/>
        <w:jc w:val="center"/>
        <w:rPr>
          <w:rFonts w:ascii="Times New Roman" w:hAnsi="Times New Roman" w:cs="Times New Roman"/>
          <w:b/>
          <w:bCs/>
          <w:sz w:val="28"/>
          <w:szCs w:val="28"/>
        </w:rPr>
      </w:pPr>
      <w:r>
        <w:rPr>
          <w:rFonts w:ascii="Times New Roman" w:hAnsi="Times New Roman" w:cs="Times New Roman"/>
          <w:b/>
          <w:bCs/>
          <w:sz w:val="28"/>
          <w:szCs w:val="28"/>
        </w:rPr>
        <w:lastRenderedPageBreak/>
        <w:t>C</w:t>
      </w:r>
      <w:r>
        <w:rPr>
          <w:rFonts w:ascii="Times New Roman" w:hAnsi="Times New Roman" w:cs="Times New Roman"/>
          <w:b/>
          <w:bCs/>
          <w:sz w:val="28"/>
          <w:szCs w:val="28"/>
        </w:rPr>
        <w:t>OVID-</w:t>
      </w:r>
      <w:r>
        <w:rPr>
          <w:rFonts w:ascii="Times New Roman" w:hAnsi="Times New Roman" w:cs="Times New Roman"/>
          <w:b/>
          <w:bCs/>
          <w:sz w:val="28"/>
          <w:szCs w:val="28"/>
        </w:rPr>
        <w:t xml:space="preserve">19 </w:t>
      </w:r>
      <w:r>
        <w:rPr>
          <w:rFonts w:ascii="Times New Roman" w:hAnsi="Times New Roman" w:cs="Times New Roman"/>
          <w:b/>
          <w:bCs/>
          <w:sz w:val="28"/>
          <w:szCs w:val="28"/>
        </w:rPr>
        <w:t>Data Tracker</w:t>
      </w:r>
    </w:p>
    <w:p w14:paraId="349666C7" w14:textId="77777777" w:rsidR="004247C5" w:rsidRDefault="004247C5" w:rsidP="004247C5">
      <w:pPr>
        <w:spacing w:line="259" w:lineRule="auto"/>
        <w:ind w:right="540"/>
        <w:jc w:val="center"/>
        <w:rPr>
          <w:rFonts w:ascii="Times New Roman" w:hAnsi="Times New Roman" w:cs="Times New Roman"/>
          <w:b/>
          <w:bCs/>
          <w:sz w:val="28"/>
          <w:szCs w:val="28"/>
        </w:rPr>
      </w:pPr>
    </w:p>
    <w:p w14:paraId="08F1AF6C" w14:textId="77777777" w:rsidR="004247C5" w:rsidRPr="001F1AED" w:rsidRDefault="004247C5" w:rsidP="004247C5">
      <w:pPr>
        <w:spacing w:line="259" w:lineRule="auto"/>
        <w:ind w:right="540"/>
        <w:jc w:val="both"/>
        <w:rPr>
          <w:rFonts w:ascii="Times New Roman" w:hAnsi="Times New Roman" w:cs="Times New Roman"/>
          <w:b/>
          <w:bCs/>
          <w:sz w:val="28"/>
          <w:szCs w:val="28"/>
        </w:rPr>
      </w:pPr>
      <w:r w:rsidRPr="001F1AED">
        <w:rPr>
          <w:rFonts w:ascii="Times New Roman" w:hAnsi="Times New Roman" w:cs="Times New Roman"/>
          <w:b/>
          <w:bCs/>
          <w:sz w:val="28"/>
          <w:szCs w:val="28"/>
        </w:rPr>
        <w:tab/>
      </w:r>
    </w:p>
    <w:p w14:paraId="3AE36E85" w14:textId="4D11A4CB" w:rsidR="004247C5" w:rsidRPr="001F1AED" w:rsidRDefault="004247C5" w:rsidP="004247C5">
      <w:pPr>
        <w:tabs>
          <w:tab w:val="center" w:pos="168"/>
          <w:tab w:val="center" w:pos="1275"/>
          <w:tab w:val="center" w:pos="4702"/>
          <w:tab w:val="center" w:pos="7821"/>
          <w:tab w:val="center" w:pos="9530"/>
        </w:tabs>
        <w:spacing w:after="4" w:line="265" w:lineRule="auto"/>
        <w:jc w:val="both"/>
        <w:rPr>
          <w:rFonts w:ascii="Times New Roman" w:hAnsi="Times New Roman" w:cs="Times New Roman"/>
          <w:sz w:val="20"/>
          <w:szCs w:val="20"/>
        </w:rPr>
      </w:pPr>
      <w:r w:rsidRPr="001F1AED">
        <w:rPr>
          <w:rFonts w:ascii="Times New Roman" w:hAnsi="Times New Roman" w:cs="Times New Roman"/>
          <w:sz w:val="20"/>
          <w:szCs w:val="20"/>
        </w:rPr>
        <w:tab/>
        <w:t xml:space="preserve"> </w:t>
      </w:r>
      <w:r w:rsidRPr="001F1AED">
        <w:rPr>
          <w:rFonts w:ascii="Times New Roman" w:hAnsi="Times New Roman" w:cs="Times New Roman"/>
          <w:sz w:val="20"/>
          <w:szCs w:val="20"/>
        </w:rPr>
        <w:tab/>
      </w:r>
      <w:r>
        <w:rPr>
          <w:rFonts w:ascii="Times New Roman" w:hAnsi="Times New Roman" w:cs="Times New Roman"/>
          <w:sz w:val="20"/>
          <w:szCs w:val="20"/>
        </w:rPr>
        <w:t>Vansh Sharma</w:t>
      </w:r>
      <w:r w:rsidRPr="001F1AED">
        <w:rPr>
          <w:rFonts w:ascii="Times New Roman" w:hAnsi="Times New Roman" w:cs="Times New Roman"/>
          <w:sz w:val="20"/>
          <w:szCs w:val="20"/>
        </w:rPr>
        <w:t xml:space="preserve"> </w:t>
      </w:r>
      <w:r w:rsidRPr="001F1AED">
        <w:rPr>
          <w:rFonts w:ascii="Times New Roman" w:hAnsi="Times New Roman" w:cs="Times New Roman"/>
          <w:sz w:val="20"/>
          <w:szCs w:val="20"/>
        </w:rPr>
        <w:tab/>
      </w:r>
      <w:r>
        <w:rPr>
          <w:rFonts w:ascii="Times New Roman" w:hAnsi="Times New Roman" w:cs="Times New Roman"/>
          <w:sz w:val="20"/>
          <w:szCs w:val="20"/>
        </w:rPr>
        <w:t>Shubham Singh</w:t>
      </w:r>
      <w:r w:rsidRPr="001F1AED">
        <w:rPr>
          <w:rFonts w:ascii="Times New Roman" w:hAnsi="Times New Roman" w:cs="Times New Roman"/>
          <w:sz w:val="20"/>
          <w:szCs w:val="20"/>
        </w:rPr>
        <w:tab/>
      </w:r>
      <w:r>
        <w:rPr>
          <w:rFonts w:ascii="Times New Roman" w:hAnsi="Times New Roman" w:cs="Times New Roman"/>
          <w:sz w:val="20"/>
          <w:szCs w:val="20"/>
        </w:rPr>
        <w:t>Rahul Kumar</w:t>
      </w:r>
      <w:r w:rsidRPr="001F1AED">
        <w:rPr>
          <w:rFonts w:ascii="Times New Roman" w:eastAsia="Times New Roman" w:hAnsi="Times New Roman" w:cs="Times New Roman"/>
          <w:i/>
          <w:sz w:val="20"/>
          <w:szCs w:val="20"/>
        </w:rPr>
        <w:t xml:space="preserve">  </w:t>
      </w:r>
      <w:r w:rsidRPr="001F1AED">
        <w:rPr>
          <w:rFonts w:ascii="Times New Roman" w:eastAsia="Times New Roman" w:hAnsi="Times New Roman" w:cs="Times New Roman"/>
          <w:i/>
          <w:sz w:val="20"/>
          <w:szCs w:val="20"/>
        </w:rPr>
        <w:tab/>
        <w:t xml:space="preserve">                </w:t>
      </w:r>
    </w:p>
    <w:p w14:paraId="4213A534" w14:textId="4A89825A" w:rsidR="004247C5" w:rsidRPr="001F1AED" w:rsidRDefault="004247C5" w:rsidP="004247C5">
      <w:pPr>
        <w:spacing w:after="45" w:line="259" w:lineRule="auto"/>
        <w:ind w:left="168"/>
        <w:jc w:val="both"/>
        <w:rPr>
          <w:rFonts w:ascii="Times New Roman" w:hAnsi="Times New Roman" w:cs="Times New Roman"/>
          <w:sz w:val="20"/>
          <w:szCs w:val="20"/>
        </w:rPr>
      </w:pPr>
      <w:r w:rsidRPr="001F1AED">
        <w:rPr>
          <w:rFonts w:ascii="Times New Roman" w:eastAsia="Times New Roman" w:hAnsi="Times New Roman" w:cs="Times New Roman"/>
          <w:i/>
          <w:sz w:val="20"/>
          <w:szCs w:val="20"/>
        </w:rPr>
        <w:t>DEPARTMENT OF CSE(</w:t>
      </w:r>
      <w:proofErr w:type="gramStart"/>
      <w:r w:rsidRPr="001F1AED">
        <w:rPr>
          <w:rFonts w:ascii="Times New Roman" w:eastAsia="Times New Roman" w:hAnsi="Times New Roman" w:cs="Times New Roman"/>
          <w:i/>
          <w:sz w:val="20"/>
          <w:szCs w:val="20"/>
        </w:rPr>
        <w:t xml:space="preserve">AI)   </w:t>
      </w:r>
      <w:proofErr w:type="gramEnd"/>
      <w:r w:rsidRPr="001F1AED">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 xml:space="preserve">       </w:t>
      </w:r>
      <w:r w:rsidRPr="001F1AED">
        <w:rPr>
          <w:rFonts w:ascii="Times New Roman" w:eastAsia="Times New Roman" w:hAnsi="Times New Roman" w:cs="Times New Roman"/>
          <w:i/>
          <w:sz w:val="20"/>
          <w:szCs w:val="20"/>
        </w:rPr>
        <w:t>DEPARTMENT OF CSE(</w:t>
      </w:r>
      <w:proofErr w:type="gramStart"/>
      <w:r w:rsidRPr="001F1AED">
        <w:rPr>
          <w:rFonts w:ascii="Times New Roman" w:eastAsia="Times New Roman" w:hAnsi="Times New Roman" w:cs="Times New Roman"/>
          <w:i/>
          <w:sz w:val="20"/>
          <w:szCs w:val="20"/>
        </w:rPr>
        <w:t xml:space="preserve">AI)   </w:t>
      </w:r>
      <w:proofErr w:type="gramEnd"/>
      <w:r w:rsidRPr="001F1AED">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 xml:space="preserve">     </w:t>
      </w:r>
      <w:r w:rsidRPr="001F1AED">
        <w:rPr>
          <w:rFonts w:ascii="Times New Roman" w:eastAsia="Times New Roman" w:hAnsi="Times New Roman" w:cs="Times New Roman"/>
          <w:i/>
          <w:sz w:val="20"/>
          <w:szCs w:val="20"/>
        </w:rPr>
        <w:t xml:space="preserve"> DEPARTMENT OF </w:t>
      </w:r>
      <w:proofErr w:type="gramStart"/>
      <w:r w:rsidRPr="001F1AED">
        <w:rPr>
          <w:rFonts w:ascii="Times New Roman" w:eastAsia="Times New Roman" w:hAnsi="Times New Roman" w:cs="Times New Roman"/>
          <w:i/>
          <w:sz w:val="20"/>
          <w:szCs w:val="20"/>
        </w:rPr>
        <w:t>CSE(AI )</w:t>
      </w:r>
      <w:proofErr w:type="gramEnd"/>
      <w:r w:rsidRPr="001F1AED">
        <w:rPr>
          <w:rFonts w:ascii="Times New Roman" w:hAnsi="Times New Roman" w:cs="Times New Roman"/>
          <w:sz w:val="20"/>
          <w:szCs w:val="20"/>
        </w:rPr>
        <w:t xml:space="preserve"> </w:t>
      </w:r>
    </w:p>
    <w:p w14:paraId="06B5A146" w14:textId="77777777" w:rsidR="004247C5" w:rsidRPr="001F1AED" w:rsidRDefault="004247C5" w:rsidP="004247C5">
      <w:pPr>
        <w:tabs>
          <w:tab w:val="center" w:pos="1307"/>
          <w:tab w:val="center" w:pos="4735"/>
          <w:tab w:val="right" w:pos="9568"/>
        </w:tabs>
        <w:spacing w:after="4" w:line="254" w:lineRule="auto"/>
        <w:ind w:left="-552"/>
        <w:jc w:val="both"/>
        <w:rPr>
          <w:rFonts w:ascii="Times New Roman" w:hAnsi="Times New Roman" w:cs="Times New Roman"/>
          <w:sz w:val="20"/>
          <w:szCs w:val="20"/>
        </w:rPr>
      </w:pPr>
      <w:r w:rsidRPr="001F1AED">
        <w:rPr>
          <w:rFonts w:ascii="Times New Roman" w:hAnsi="Times New Roman" w:cs="Times New Roman"/>
          <w:sz w:val="20"/>
          <w:szCs w:val="20"/>
        </w:rPr>
        <w:t xml:space="preserve"> </w:t>
      </w:r>
      <w:r w:rsidRPr="001F1AED">
        <w:rPr>
          <w:rFonts w:ascii="Times New Roman" w:hAnsi="Times New Roman" w:cs="Times New Roman"/>
          <w:sz w:val="20"/>
          <w:szCs w:val="20"/>
        </w:rPr>
        <w:tab/>
      </w:r>
      <w:r w:rsidRPr="001F1AED">
        <w:rPr>
          <w:rFonts w:ascii="Times New Roman" w:eastAsia="Times New Roman" w:hAnsi="Times New Roman" w:cs="Times New Roman"/>
          <w:i/>
          <w:sz w:val="20"/>
          <w:szCs w:val="20"/>
        </w:rPr>
        <w:t xml:space="preserve">Noida Institute of </w:t>
      </w:r>
      <w:proofErr w:type="spellStart"/>
      <w:r w:rsidRPr="001F1AED">
        <w:rPr>
          <w:rFonts w:ascii="Times New Roman" w:eastAsia="Times New Roman" w:hAnsi="Times New Roman" w:cs="Times New Roman"/>
          <w:i/>
          <w:sz w:val="20"/>
          <w:szCs w:val="20"/>
        </w:rPr>
        <w:t>Engg</w:t>
      </w:r>
      <w:proofErr w:type="spellEnd"/>
      <w:r w:rsidRPr="001F1AED">
        <w:rPr>
          <w:rFonts w:ascii="Times New Roman" w:eastAsia="Times New Roman" w:hAnsi="Times New Roman" w:cs="Times New Roman"/>
          <w:i/>
          <w:sz w:val="20"/>
          <w:szCs w:val="20"/>
        </w:rPr>
        <w:t xml:space="preserve">. &amp; Tech. </w:t>
      </w:r>
      <w:r w:rsidRPr="001F1AED">
        <w:rPr>
          <w:rFonts w:ascii="Times New Roman" w:eastAsia="Times New Roman" w:hAnsi="Times New Roman" w:cs="Times New Roman"/>
          <w:i/>
          <w:sz w:val="20"/>
          <w:szCs w:val="20"/>
        </w:rPr>
        <w:tab/>
        <w:t xml:space="preserve">Noida Institute of </w:t>
      </w:r>
      <w:proofErr w:type="spellStart"/>
      <w:r w:rsidRPr="001F1AED">
        <w:rPr>
          <w:rFonts w:ascii="Times New Roman" w:eastAsia="Times New Roman" w:hAnsi="Times New Roman" w:cs="Times New Roman"/>
          <w:i/>
          <w:sz w:val="20"/>
          <w:szCs w:val="20"/>
        </w:rPr>
        <w:t>Engg</w:t>
      </w:r>
      <w:proofErr w:type="spellEnd"/>
      <w:r w:rsidRPr="001F1AED">
        <w:rPr>
          <w:rFonts w:ascii="Times New Roman" w:eastAsia="Times New Roman" w:hAnsi="Times New Roman" w:cs="Times New Roman"/>
          <w:i/>
          <w:sz w:val="20"/>
          <w:szCs w:val="20"/>
        </w:rPr>
        <w:t xml:space="preserve">. &amp; Tech. </w:t>
      </w:r>
      <w:r w:rsidRPr="001F1AED">
        <w:rPr>
          <w:rFonts w:ascii="Times New Roman" w:eastAsia="Times New Roman" w:hAnsi="Times New Roman" w:cs="Times New Roman"/>
          <w:i/>
          <w:sz w:val="20"/>
          <w:szCs w:val="20"/>
        </w:rPr>
        <w:tab/>
        <w:t xml:space="preserve">Noida Institute of </w:t>
      </w:r>
      <w:proofErr w:type="spellStart"/>
      <w:r w:rsidRPr="001F1AED">
        <w:rPr>
          <w:rFonts w:ascii="Times New Roman" w:eastAsia="Times New Roman" w:hAnsi="Times New Roman" w:cs="Times New Roman"/>
          <w:i/>
          <w:sz w:val="20"/>
          <w:szCs w:val="20"/>
        </w:rPr>
        <w:t>Engg</w:t>
      </w:r>
      <w:proofErr w:type="spellEnd"/>
      <w:r w:rsidRPr="001F1AED">
        <w:rPr>
          <w:rFonts w:ascii="Times New Roman" w:eastAsia="Times New Roman" w:hAnsi="Times New Roman" w:cs="Times New Roman"/>
          <w:i/>
          <w:sz w:val="20"/>
          <w:szCs w:val="20"/>
        </w:rPr>
        <w:t>. &amp; Tech.</w:t>
      </w:r>
      <w:r w:rsidRPr="001F1AED">
        <w:rPr>
          <w:rFonts w:ascii="Times New Roman" w:hAnsi="Times New Roman" w:cs="Times New Roman"/>
          <w:sz w:val="20"/>
          <w:szCs w:val="20"/>
        </w:rPr>
        <w:t xml:space="preserve"> </w:t>
      </w:r>
    </w:p>
    <w:tbl>
      <w:tblPr>
        <w:tblStyle w:val="TableGrid"/>
        <w:tblW w:w="9738" w:type="dxa"/>
        <w:tblInd w:w="-552" w:type="dxa"/>
        <w:tblCellMar>
          <w:top w:w="11" w:type="dxa"/>
        </w:tblCellMar>
        <w:tblLook w:val="04A0" w:firstRow="1" w:lastRow="0" w:firstColumn="1" w:lastColumn="0" w:noHBand="0" w:noVBand="1"/>
      </w:tblPr>
      <w:tblGrid>
        <w:gridCol w:w="3980"/>
        <w:gridCol w:w="3526"/>
        <w:gridCol w:w="2232"/>
      </w:tblGrid>
      <w:tr w:rsidR="004247C5" w:rsidRPr="001F1AED" w14:paraId="437363A8" w14:textId="77777777" w:rsidTr="00C07000">
        <w:trPr>
          <w:trHeight w:val="237"/>
        </w:trPr>
        <w:tc>
          <w:tcPr>
            <w:tcW w:w="3980" w:type="dxa"/>
            <w:tcBorders>
              <w:top w:val="nil"/>
              <w:left w:val="nil"/>
              <w:bottom w:val="nil"/>
              <w:right w:val="nil"/>
            </w:tcBorders>
          </w:tcPr>
          <w:p w14:paraId="00F8A4B2" w14:textId="77777777" w:rsidR="004247C5" w:rsidRPr="001F1AED" w:rsidRDefault="004247C5" w:rsidP="004247C5">
            <w:pPr>
              <w:tabs>
                <w:tab w:val="center" w:pos="1866"/>
              </w:tabs>
              <w:spacing w:line="259" w:lineRule="auto"/>
              <w:jc w:val="both"/>
              <w:rPr>
                <w:rFonts w:ascii="Times New Roman" w:hAnsi="Times New Roman" w:cs="Times New Roman"/>
                <w:sz w:val="20"/>
                <w:szCs w:val="20"/>
              </w:rPr>
            </w:pPr>
            <w:r w:rsidRPr="001F1AED">
              <w:rPr>
                <w:rFonts w:ascii="Times New Roman" w:hAnsi="Times New Roman" w:cs="Times New Roman"/>
                <w:sz w:val="20"/>
                <w:szCs w:val="20"/>
              </w:rPr>
              <w:t xml:space="preserve"> </w:t>
            </w:r>
            <w:r w:rsidRPr="001F1AED">
              <w:rPr>
                <w:rFonts w:ascii="Times New Roman" w:hAnsi="Times New Roman" w:cs="Times New Roman"/>
                <w:sz w:val="20"/>
                <w:szCs w:val="20"/>
              </w:rPr>
              <w:tab/>
              <w:t xml:space="preserve">Noida, India </w:t>
            </w:r>
          </w:p>
        </w:tc>
        <w:tc>
          <w:tcPr>
            <w:tcW w:w="3526" w:type="dxa"/>
            <w:tcBorders>
              <w:top w:val="nil"/>
              <w:left w:val="nil"/>
              <w:bottom w:val="nil"/>
              <w:right w:val="nil"/>
            </w:tcBorders>
          </w:tcPr>
          <w:p w14:paraId="5DD2DEDC" w14:textId="77777777" w:rsidR="004247C5" w:rsidRPr="001F1AED" w:rsidRDefault="004247C5" w:rsidP="004247C5">
            <w:pPr>
              <w:spacing w:line="259" w:lineRule="auto"/>
              <w:ind w:left="814"/>
              <w:jc w:val="both"/>
              <w:rPr>
                <w:rFonts w:ascii="Times New Roman" w:hAnsi="Times New Roman" w:cs="Times New Roman"/>
                <w:sz w:val="20"/>
                <w:szCs w:val="20"/>
              </w:rPr>
            </w:pPr>
            <w:r w:rsidRPr="001F1AED">
              <w:rPr>
                <w:rFonts w:ascii="Times New Roman" w:hAnsi="Times New Roman" w:cs="Times New Roman"/>
                <w:sz w:val="20"/>
                <w:szCs w:val="20"/>
              </w:rPr>
              <w:t xml:space="preserve">Noida, India </w:t>
            </w:r>
          </w:p>
        </w:tc>
        <w:tc>
          <w:tcPr>
            <w:tcW w:w="2232" w:type="dxa"/>
            <w:tcBorders>
              <w:top w:val="nil"/>
              <w:left w:val="nil"/>
              <w:bottom w:val="nil"/>
              <w:right w:val="nil"/>
            </w:tcBorders>
          </w:tcPr>
          <w:p w14:paraId="7DBC7F7A" w14:textId="20A846F6" w:rsidR="004247C5" w:rsidRPr="001F1AED" w:rsidRDefault="004247C5" w:rsidP="004247C5">
            <w:pPr>
              <w:spacing w:line="259" w:lineRule="auto"/>
              <w:ind w:left="127"/>
              <w:jc w:val="both"/>
              <w:rPr>
                <w:rFonts w:ascii="Times New Roman" w:hAnsi="Times New Roman" w:cs="Times New Roman"/>
                <w:sz w:val="20"/>
                <w:szCs w:val="20"/>
              </w:rPr>
            </w:pPr>
            <w:r>
              <w:rPr>
                <w:rFonts w:ascii="Times New Roman" w:hAnsi="Times New Roman" w:cs="Times New Roman"/>
                <w:sz w:val="20"/>
                <w:szCs w:val="20"/>
              </w:rPr>
              <w:t xml:space="preserve">     </w:t>
            </w:r>
            <w:r w:rsidRPr="001F1AED">
              <w:rPr>
                <w:rFonts w:ascii="Times New Roman" w:hAnsi="Times New Roman" w:cs="Times New Roman"/>
                <w:sz w:val="20"/>
                <w:szCs w:val="20"/>
              </w:rPr>
              <w:t xml:space="preserve">Noida, India </w:t>
            </w:r>
          </w:p>
        </w:tc>
      </w:tr>
      <w:tr w:rsidR="004247C5" w:rsidRPr="001F1AED" w14:paraId="34324BC2" w14:textId="77777777" w:rsidTr="00C07000">
        <w:trPr>
          <w:trHeight w:val="230"/>
        </w:trPr>
        <w:tc>
          <w:tcPr>
            <w:tcW w:w="3980" w:type="dxa"/>
            <w:tcBorders>
              <w:top w:val="nil"/>
              <w:left w:val="nil"/>
              <w:bottom w:val="nil"/>
              <w:right w:val="nil"/>
            </w:tcBorders>
          </w:tcPr>
          <w:p w14:paraId="3CC2F315" w14:textId="2EB868D9" w:rsidR="004247C5" w:rsidRPr="001F1AED" w:rsidRDefault="004247C5" w:rsidP="004247C5">
            <w:pPr>
              <w:tabs>
                <w:tab w:val="center" w:pos="1866"/>
              </w:tabs>
              <w:spacing w:line="259" w:lineRule="auto"/>
              <w:jc w:val="both"/>
              <w:rPr>
                <w:rFonts w:ascii="Times New Roman" w:hAnsi="Times New Roman" w:cs="Times New Roman"/>
                <w:sz w:val="20"/>
                <w:szCs w:val="20"/>
              </w:rPr>
            </w:pPr>
            <w:r w:rsidRPr="001F1AED">
              <w:rPr>
                <w:rFonts w:ascii="Times New Roman" w:hAnsi="Times New Roman" w:cs="Times New Roman"/>
                <w:sz w:val="20"/>
                <w:szCs w:val="20"/>
              </w:rPr>
              <w:t xml:space="preserve"> </w:t>
            </w:r>
            <w:r w:rsidRPr="001F1AED">
              <w:rPr>
                <w:rFonts w:ascii="Times New Roman" w:hAnsi="Times New Roman" w:cs="Times New Roman"/>
                <w:sz w:val="20"/>
                <w:szCs w:val="20"/>
              </w:rPr>
              <w:tab/>
              <w:t>2201331520</w:t>
            </w:r>
            <w:r>
              <w:rPr>
                <w:rFonts w:ascii="Times New Roman" w:hAnsi="Times New Roman" w:cs="Times New Roman"/>
                <w:sz w:val="20"/>
                <w:szCs w:val="20"/>
              </w:rPr>
              <w:t>203</w:t>
            </w:r>
            <w:r w:rsidRPr="001F1AED">
              <w:rPr>
                <w:rFonts w:ascii="Times New Roman" w:hAnsi="Times New Roman" w:cs="Times New Roman"/>
                <w:sz w:val="20"/>
                <w:szCs w:val="20"/>
              </w:rPr>
              <w:t xml:space="preserve"> </w:t>
            </w:r>
          </w:p>
        </w:tc>
        <w:tc>
          <w:tcPr>
            <w:tcW w:w="3526" w:type="dxa"/>
            <w:tcBorders>
              <w:top w:val="nil"/>
              <w:left w:val="nil"/>
              <w:bottom w:val="nil"/>
              <w:right w:val="nil"/>
            </w:tcBorders>
          </w:tcPr>
          <w:p w14:paraId="1DF4384F" w14:textId="5C35E57B" w:rsidR="004247C5" w:rsidRPr="001F1AED" w:rsidRDefault="004247C5" w:rsidP="004247C5">
            <w:pPr>
              <w:spacing w:line="259" w:lineRule="auto"/>
              <w:ind w:left="662"/>
              <w:jc w:val="both"/>
              <w:rPr>
                <w:rFonts w:ascii="Times New Roman" w:hAnsi="Times New Roman" w:cs="Times New Roman"/>
                <w:sz w:val="20"/>
                <w:szCs w:val="20"/>
              </w:rPr>
            </w:pPr>
            <w:r w:rsidRPr="001F1AED">
              <w:rPr>
                <w:rFonts w:ascii="Times New Roman" w:hAnsi="Times New Roman" w:cs="Times New Roman"/>
                <w:sz w:val="20"/>
                <w:szCs w:val="20"/>
              </w:rPr>
              <w:t>2201331520</w:t>
            </w:r>
            <w:r>
              <w:rPr>
                <w:rFonts w:ascii="Times New Roman" w:hAnsi="Times New Roman" w:cs="Times New Roman"/>
                <w:sz w:val="20"/>
                <w:szCs w:val="20"/>
              </w:rPr>
              <w:t>174</w:t>
            </w:r>
            <w:r w:rsidRPr="001F1AED">
              <w:rPr>
                <w:rFonts w:ascii="Times New Roman" w:hAnsi="Times New Roman" w:cs="Times New Roman"/>
                <w:sz w:val="20"/>
                <w:szCs w:val="20"/>
              </w:rPr>
              <w:t xml:space="preserve"> </w:t>
            </w:r>
          </w:p>
        </w:tc>
        <w:tc>
          <w:tcPr>
            <w:tcW w:w="2232" w:type="dxa"/>
            <w:tcBorders>
              <w:top w:val="nil"/>
              <w:left w:val="nil"/>
              <w:bottom w:val="nil"/>
              <w:right w:val="nil"/>
            </w:tcBorders>
          </w:tcPr>
          <w:p w14:paraId="3D20F3B5" w14:textId="143D8B5B" w:rsidR="004247C5" w:rsidRPr="001F1AED" w:rsidRDefault="004247C5" w:rsidP="004247C5">
            <w:pPr>
              <w:spacing w:line="259"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1F1AED">
              <w:rPr>
                <w:rFonts w:ascii="Times New Roman" w:hAnsi="Times New Roman" w:cs="Times New Roman"/>
                <w:sz w:val="20"/>
                <w:szCs w:val="20"/>
              </w:rPr>
              <w:t xml:space="preserve">2201331520138 </w:t>
            </w:r>
          </w:p>
        </w:tc>
      </w:tr>
      <w:tr w:rsidR="004247C5" w:rsidRPr="001F1AED" w14:paraId="6FF58CC5" w14:textId="77777777" w:rsidTr="00C07000">
        <w:trPr>
          <w:trHeight w:val="237"/>
        </w:trPr>
        <w:tc>
          <w:tcPr>
            <w:tcW w:w="3980" w:type="dxa"/>
            <w:tcBorders>
              <w:top w:val="nil"/>
              <w:left w:val="nil"/>
              <w:bottom w:val="nil"/>
              <w:right w:val="nil"/>
            </w:tcBorders>
          </w:tcPr>
          <w:p w14:paraId="089125A0" w14:textId="77777777" w:rsidR="004247C5" w:rsidRPr="001F1AED" w:rsidRDefault="004247C5" w:rsidP="004247C5">
            <w:pPr>
              <w:tabs>
                <w:tab w:val="center" w:pos="1866"/>
              </w:tabs>
              <w:spacing w:line="259" w:lineRule="auto"/>
              <w:jc w:val="both"/>
              <w:rPr>
                <w:rFonts w:ascii="Times New Roman" w:hAnsi="Times New Roman" w:cs="Times New Roman"/>
                <w:sz w:val="20"/>
                <w:szCs w:val="20"/>
              </w:rPr>
            </w:pPr>
            <w:r w:rsidRPr="001F1AED">
              <w:rPr>
                <w:rFonts w:ascii="Times New Roman" w:hAnsi="Times New Roman" w:cs="Times New Roman"/>
                <w:sz w:val="20"/>
                <w:szCs w:val="20"/>
              </w:rPr>
              <w:t xml:space="preserve"> </w:t>
            </w:r>
            <w:r w:rsidRPr="001F1AED">
              <w:rPr>
                <w:rFonts w:ascii="Times New Roman" w:hAnsi="Times New Roman" w:cs="Times New Roman"/>
                <w:sz w:val="20"/>
                <w:szCs w:val="20"/>
              </w:rPr>
              <w:tab/>
              <w:t xml:space="preserve">0221csai253@niet.co.in </w:t>
            </w:r>
          </w:p>
        </w:tc>
        <w:tc>
          <w:tcPr>
            <w:tcW w:w="3526" w:type="dxa"/>
            <w:tcBorders>
              <w:top w:val="nil"/>
              <w:left w:val="nil"/>
              <w:bottom w:val="nil"/>
              <w:right w:val="nil"/>
            </w:tcBorders>
          </w:tcPr>
          <w:p w14:paraId="435D1DED" w14:textId="77777777" w:rsidR="004247C5" w:rsidRPr="001F1AED" w:rsidRDefault="004247C5" w:rsidP="004247C5">
            <w:pPr>
              <w:spacing w:line="259" w:lineRule="auto"/>
              <w:ind w:left="343"/>
              <w:jc w:val="both"/>
              <w:rPr>
                <w:rFonts w:ascii="Times New Roman" w:hAnsi="Times New Roman" w:cs="Times New Roman"/>
                <w:sz w:val="20"/>
                <w:szCs w:val="20"/>
              </w:rPr>
            </w:pPr>
            <w:r w:rsidRPr="001F1AED">
              <w:rPr>
                <w:rFonts w:ascii="Times New Roman" w:hAnsi="Times New Roman" w:cs="Times New Roman"/>
                <w:sz w:val="20"/>
                <w:szCs w:val="20"/>
              </w:rPr>
              <w:t xml:space="preserve">0221csai030@niet.co.in </w:t>
            </w:r>
          </w:p>
        </w:tc>
        <w:tc>
          <w:tcPr>
            <w:tcW w:w="2232" w:type="dxa"/>
            <w:tcBorders>
              <w:top w:val="nil"/>
              <w:left w:val="nil"/>
              <w:bottom w:val="nil"/>
              <w:right w:val="nil"/>
            </w:tcBorders>
          </w:tcPr>
          <w:p w14:paraId="6651ECC7" w14:textId="77777777" w:rsidR="004247C5" w:rsidRPr="001F1AED" w:rsidRDefault="004247C5" w:rsidP="004247C5">
            <w:pPr>
              <w:spacing w:line="259" w:lineRule="auto"/>
              <w:ind w:right="49"/>
              <w:jc w:val="both"/>
              <w:rPr>
                <w:rFonts w:ascii="Times New Roman" w:hAnsi="Times New Roman" w:cs="Times New Roman"/>
                <w:sz w:val="20"/>
                <w:szCs w:val="20"/>
              </w:rPr>
            </w:pPr>
            <w:r w:rsidRPr="001F1AED">
              <w:rPr>
                <w:rFonts w:ascii="Times New Roman" w:hAnsi="Times New Roman" w:cs="Times New Roman"/>
                <w:sz w:val="20"/>
                <w:szCs w:val="20"/>
              </w:rPr>
              <w:t xml:space="preserve">0221csai113@niet.co.in </w:t>
            </w:r>
          </w:p>
        </w:tc>
      </w:tr>
    </w:tbl>
    <w:p w14:paraId="3A2652C9" w14:textId="77777777" w:rsidR="004247C5" w:rsidRDefault="004247C5" w:rsidP="004247C5">
      <w:pPr>
        <w:tabs>
          <w:tab w:val="left" w:pos="3254"/>
        </w:tabs>
        <w:jc w:val="both"/>
        <w:rPr>
          <w:rFonts w:ascii="Times New Roman"/>
          <w:sz w:val="24"/>
        </w:rPr>
      </w:pPr>
    </w:p>
    <w:p w14:paraId="6B42AE2D" w14:textId="77777777" w:rsidR="004247C5" w:rsidRDefault="004247C5" w:rsidP="004247C5">
      <w:pPr>
        <w:tabs>
          <w:tab w:val="left" w:pos="3254"/>
        </w:tabs>
        <w:rPr>
          <w:rFonts w:ascii="Times New Roman"/>
          <w:sz w:val="24"/>
        </w:rPr>
      </w:pPr>
    </w:p>
    <w:p w14:paraId="7820E749" w14:textId="77777777" w:rsidR="004247C5" w:rsidRDefault="004247C5" w:rsidP="004247C5">
      <w:pPr>
        <w:tabs>
          <w:tab w:val="left" w:pos="3254"/>
        </w:tabs>
        <w:rPr>
          <w:rFonts w:ascii="Times New Roman"/>
          <w:sz w:val="24"/>
        </w:rPr>
      </w:pPr>
    </w:p>
    <w:p w14:paraId="2155CDF0" w14:textId="77777777" w:rsidR="004247C5" w:rsidRDefault="004247C5" w:rsidP="004247C5">
      <w:pPr>
        <w:pStyle w:val="Heading2"/>
        <w:spacing w:before="90"/>
        <w:ind w:left="64" w:right="200"/>
      </w:pPr>
      <w:r>
        <w:rPr>
          <w:spacing w:val="-2"/>
        </w:rPr>
        <w:t>ABSTRACT</w:t>
      </w:r>
    </w:p>
    <w:p w14:paraId="73CA31BF" w14:textId="77777777" w:rsidR="004247C5" w:rsidRDefault="004247C5" w:rsidP="004247C5">
      <w:pPr>
        <w:spacing w:line="276" w:lineRule="auto"/>
        <w:jc w:val="both"/>
        <w:rPr>
          <w:rFonts w:ascii="Times New Roman" w:hAnsi="Times New Roman"/>
          <w:sz w:val="24"/>
        </w:rPr>
      </w:pPr>
    </w:p>
    <w:p w14:paraId="2EE36A1E" w14:textId="77777777" w:rsidR="004247C5" w:rsidRPr="002D2CE8" w:rsidRDefault="004247C5" w:rsidP="004247C5">
      <w:pPr>
        <w:spacing w:line="276" w:lineRule="auto"/>
        <w:rPr>
          <w:rFonts w:ascii="Times New Roman" w:hAnsi="Times New Roman"/>
          <w:sz w:val="24"/>
        </w:rPr>
      </w:pPr>
      <w:r w:rsidRPr="002D2CE8">
        <w:rPr>
          <w:rFonts w:ascii="Times New Roman" w:hAnsi="Times New Roman"/>
          <w:sz w:val="24"/>
        </w:rPr>
        <w:t>This report presents a comprehensive analysis of COVID-19 data to track, predict, and understand the spread and impact of the virus using advanced machine learning techniques. The study utilizes a dataset containing detailed records of COVID-19 cases, recoveries, deaths, vaccination progress, and demographic attributes across multiple regions and time periods.</w:t>
      </w:r>
    </w:p>
    <w:p w14:paraId="656AD2F1" w14:textId="77777777" w:rsidR="004247C5" w:rsidRPr="002D2CE8" w:rsidRDefault="004247C5" w:rsidP="004247C5">
      <w:pPr>
        <w:spacing w:line="276" w:lineRule="auto"/>
        <w:rPr>
          <w:rFonts w:ascii="Times New Roman" w:hAnsi="Times New Roman"/>
          <w:sz w:val="24"/>
        </w:rPr>
      </w:pPr>
      <w:r w:rsidRPr="002D2CE8">
        <w:rPr>
          <w:rFonts w:ascii="Times New Roman" w:hAnsi="Times New Roman"/>
          <w:sz w:val="24"/>
        </w:rPr>
        <w:t>The primary objective is to identify key factors influencing case spikes, vaccination effectiveness, and regional vulnerability, and to develop predictive models that assist in real-time monitoring and strategic decision-making. Three classification models—Logistic Regression, Decision Tree, and Multilayer Perceptron (MLP)—are implemented and evaluated.</w:t>
      </w:r>
    </w:p>
    <w:p w14:paraId="4E2B63C8" w14:textId="77777777" w:rsidR="004247C5" w:rsidRPr="002D2CE8" w:rsidRDefault="004247C5" w:rsidP="004247C5">
      <w:pPr>
        <w:spacing w:line="276" w:lineRule="auto"/>
        <w:rPr>
          <w:rFonts w:ascii="Times New Roman" w:hAnsi="Times New Roman"/>
          <w:sz w:val="24"/>
        </w:rPr>
      </w:pPr>
      <w:r w:rsidRPr="002D2CE8">
        <w:rPr>
          <w:rFonts w:ascii="Times New Roman" w:hAnsi="Times New Roman"/>
          <w:sz w:val="24"/>
        </w:rPr>
        <w:t>Essential preprocessing steps such as data cleaning, normalization, and feature selection are conducted to ensure accuracy. Results show that the MLP model delivers superior performance with an accuracy of 0.811 and an AUC of 0.882. The analysis highlights the importance of variables like population density, mobility trends, age distribution, and healthcare capacity in influencing COVID-19 trends.</w:t>
      </w:r>
    </w:p>
    <w:p w14:paraId="719FCFA3" w14:textId="77777777" w:rsidR="004247C5" w:rsidRPr="002D2CE8" w:rsidRDefault="004247C5" w:rsidP="004247C5">
      <w:pPr>
        <w:spacing w:line="276" w:lineRule="auto"/>
        <w:rPr>
          <w:rFonts w:ascii="Times New Roman" w:hAnsi="Times New Roman"/>
          <w:sz w:val="24"/>
        </w:rPr>
      </w:pPr>
      <w:r w:rsidRPr="002D2CE8">
        <w:rPr>
          <w:rFonts w:ascii="Times New Roman" w:hAnsi="Times New Roman"/>
          <w:sz w:val="24"/>
        </w:rPr>
        <w:t>This study provides actionable insights for public health authorities to enhance containment strategies, resource allocation, and policy-making to manage current and future outbreaks effectively.</w:t>
      </w:r>
    </w:p>
    <w:p w14:paraId="1AED9435" w14:textId="77777777" w:rsidR="004247C5" w:rsidRDefault="004247C5" w:rsidP="004247C5">
      <w:pPr>
        <w:tabs>
          <w:tab w:val="left" w:pos="3254"/>
        </w:tabs>
        <w:rPr>
          <w:rFonts w:ascii="Times New Roman"/>
          <w:sz w:val="24"/>
        </w:rPr>
      </w:pPr>
    </w:p>
    <w:p w14:paraId="057B7168" w14:textId="77777777" w:rsidR="002D2CE8" w:rsidRDefault="002D2CE8">
      <w:pPr>
        <w:spacing w:line="276" w:lineRule="auto"/>
        <w:jc w:val="both"/>
        <w:rPr>
          <w:rFonts w:ascii="Times New Roman" w:hAnsi="Times New Roman"/>
          <w:sz w:val="24"/>
        </w:rPr>
        <w:sectPr w:rsidR="002D2CE8">
          <w:pgSz w:w="11910" w:h="16840"/>
          <w:pgMar w:top="1920" w:right="1275" w:bottom="280" w:left="1417" w:header="720" w:footer="720" w:gutter="0"/>
          <w:cols w:space="720"/>
        </w:sectPr>
      </w:pPr>
    </w:p>
    <w:p w14:paraId="6BBA45FF" w14:textId="77777777" w:rsidR="002D3C86" w:rsidRDefault="001A07A5">
      <w:pPr>
        <w:pStyle w:val="Heading2"/>
        <w:spacing w:before="71"/>
      </w:pPr>
      <w:r>
        <w:lastRenderedPageBreak/>
        <w:t>TABLE</w:t>
      </w:r>
      <w:r>
        <w:rPr>
          <w:spacing w:val="-5"/>
        </w:rPr>
        <w:t xml:space="preserve"> </w:t>
      </w:r>
      <w:r>
        <w:t>OF</w:t>
      </w:r>
      <w:r>
        <w:rPr>
          <w:spacing w:val="-3"/>
        </w:rPr>
        <w:t xml:space="preserve"> </w:t>
      </w:r>
      <w:r>
        <w:rPr>
          <w:spacing w:val="-2"/>
        </w:rPr>
        <w:t>CONTENTS</w:t>
      </w:r>
    </w:p>
    <w:p w14:paraId="641C2FB6" w14:textId="77777777" w:rsidR="002D3C86" w:rsidRDefault="001A07A5">
      <w:pPr>
        <w:pStyle w:val="Heading3"/>
        <w:spacing w:before="184"/>
        <w:ind w:left="0" w:right="862"/>
        <w:jc w:val="right"/>
        <w:rPr>
          <w:u w:val="none"/>
        </w:rPr>
      </w:pPr>
      <w:r>
        <w:rPr>
          <w:u w:val="none"/>
        </w:rPr>
        <w:t xml:space="preserve">Page </w:t>
      </w:r>
      <w:r>
        <w:rPr>
          <w:spacing w:val="-5"/>
          <w:u w:val="none"/>
        </w:rPr>
        <w:t>No.</w:t>
      </w:r>
    </w:p>
    <w:p w14:paraId="285F3E7F" w14:textId="77777777" w:rsidR="002D3C86" w:rsidRDefault="001A07A5">
      <w:pPr>
        <w:tabs>
          <w:tab w:val="left" w:pos="7976"/>
        </w:tabs>
        <w:spacing w:before="182"/>
        <w:ind w:left="743"/>
        <w:rPr>
          <w:rFonts w:ascii="Times New Roman"/>
          <w:sz w:val="24"/>
        </w:rPr>
      </w:pPr>
      <w:r>
        <w:rPr>
          <w:rFonts w:ascii="Times New Roman"/>
          <w:spacing w:val="-2"/>
          <w:sz w:val="24"/>
        </w:rPr>
        <w:t>Declaration</w:t>
      </w:r>
      <w:r>
        <w:rPr>
          <w:rFonts w:ascii="Times New Roman"/>
          <w:sz w:val="24"/>
        </w:rPr>
        <w:tab/>
      </w:r>
      <w:r>
        <w:rPr>
          <w:rFonts w:ascii="Times New Roman"/>
          <w:spacing w:val="-10"/>
          <w:sz w:val="24"/>
        </w:rPr>
        <w:t>i</w:t>
      </w:r>
    </w:p>
    <w:sdt>
      <w:sdtPr>
        <w:rPr>
          <w:b/>
          <w:bCs/>
        </w:rPr>
        <w:id w:val="-1711880343"/>
        <w:docPartObj>
          <w:docPartGallery w:val="Table of Contents"/>
          <w:docPartUnique/>
        </w:docPartObj>
      </w:sdtPr>
      <w:sdtContent>
        <w:p w14:paraId="68ED5EC2" w14:textId="77777777" w:rsidR="002D3C86" w:rsidRDefault="001A07A5">
          <w:pPr>
            <w:pStyle w:val="TOC2"/>
            <w:tabs>
              <w:tab w:val="right" w:pos="8067"/>
            </w:tabs>
          </w:pPr>
          <w:hyperlink w:anchor="_TOC_250003" w:history="1">
            <w:r>
              <w:rPr>
                <w:spacing w:val="-2"/>
              </w:rPr>
              <w:t>Certificate</w:t>
            </w:r>
            <w:r>
              <w:tab/>
            </w:r>
            <w:r>
              <w:rPr>
                <w:spacing w:val="-5"/>
              </w:rPr>
              <w:t>ii</w:t>
            </w:r>
          </w:hyperlink>
        </w:p>
        <w:p w14:paraId="75592365" w14:textId="77777777" w:rsidR="002D3C86" w:rsidRDefault="001A07A5">
          <w:pPr>
            <w:pStyle w:val="TOC2"/>
            <w:tabs>
              <w:tab w:val="right" w:pos="8069"/>
            </w:tabs>
            <w:spacing w:before="139"/>
          </w:pPr>
          <w:hyperlink w:anchor="_TOC_250002" w:history="1">
            <w:r>
              <w:rPr>
                <w:spacing w:val="-2"/>
              </w:rPr>
              <w:t>Acknowledgements</w:t>
            </w:r>
            <w:r>
              <w:tab/>
            </w:r>
            <w:r>
              <w:rPr>
                <w:spacing w:val="-5"/>
              </w:rPr>
              <w:t>iii</w:t>
            </w:r>
          </w:hyperlink>
        </w:p>
        <w:p w14:paraId="77AFE19C" w14:textId="77777777" w:rsidR="002D3C86" w:rsidRDefault="001A07A5">
          <w:pPr>
            <w:pStyle w:val="TOC2"/>
            <w:tabs>
              <w:tab w:val="right" w:pos="8103"/>
            </w:tabs>
          </w:pPr>
          <w:hyperlink w:anchor="_TOC_250001" w:history="1">
            <w:r>
              <w:rPr>
                <w:spacing w:val="-2"/>
              </w:rPr>
              <w:t>Abstract</w:t>
            </w:r>
            <w:r>
              <w:tab/>
            </w:r>
            <w:r>
              <w:rPr>
                <w:spacing w:val="-5"/>
              </w:rPr>
              <w:t>iv</w:t>
            </w:r>
          </w:hyperlink>
        </w:p>
        <w:p w14:paraId="316F0AB2" w14:textId="77777777" w:rsidR="002D3C86" w:rsidRDefault="001A07A5">
          <w:pPr>
            <w:pStyle w:val="TOC1"/>
            <w:tabs>
              <w:tab w:val="right" w:pos="8064"/>
            </w:tabs>
            <w:spacing w:before="139"/>
          </w:pPr>
          <w:r>
            <w:t>CHAPTER</w:t>
          </w:r>
          <w:r>
            <w:rPr>
              <w:spacing w:val="-1"/>
            </w:rPr>
            <w:t xml:space="preserve"> </w:t>
          </w:r>
          <w:r>
            <w:t>1:</w:t>
          </w:r>
          <w:r>
            <w:rPr>
              <w:spacing w:val="-2"/>
            </w:rPr>
            <w:t xml:space="preserve"> INTRODUCTION</w:t>
          </w:r>
          <w:r>
            <w:tab/>
          </w:r>
          <w:r>
            <w:rPr>
              <w:spacing w:val="-10"/>
            </w:rPr>
            <w:t>1</w:t>
          </w:r>
        </w:p>
        <w:p w14:paraId="0BFA0D3C" w14:textId="77777777" w:rsidR="002D3C86" w:rsidRDefault="001A07A5">
          <w:pPr>
            <w:pStyle w:val="TOC1"/>
            <w:tabs>
              <w:tab w:val="right" w:pos="8064"/>
            </w:tabs>
          </w:pPr>
          <w:r>
            <w:t>CHAPTER</w:t>
          </w:r>
          <w:r>
            <w:rPr>
              <w:spacing w:val="-2"/>
            </w:rPr>
            <w:t xml:space="preserve"> </w:t>
          </w:r>
          <w:r>
            <w:t>2:</w:t>
          </w:r>
          <w:r>
            <w:rPr>
              <w:spacing w:val="-2"/>
            </w:rPr>
            <w:t xml:space="preserve"> </w:t>
          </w:r>
          <w:r>
            <w:t xml:space="preserve">DATA </w:t>
          </w:r>
          <w:r>
            <w:rPr>
              <w:spacing w:val="-2"/>
            </w:rPr>
            <w:t>SUMMARY</w:t>
          </w:r>
          <w:r>
            <w:tab/>
          </w:r>
          <w:r>
            <w:rPr>
              <w:spacing w:val="-10"/>
            </w:rPr>
            <w:t>2</w:t>
          </w:r>
        </w:p>
        <w:p w14:paraId="12DA5D9D" w14:textId="77777777" w:rsidR="002D3C86" w:rsidRDefault="001A07A5">
          <w:pPr>
            <w:pStyle w:val="TOC1"/>
            <w:tabs>
              <w:tab w:val="right" w:pos="8036"/>
            </w:tabs>
            <w:spacing w:before="140"/>
          </w:pPr>
          <w:r>
            <w:t>CHAPTER</w:t>
          </w:r>
          <w:r>
            <w:rPr>
              <w:spacing w:val="-1"/>
            </w:rPr>
            <w:t xml:space="preserve"> </w:t>
          </w:r>
          <w:r>
            <w:t>3:</w:t>
          </w:r>
          <w:r>
            <w:rPr>
              <w:spacing w:val="-2"/>
            </w:rPr>
            <w:t xml:space="preserve"> </w:t>
          </w:r>
          <w:r>
            <w:t xml:space="preserve">DATA </w:t>
          </w:r>
          <w:r>
            <w:rPr>
              <w:spacing w:val="-2"/>
            </w:rPr>
            <w:t>PREPARATION</w:t>
          </w:r>
          <w:r>
            <w:tab/>
          </w:r>
          <w:r>
            <w:rPr>
              <w:spacing w:val="-10"/>
            </w:rPr>
            <w:t>6</w:t>
          </w:r>
        </w:p>
        <w:p w14:paraId="5E4606F5" w14:textId="77777777" w:rsidR="002D3C86" w:rsidRDefault="001A07A5">
          <w:pPr>
            <w:pStyle w:val="TOC1"/>
            <w:tabs>
              <w:tab w:val="right" w:pos="8124"/>
            </w:tabs>
          </w:pPr>
          <w:r>
            <w:t>CHAPTER</w:t>
          </w:r>
          <w:r>
            <w:rPr>
              <w:spacing w:val="-2"/>
            </w:rPr>
            <w:t xml:space="preserve"> </w:t>
          </w:r>
          <w:r>
            <w:t>4:</w:t>
          </w:r>
          <w:r>
            <w:rPr>
              <w:spacing w:val="-1"/>
            </w:rPr>
            <w:t xml:space="preserve"> </w:t>
          </w:r>
          <w:r>
            <w:rPr>
              <w:spacing w:val="-2"/>
            </w:rPr>
            <w:t>BACKGROUND</w:t>
          </w:r>
          <w:r>
            <w:tab/>
          </w:r>
          <w:r>
            <w:rPr>
              <w:spacing w:val="-5"/>
            </w:rPr>
            <w:t>10</w:t>
          </w:r>
        </w:p>
        <w:p w14:paraId="3F85C450" w14:textId="77777777" w:rsidR="002D3C86" w:rsidRDefault="001A07A5">
          <w:pPr>
            <w:pStyle w:val="TOC1"/>
            <w:tabs>
              <w:tab w:val="right" w:pos="8124"/>
            </w:tabs>
            <w:spacing w:before="139"/>
          </w:pPr>
          <w:r>
            <w:t>CHAPTER</w:t>
          </w:r>
          <w:r>
            <w:rPr>
              <w:spacing w:val="-2"/>
            </w:rPr>
            <w:t xml:space="preserve"> </w:t>
          </w:r>
          <w:r>
            <w:t>5:</w:t>
          </w:r>
          <w:r>
            <w:rPr>
              <w:spacing w:val="-1"/>
            </w:rPr>
            <w:t xml:space="preserve"> </w:t>
          </w:r>
          <w:r>
            <w:rPr>
              <w:spacing w:val="-2"/>
            </w:rPr>
            <w:t>MODELLING</w:t>
          </w:r>
          <w:r>
            <w:tab/>
          </w:r>
          <w:r>
            <w:rPr>
              <w:spacing w:val="-5"/>
            </w:rPr>
            <w:t>14</w:t>
          </w:r>
        </w:p>
        <w:p w14:paraId="09C90CB4" w14:textId="77777777" w:rsidR="002D3C86" w:rsidRDefault="001A07A5">
          <w:pPr>
            <w:pStyle w:val="TOC1"/>
            <w:tabs>
              <w:tab w:val="right" w:pos="8124"/>
            </w:tabs>
          </w:pPr>
          <w:r>
            <w:t>CHAPTER</w:t>
          </w:r>
          <w:r>
            <w:rPr>
              <w:spacing w:val="-2"/>
            </w:rPr>
            <w:t xml:space="preserve"> </w:t>
          </w:r>
          <w:r>
            <w:t>6:</w:t>
          </w:r>
          <w:r>
            <w:rPr>
              <w:spacing w:val="-2"/>
            </w:rPr>
            <w:t xml:space="preserve"> </w:t>
          </w:r>
          <w:r>
            <w:t>RESULTS</w:t>
          </w:r>
          <w:r>
            <w:rPr>
              <w:spacing w:val="-1"/>
            </w:rPr>
            <w:t xml:space="preserve"> </w:t>
          </w:r>
          <w:r>
            <w:t>AND</w:t>
          </w:r>
          <w:r>
            <w:rPr>
              <w:spacing w:val="-1"/>
            </w:rPr>
            <w:t xml:space="preserve"> </w:t>
          </w:r>
          <w:r>
            <w:rPr>
              <w:spacing w:val="-2"/>
            </w:rPr>
            <w:t>ERRORS</w:t>
          </w:r>
          <w:r>
            <w:tab/>
          </w:r>
          <w:r>
            <w:rPr>
              <w:spacing w:val="-5"/>
            </w:rPr>
            <w:t>16</w:t>
          </w:r>
        </w:p>
        <w:p w14:paraId="00F90E7D" w14:textId="77777777" w:rsidR="002D3C86" w:rsidRDefault="001A07A5">
          <w:pPr>
            <w:pStyle w:val="TOC1"/>
            <w:tabs>
              <w:tab w:val="right" w:pos="8124"/>
            </w:tabs>
            <w:spacing w:before="139"/>
          </w:pPr>
          <w:hyperlink w:anchor="_TOC_250000" w:history="1">
            <w:r>
              <w:rPr>
                <w:spacing w:val="-2"/>
              </w:rPr>
              <w:t>REFERENCES</w:t>
            </w:r>
            <w:r>
              <w:tab/>
            </w:r>
            <w:r>
              <w:rPr>
                <w:spacing w:val="-5"/>
              </w:rPr>
              <w:t>20</w:t>
            </w:r>
          </w:hyperlink>
        </w:p>
      </w:sdtContent>
    </w:sdt>
    <w:p w14:paraId="6DAD949E" w14:textId="77777777" w:rsidR="002D3C86" w:rsidRDefault="002D3C86">
      <w:pPr>
        <w:pStyle w:val="TOC1"/>
        <w:sectPr w:rsidR="002D3C86">
          <w:pgSz w:w="11910" w:h="16840"/>
          <w:pgMar w:top="1900" w:right="1275" w:bottom="280" w:left="1417" w:header="720" w:footer="720" w:gutter="0"/>
          <w:cols w:space="720"/>
        </w:sectPr>
      </w:pPr>
    </w:p>
    <w:p w14:paraId="372B6EFB" w14:textId="77777777" w:rsidR="002D3C86" w:rsidRDefault="001A07A5">
      <w:pPr>
        <w:pStyle w:val="Heading1"/>
        <w:ind w:right="148"/>
        <w:rPr>
          <w:u w:val="none"/>
        </w:rPr>
      </w:pPr>
      <w:r>
        <w:rPr>
          <w:spacing w:val="-2"/>
        </w:rPr>
        <w:lastRenderedPageBreak/>
        <w:t>Introduction</w:t>
      </w:r>
    </w:p>
    <w:p w14:paraId="63B61DE6" w14:textId="77777777" w:rsidR="002D3C86" w:rsidRDefault="002D3C86">
      <w:pPr>
        <w:pStyle w:val="BodyText"/>
        <w:spacing w:line="259" w:lineRule="auto"/>
      </w:pPr>
    </w:p>
    <w:p w14:paraId="3C113C67" w14:textId="77777777" w:rsidR="00FE6FF8" w:rsidRPr="00F21DA3" w:rsidRDefault="00FE6FF8" w:rsidP="00F21DA3">
      <w:pPr>
        <w:pStyle w:val="BodyText"/>
        <w:spacing w:line="259" w:lineRule="auto"/>
        <w:jc w:val="both"/>
        <w:rPr>
          <w:rFonts w:ascii="Times New Roman" w:hAnsi="Times New Roman" w:cs="Times New Roman"/>
          <w:sz w:val="24"/>
          <w:szCs w:val="24"/>
        </w:rPr>
      </w:pPr>
      <w:r w:rsidRPr="00F21DA3">
        <w:rPr>
          <w:rFonts w:ascii="Times New Roman" w:hAnsi="Times New Roman" w:cs="Times New Roman"/>
          <w:sz w:val="24"/>
          <w:szCs w:val="24"/>
        </w:rPr>
        <w:t>Effective data-driven strategies play a pivotal role in combating global health crises such as the COVID-19 pandemic. In particular, the ability to track, predict, and respond to the spread of the virus has become essential for public health planning and resource allocation. This report aims to identify key attributes that significantly impact the transmission and containment of COVID-19, using advanced Machine Learning (ML) methods to build predictive models. These models help in narrowing down high-risk regions or populations, enabling proactive responses and minimizing unnecessary allocation of medical and logistical resources.</w:t>
      </w:r>
    </w:p>
    <w:p w14:paraId="7C47152E" w14:textId="77777777" w:rsidR="00FE6FF8" w:rsidRPr="00F21DA3" w:rsidRDefault="00FE6FF8" w:rsidP="00F21DA3">
      <w:pPr>
        <w:pStyle w:val="BodyText"/>
        <w:spacing w:line="259" w:lineRule="auto"/>
        <w:jc w:val="both"/>
        <w:rPr>
          <w:rFonts w:ascii="Times New Roman" w:hAnsi="Times New Roman" w:cs="Times New Roman"/>
          <w:sz w:val="24"/>
          <w:szCs w:val="24"/>
        </w:rPr>
      </w:pPr>
      <w:r w:rsidRPr="00F21DA3">
        <w:rPr>
          <w:rFonts w:ascii="Times New Roman" w:hAnsi="Times New Roman" w:cs="Times New Roman"/>
          <w:sz w:val="24"/>
          <w:szCs w:val="24"/>
        </w:rPr>
        <w:t>The dataset utilized in this study contains rich, time-stamped data from global COVID-19 records, encapsulating information from over 8,000 data points across several geographies. Each row represents a unique time-place instance, offering a snapshot of infections, recoveries, vaccination rates, hospital capacity, and socioeconomic indicators. While many features—such as total cases, population density, and vaccination rates—are straightforward, others require deeper contextual understanding, like regional health infrastructure, testing frequency, or mobility trends. These hidden patterns are critical in constructing accurate forecasting models for case surges or pandemic rebounds.</w:t>
      </w:r>
    </w:p>
    <w:p w14:paraId="4E0476C7" w14:textId="77777777" w:rsidR="00FE6FF8" w:rsidRPr="00F21DA3" w:rsidRDefault="00FE6FF8" w:rsidP="00F21DA3">
      <w:pPr>
        <w:pStyle w:val="BodyText"/>
        <w:spacing w:line="259" w:lineRule="auto"/>
        <w:jc w:val="both"/>
        <w:rPr>
          <w:rFonts w:ascii="Times New Roman" w:hAnsi="Times New Roman" w:cs="Times New Roman"/>
          <w:sz w:val="24"/>
          <w:szCs w:val="24"/>
        </w:rPr>
      </w:pPr>
      <w:r w:rsidRPr="00F21DA3">
        <w:rPr>
          <w:rFonts w:ascii="Times New Roman" w:hAnsi="Times New Roman" w:cs="Times New Roman"/>
          <w:sz w:val="24"/>
          <w:szCs w:val="24"/>
        </w:rPr>
        <w:t>Crucial variables in this dataset include temporal features (day, month), public health indicators (mask mandates, lockdown stringency), and outcome metrics (case rise/fall, hospitalization rates). The target variable of interest is whether a region experiences a case spike—defined as a statistically significant increase in infections within a short time window. This target becomes the focal point of the predictive modeling process.</w:t>
      </w:r>
    </w:p>
    <w:p w14:paraId="1C4D8DE2" w14:textId="77777777" w:rsidR="00FE6FF8" w:rsidRPr="00F21DA3" w:rsidRDefault="00FE6FF8" w:rsidP="00F21DA3">
      <w:pPr>
        <w:pStyle w:val="BodyText"/>
        <w:spacing w:line="259" w:lineRule="auto"/>
        <w:jc w:val="both"/>
        <w:rPr>
          <w:rFonts w:ascii="Times New Roman" w:hAnsi="Times New Roman" w:cs="Times New Roman"/>
          <w:sz w:val="24"/>
          <w:szCs w:val="24"/>
        </w:rPr>
      </w:pPr>
      <w:r w:rsidRPr="00F21DA3">
        <w:rPr>
          <w:rFonts w:ascii="Times New Roman" w:hAnsi="Times New Roman" w:cs="Times New Roman"/>
          <w:sz w:val="24"/>
          <w:szCs w:val="24"/>
        </w:rPr>
        <w:t xml:space="preserve">From a methodological perspective, Machine Learning provides the computational foundation for analyzing this high-dimensional data. ML, a branch of computer science, empowers systems to learn patterns from data without explicit programming. Through training on historical COVID-19 patterns, the models learn to associate specific combinations of features with case spike occurrences. This study treats the problem as a </w:t>
      </w:r>
      <w:r w:rsidRPr="00F21DA3">
        <w:rPr>
          <w:rFonts w:ascii="Times New Roman" w:hAnsi="Times New Roman" w:cs="Times New Roman"/>
          <w:b/>
          <w:bCs/>
          <w:sz w:val="24"/>
          <w:szCs w:val="24"/>
        </w:rPr>
        <w:t>binary classification task</w:t>
      </w:r>
      <w:r w:rsidRPr="00F21DA3">
        <w:rPr>
          <w:rFonts w:ascii="Times New Roman" w:hAnsi="Times New Roman" w:cs="Times New Roman"/>
          <w:sz w:val="24"/>
          <w:szCs w:val="24"/>
        </w:rPr>
        <w:t>—predicting whether a future spike will occur (yes) or not (no). As it is a supervised learning task, the model is trained on labeled data where the outcome is already known.</w:t>
      </w:r>
    </w:p>
    <w:p w14:paraId="6648C58E" w14:textId="77777777" w:rsidR="00FE6FF8" w:rsidRPr="00F21DA3" w:rsidRDefault="00FE6FF8" w:rsidP="00F21DA3">
      <w:pPr>
        <w:pStyle w:val="BodyText"/>
        <w:spacing w:line="259" w:lineRule="auto"/>
        <w:jc w:val="both"/>
        <w:rPr>
          <w:rFonts w:ascii="Times New Roman" w:hAnsi="Times New Roman" w:cs="Times New Roman"/>
          <w:sz w:val="24"/>
          <w:szCs w:val="24"/>
        </w:rPr>
      </w:pPr>
      <w:r w:rsidRPr="00F21DA3">
        <w:rPr>
          <w:rFonts w:ascii="Times New Roman" w:hAnsi="Times New Roman" w:cs="Times New Roman"/>
          <w:sz w:val="24"/>
          <w:szCs w:val="24"/>
        </w:rPr>
        <w:t xml:space="preserve">The models applied include </w:t>
      </w:r>
      <w:r w:rsidRPr="00F21DA3">
        <w:rPr>
          <w:rFonts w:ascii="Times New Roman" w:hAnsi="Times New Roman" w:cs="Times New Roman"/>
          <w:b/>
          <w:bCs/>
          <w:sz w:val="24"/>
          <w:szCs w:val="24"/>
        </w:rPr>
        <w:t>Decision Tree</w:t>
      </w:r>
      <w:r w:rsidRPr="00F21DA3">
        <w:rPr>
          <w:rFonts w:ascii="Times New Roman" w:hAnsi="Times New Roman" w:cs="Times New Roman"/>
          <w:sz w:val="24"/>
          <w:szCs w:val="24"/>
        </w:rPr>
        <w:t xml:space="preserve">, </w:t>
      </w:r>
      <w:r w:rsidRPr="00F21DA3">
        <w:rPr>
          <w:rFonts w:ascii="Times New Roman" w:hAnsi="Times New Roman" w:cs="Times New Roman"/>
          <w:b/>
          <w:bCs/>
          <w:sz w:val="24"/>
          <w:szCs w:val="24"/>
        </w:rPr>
        <w:t>Logistic Regression</w:t>
      </w:r>
      <w:r w:rsidRPr="00F21DA3">
        <w:rPr>
          <w:rFonts w:ascii="Times New Roman" w:hAnsi="Times New Roman" w:cs="Times New Roman"/>
          <w:sz w:val="24"/>
          <w:szCs w:val="24"/>
        </w:rPr>
        <w:t xml:space="preserve">, and </w:t>
      </w:r>
      <w:r w:rsidRPr="00F21DA3">
        <w:rPr>
          <w:rFonts w:ascii="Times New Roman" w:hAnsi="Times New Roman" w:cs="Times New Roman"/>
          <w:b/>
          <w:bCs/>
          <w:sz w:val="24"/>
          <w:szCs w:val="24"/>
        </w:rPr>
        <w:t>Multilayer Perceptron (MLP)</w:t>
      </w:r>
      <w:r w:rsidRPr="00F21DA3">
        <w:rPr>
          <w:rFonts w:ascii="Times New Roman" w:hAnsi="Times New Roman" w:cs="Times New Roman"/>
          <w:sz w:val="24"/>
          <w:szCs w:val="24"/>
        </w:rPr>
        <w:t>. These techniques are chosen for their interpretability, performance, and adaptability to health-related data. Model comparison will help identify the most effective approach for COVID-19 forecasting, guiding policymakers and health officials with actionable intelligence.</w:t>
      </w:r>
    </w:p>
    <w:p w14:paraId="10CFCA1B" w14:textId="77777777" w:rsidR="00FE6FF8" w:rsidRPr="00F21DA3" w:rsidRDefault="00FE6FF8" w:rsidP="00F21DA3">
      <w:pPr>
        <w:pStyle w:val="BodyText"/>
        <w:spacing w:line="259" w:lineRule="auto"/>
        <w:jc w:val="both"/>
        <w:rPr>
          <w:rFonts w:ascii="Times New Roman" w:hAnsi="Times New Roman" w:cs="Times New Roman"/>
          <w:sz w:val="24"/>
          <w:szCs w:val="24"/>
        </w:rPr>
      </w:pPr>
      <w:r w:rsidRPr="00F21DA3">
        <w:rPr>
          <w:rFonts w:ascii="Times New Roman" w:hAnsi="Times New Roman" w:cs="Times New Roman"/>
          <w:sz w:val="24"/>
          <w:szCs w:val="24"/>
        </w:rPr>
        <w:t>All phases of this study—ranging from Exploratory Data Analysis (EDA), feature engineering, and data visualization to model implementation and evaluation—are conducted using Python, leveraging libraries such as Pandas, Scikit-learn, Matplotlib, and TensorFlow.</w:t>
      </w:r>
    </w:p>
    <w:p w14:paraId="5CE0DCFD" w14:textId="77777777" w:rsidR="00FE6FF8" w:rsidRDefault="00FE6FF8">
      <w:pPr>
        <w:pStyle w:val="BodyText"/>
        <w:spacing w:line="259" w:lineRule="auto"/>
        <w:sectPr w:rsidR="00FE6FF8">
          <w:pgSz w:w="11910" w:h="16840"/>
          <w:pgMar w:top="1380" w:right="1275" w:bottom="280" w:left="1417" w:header="720" w:footer="720" w:gutter="0"/>
          <w:cols w:space="720"/>
        </w:sectPr>
      </w:pPr>
    </w:p>
    <w:p w14:paraId="398AACC1" w14:textId="77777777" w:rsidR="002D3C86" w:rsidRDefault="001A07A5">
      <w:pPr>
        <w:pStyle w:val="Heading1"/>
        <w:ind w:left="64"/>
        <w:rPr>
          <w:spacing w:val="-2"/>
        </w:rPr>
      </w:pPr>
      <w:r>
        <w:lastRenderedPageBreak/>
        <w:t>Data</w:t>
      </w:r>
      <w:r>
        <w:rPr>
          <w:spacing w:val="-8"/>
        </w:rPr>
        <w:t xml:space="preserve"> </w:t>
      </w:r>
      <w:r>
        <w:rPr>
          <w:spacing w:val="-2"/>
        </w:rPr>
        <w:t>Summary</w:t>
      </w:r>
    </w:p>
    <w:p w14:paraId="71C529A0" w14:textId="77777777" w:rsidR="00CD029D" w:rsidRDefault="00CD029D">
      <w:pPr>
        <w:pStyle w:val="Heading1"/>
        <w:ind w:left="64"/>
        <w:rPr>
          <w:u w:val="none"/>
        </w:rPr>
      </w:pPr>
    </w:p>
    <w:p w14:paraId="287C99F2" w14:textId="77777777" w:rsidR="00A05B61" w:rsidRPr="00F21DA3" w:rsidRDefault="00A05B61" w:rsidP="00F21DA3">
      <w:pPr>
        <w:pStyle w:val="BodyText"/>
        <w:jc w:val="both"/>
        <w:rPr>
          <w:rFonts w:ascii="Times New Roman" w:hAnsi="Times New Roman" w:cs="Times New Roman"/>
          <w:sz w:val="24"/>
          <w:szCs w:val="24"/>
        </w:rPr>
      </w:pPr>
      <w:r w:rsidRPr="00F21DA3">
        <w:rPr>
          <w:rFonts w:ascii="Times New Roman" w:hAnsi="Times New Roman" w:cs="Times New Roman"/>
          <w:sz w:val="24"/>
          <w:szCs w:val="24"/>
        </w:rPr>
        <w:t>This paper aims to analyze the relationship between the spread and impact of COVID-19 cases and various demographic, geographic, and health-related attributes. Additionally, it seeks to predict key outcomes such as infection rates or recovery likelihood based on these attributes.</w:t>
      </w:r>
    </w:p>
    <w:p w14:paraId="4F2A9156" w14:textId="77777777" w:rsidR="00A05B61" w:rsidRPr="00F21DA3" w:rsidRDefault="00A05B61" w:rsidP="00F21DA3">
      <w:pPr>
        <w:pStyle w:val="BodyText"/>
        <w:jc w:val="both"/>
        <w:rPr>
          <w:rFonts w:ascii="Times New Roman" w:hAnsi="Times New Roman" w:cs="Times New Roman"/>
          <w:sz w:val="24"/>
          <w:szCs w:val="24"/>
        </w:rPr>
      </w:pPr>
      <w:r w:rsidRPr="00F21DA3">
        <w:rPr>
          <w:rFonts w:ascii="Times New Roman" w:hAnsi="Times New Roman" w:cs="Times New Roman"/>
          <w:sz w:val="24"/>
          <w:szCs w:val="24"/>
        </w:rPr>
        <w:t xml:space="preserve">The dataset, sourced from the COVID-19 Data Tracker, compiles daily updates from multiple regions and health authorities. Each record corresponds to a specific individual or aggregated group data point, with multiple entries possible for the same region over different time periods, as indicated by the variable </w:t>
      </w:r>
      <w:r w:rsidRPr="00F21DA3">
        <w:rPr>
          <w:rFonts w:ascii="Times New Roman" w:hAnsi="Times New Roman" w:cs="Times New Roman"/>
          <w:b/>
          <w:bCs/>
          <w:sz w:val="24"/>
          <w:szCs w:val="24"/>
        </w:rPr>
        <w:t>report_date</w:t>
      </w:r>
      <w:r w:rsidRPr="00F21DA3">
        <w:rPr>
          <w:rFonts w:ascii="Times New Roman" w:hAnsi="Times New Roman" w:cs="Times New Roman"/>
          <w:sz w:val="24"/>
          <w:szCs w:val="24"/>
        </w:rPr>
        <w:t>.</w:t>
      </w:r>
    </w:p>
    <w:p w14:paraId="2F166177" w14:textId="77777777" w:rsidR="00A05B61" w:rsidRPr="00F21DA3" w:rsidRDefault="00A05B61" w:rsidP="00F21DA3">
      <w:pPr>
        <w:pStyle w:val="BodyText"/>
        <w:jc w:val="both"/>
        <w:rPr>
          <w:rFonts w:ascii="Times New Roman" w:hAnsi="Times New Roman" w:cs="Times New Roman"/>
          <w:sz w:val="24"/>
          <w:szCs w:val="24"/>
        </w:rPr>
      </w:pPr>
      <w:r w:rsidRPr="00F21DA3">
        <w:rPr>
          <w:rFonts w:ascii="Times New Roman" w:hAnsi="Times New Roman" w:cs="Times New Roman"/>
          <w:sz w:val="24"/>
          <w:szCs w:val="24"/>
        </w:rPr>
        <w:t xml:space="preserve">The dataset consists of approximately 8,000 instances, each representing data collected at a given time and place, with 21 variables capturing diverse attributes. These variables can be broadly grouped into three categories: demographic information (age, gender, comorbidities), geographic and temporal data (region, date of report), and health-related metrics (test results, hospitalization status, vaccination status). The target variable, </w:t>
      </w:r>
      <w:r w:rsidRPr="00F21DA3">
        <w:rPr>
          <w:rFonts w:ascii="Times New Roman" w:hAnsi="Times New Roman" w:cs="Times New Roman"/>
          <w:b/>
          <w:bCs/>
          <w:sz w:val="24"/>
          <w:szCs w:val="24"/>
        </w:rPr>
        <w:t>outcome</w:t>
      </w:r>
      <w:r w:rsidRPr="00F21DA3">
        <w:rPr>
          <w:rFonts w:ascii="Times New Roman" w:hAnsi="Times New Roman" w:cs="Times New Roman"/>
          <w:sz w:val="24"/>
          <w:szCs w:val="24"/>
        </w:rPr>
        <w:t xml:space="preserve"> (e.g., recovered, deceased), indicates the COVID-19 case result. The 20 predictor variables include features such as age group, pre-existing conditions, exposure history, and vaccination status.</w:t>
      </w:r>
    </w:p>
    <w:p w14:paraId="08A5E82D" w14:textId="77777777" w:rsidR="00A05B61" w:rsidRPr="00F21DA3" w:rsidRDefault="00A05B61" w:rsidP="00F21DA3">
      <w:pPr>
        <w:pStyle w:val="BodyText"/>
        <w:jc w:val="both"/>
        <w:rPr>
          <w:rFonts w:ascii="Times New Roman" w:hAnsi="Times New Roman" w:cs="Times New Roman"/>
          <w:sz w:val="24"/>
          <w:szCs w:val="24"/>
        </w:rPr>
      </w:pPr>
      <w:r w:rsidRPr="00F21DA3">
        <w:rPr>
          <w:rFonts w:ascii="Times New Roman" w:hAnsi="Times New Roman" w:cs="Times New Roman"/>
          <w:sz w:val="24"/>
          <w:szCs w:val="24"/>
        </w:rPr>
        <w:t>Since the COVID-19 Data Tracker does not always provide detailed descriptions of all variables, the definitions presented in Table 1 are based on extensive research of similar public health datasets and related scientific publications. This approach helps ensure accurate interpretation of variables, especially those with less clear definitions.</w:t>
      </w:r>
    </w:p>
    <w:p w14:paraId="362263B0" w14:textId="77777777" w:rsidR="002D3C86" w:rsidRDefault="002D3C86">
      <w:pPr>
        <w:pStyle w:val="BodyText"/>
        <w:rPr>
          <w:sz w:val="20"/>
        </w:rPr>
      </w:pPr>
    </w:p>
    <w:p w14:paraId="6057357F" w14:textId="77777777" w:rsidR="002D3C86" w:rsidRDefault="002D3C86">
      <w:pPr>
        <w:pStyle w:val="BodyText"/>
        <w:spacing w:before="79"/>
        <w:rPr>
          <w:sz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2"/>
        <w:gridCol w:w="6366"/>
      </w:tblGrid>
      <w:tr w:rsidR="00122247" w:rsidRPr="00122247" w14:paraId="0405CE20" w14:textId="77777777" w:rsidTr="00122247">
        <w:trPr>
          <w:tblHeader/>
          <w:tblCellSpacing w:w="15" w:type="dxa"/>
        </w:trPr>
        <w:tc>
          <w:tcPr>
            <w:tcW w:w="0" w:type="auto"/>
            <w:vAlign w:val="center"/>
            <w:hideMark/>
          </w:tcPr>
          <w:p w14:paraId="45A8D4E6" w14:textId="77777777" w:rsidR="00122247" w:rsidRPr="00122247" w:rsidRDefault="00122247" w:rsidP="00122247">
            <w:pPr>
              <w:pStyle w:val="BodyText"/>
              <w:spacing w:before="98"/>
              <w:rPr>
                <w:b/>
                <w:bCs/>
                <w:i/>
                <w:color w:val="00B050"/>
                <w:sz w:val="18"/>
              </w:rPr>
            </w:pPr>
            <w:r w:rsidRPr="00122247">
              <w:rPr>
                <w:b/>
                <w:bCs/>
                <w:i/>
                <w:color w:val="00B050"/>
                <w:sz w:val="18"/>
              </w:rPr>
              <w:t>Attribute</w:t>
            </w:r>
          </w:p>
        </w:tc>
        <w:tc>
          <w:tcPr>
            <w:tcW w:w="0" w:type="auto"/>
            <w:vAlign w:val="center"/>
            <w:hideMark/>
          </w:tcPr>
          <w:p w14:paraId="78FC5996" w14:textId="77777777" w:rsidR="00122247" w:rsidRPr="00122247" w:rsidRDefault="00122247" w:rsidP="00122247">
            <w:pPr>
              <w:pStyle w:val="BodyText"/>
              <w:spacing w:before="98"/>
              <w:rPr>
                <w:b/>
                <w:bCs/>
                <w:i/>
                <w:color w:val="00B050"/>
                <w:sz w:val="18"/>
              </w:rPr>
            </w:pPr>
            <w:r w:rsidRPr="00122247">
              <w:rPr>
                <w:b/>
                <w:bCs/>
                <w:i/>
                <w:color w:val="00B050"/>
                <w:sz w:val="18"/>
              </w:rPr>
              <w:t>Description (Domain)</w:t>
            </w:r>
          </w:p>
        </w:tc>
      </w:tr>
      <w:tr w:rsidR="00122247" w:rsidRPr="00122247" w14:paraId="138D99C1" w14:textId="77777777" w:rsidTr="00122247">
        <w:trPr>
          <w:tblCellSpacing w:w="15" w:type="dxa"/>
        </w:trPr>
        <w:tc>
          <w:tcPr>
            <w:tcW w:w="0" w:type="auto"/>
            <w:vAlign w:val="center"/>
            <w:hideMark/>
          </w:tcPr>
          <w:p w14:paraId="6DC15433" w14:textId="77777777" w:rsidR="00122247" w:rsidRPr="00122247" w:rsidRDefault="00122247" w:rsidP="00122247">
            <w:pPr>
              <w:pStyle w:val="BodyText"/>
              <w:spacing w:before="98"/>
              <w:rPr>
                <w:i/>
                <w:color w:val="00B050"/>
                <w:sz w:val="18"/>
              </w:rPr>
            </w:pPr>
            <w:r w:rsidRPr="00122247">
              <w:rPr>
                <w:b/>
                <w:bCs/>
                <w:i/>
                <w:color w:val="00B050"/>
                <w:sz w:val="18"/>
              </w:rPr>
              <w:t>Demographic and Health Data (Input variables)</w:t>
            </w:r>
          </w:p>
        </w:tc>
        <w:tc>
          <w:tcPr>
            <w:tcW w:w="0" w:type="auto"/>
            <w:vAlign w:val="center"/>
            <w:hideMark/>
          </w:tcPr>
          <w:p w14:paraId="2CC819AC" w14:textId="77777777" w:rsidR="00122247" w:rsidRPr="00122247" w:rsidRDefault="00122247" w:rsidP="00122247">
            <w:pPr>
              <w:pStyle w:val="BodyText"/>
              <w:spacing w:before="98"/>
              <w:rPr>
                <w:i/>
                <w:color w:val="00B050"/>
                <w:sz w:val="18"/>
              </w:rPr>
            </w:pPr>
          </w:p>
        </w:tc>
      </w:tr>
      <w:tr w:rsidR="00122247" w:rsidRPr="00122247" w14:paraId="0750539B" w14:textId="77777777" w:rsidTr="00122247">
        <w:trPr>
          <w:tblCellSpacing w:w="15" w:type="dxa"/>
        </w:trPr>
        <w:tc>
          <w:tcPr>
            <w:tcW w:w="0" w:type="auto"/>
            <w:vAlign w:val="center"/>
            <w:hideMark/>
          </w:tcPr>
          <w:p w14:paraId="3A50326B" w14:textId="77777777" w:rsidR="00122247" w:rsidRPr="00122247" w:rsidRDefault="00122247" w:rsidP="00122247">
            <w:pPr>
              <w:pStyle w:val="BodyText"/>
              <w:spacing w:before="98"/>
              <w:rPr>
                <w:i/>
                <w:color w:val="00B050"/>
                <w:sz w:val="18"/>
              </w:rPr>
            </w:pPr>
            <w:r w:rsidRPr="00122247">
              <w:rPr>
                <w:b/>
                <w:bCs/>
                <w:i/>
                <w:color w:val="00B050"/>
                <w:sz w:val="18"/>
              </w:rPr>
              <w:t>patientID</w:t>
            </w:r>
          </w:p>
        </w:tc>
        <w:tc>
          <w:tcPr>
            <w:tcW w:w="0" w:type="auto"/>
            <w:vAlign w:val="center"/>
            <w:hideMark/>
          </w:tcPr>
          <w:p w14:paraId="31AAFA47" w14:textId="77777777" w:rsidR="00122247" w:rsidRPr="00122247" w:rsidRDefault="00122247" w:rsidP="00122247">
            <w:pPr>
              <w:pStyle w:val="BodyText"/>
              <w:spacing w:before="98"/>
              <w:rPr>
                <w:i/>
                <w:color w:val="00B050"/>
                <w:sz w:val="18"/>
              </w:rPr>
            </w:pPr>
            <w:r w:rsidRPr="00122247">
              <w:rPr>
                <w:i/>
                <w:color w:val="00B050"/>
                <w:sz w:val="18"/>
              </w:rPr>
              <w:t>Unique identifier for the individual patient (numeric discrete value)</w:t>
            </w:r>
          </w:p>
        </w:tc>
      </w:tr>
      <w:tr w:rsidR="00122247" w:rsidRPr="00122247" w14:paraId="2247F483" w14:textId="77777777" w:rsidTr="00122247">
        <w:trPr>
          <w:tblCellSpacing w:w="15" w:type="dxa"/>
        </w:trPr>
        <w:tc>
          <w:tcPr>
            <w:tcW w:w="0" w:type="auto"/>
            <w:vAlign w:val="center"/>
            <w:hideMark/>
          </w:tcPr>
          <w:p w14:paraId="2FA424AC" w14:textId="77777777" w:rsidR="00122247" w:rsidRPr="00122247" w:rsidRDefault="00122247" w:rsidP="00122247">
            <w:pPr>
              <w:pStyle w:val="BodyText"/>
              <w:spacing w:before="98"/>
              <w:rPr>
                <w:i/>
                <w:color w:val="00B050"/>
                <w:sz w:val="18"/>
              </w:rPr>
            </w:pPr>
            <w:r w:rsidRPr="00122247">
              <w:rPr>
                <w:b/>
                <w:bCs/>
                <w:i/>
                <w:color w:val="00B050"/>
                <w:sz w:val="18"/>
              </w:rPr>
              <w:t>town</w:t>
            </w:r>
          </w:p>
        </w:tc>
        <w:tc>
          <w:tcPr>
            <w:tcW w:w="0" w:type="auto"/>
            <w:vAlign w:val="center"/>
            <w:hideMark/>
          </w:tcPr>
          <w:p w14:paraId="471F9946" w14:textId="77777777" w:rsidR="00122247" w:rsidRPr="00122247" w:rsidRDefault="00122247" w:rsidP="00122247">
            <w:pPr>
              <w:pStyle w:val="BodyText"/>
              <w:spacing w:before="98"/>
              <w:rPr>
                <w:i/>
                <w:color w:val="00B050"/>
                <w:sz w:val="18"/>
              </w:rPr>
            </w:pPr>
            <w:r w:rsidRPr="00122247">
              <w:rPr>
                <w:i/>
                <w:color w:val="00B050"/>
                <w:sz w:val="18"/>
              </w:rPr>
              <w:t>Patient’s town or city of residence (nominal: London, Birmingham, Glasgow, Bristol, Liverpool, Leicester, Aberdeen, Dundee, Exeter, Bradford)</w:t>
            </w:r>
          </w:p>
        </w:tc>
      </w:tr>
      <w:tr w:rsidR="00122247" w:rsidRPr="00122247" w14:paraId="15D43741" w14:textId="77777777" w:rsidTr="00122247">
        <w:trPr>
          <w:tblCellSpacing w:w="15" w:type="dxa"/>
        </w:trPr>
        <w:tc>
          <w:tcPr>
            <w:tcW w:w="0" w:type="auto"/>
            <w:vAlign w:val="center"/>
            <w:hideMark/>
          </w:tcPr>
          <w:p w14:paraId="3D7C1683" w14:textId="77777777" w:rsidR="00122247" w:rsidRPr="00122247" w:rsidRDefault="00122247" w:rsidP="00122247">
            <w:pPr>
              <w:pStyle w:val="BodyText"/>
              <w:spacing w:before="98"/>
              <w:rPr>
                <w:i/>
                <w:color w:val="00B050"/>
                <w:sz w:val="18"/>
              </w:rPr>
            </w:pPr>
            <w:r w:rsidRPr="00122247">
              <w:rPr>
                <w:b/>
                <w:bCs/>
                <w:i/>
                <w:color w:val="00B050"/>
                <w:sz w:val="18"/>
              </w:rPr>
              <w:t>country</w:t>
            </w:r>
          </w:p>
        </w:tc>
        <w:tc>
          <w:tcPr>
            <w:tcW w:w="0" w:type="auto"/>
            <w:vAlign w:val="center"/>
            <w:hideMark/>
          </w:tcPr>
          <w:p w14:paraId="5C788005" w14:textId="77777777" w:rsidR="00122247" w:rsidRPr="00122247" w:rsidRDefault="00122247" w:rsidP="00122247">
            <w:pPr>
              <w:pStyle w:val="BodyText"/>
              <w:spacing w:before="98"/>
              <w:rPr>
                <w:i/>
                <w:color w:val="00B050"/>
                <w:sz w:val="18"/>
              </w:rPr>
            </w:pPr>
            <w:r w:rsidRPr="00122247">
              <w:rPr>
                <w:i/>
                <w:color w:val="00B050"/>
                <w:sz w:val="18"/>
              </w:rPr>
              <w:t>Patient’s country of residence (nominal: UK, France, Portugal, Germany, USA)</w:t>
            </w:r>
          </w:p>
        </w:tc>
      </w:tr>
      <w:tr w:rsidR="00122247" w:rsidRPr="00122247" w14:paraId="1394BBFA" w14:textId="77777777" w:rsidTr="00122247">
        <w:trPr>
          <w:tblCellSpacing w:w="15" w:type="dxa"/>
        </w:trPr>
        <w:tc>
          <w:tcPr>
            <w:tcW w:w="0" w:type="auto"/>
            <w:vAlign w:val="center"/>
            <w:hideMark/>
          </w:tcPr>
          <w:p w14:paraId="0958809F" w14:textId="77777777" w:rsidR="00122247" w:rsidRPr="00122247" w:rsidRDefault="00122247" w:rsidP="00122247">
            <w:pPr>
              <w:pStyle w:val="BodyText"/>
              <w:spacing w:before="98"/>
              <w:rPr>
                <w:i/>
                <w:color w:val="00B050"/>
                <w:sz w:val="18"/>
              </w:rPr>
            </w:pPr>
            <w:r w:rsidRPr="00122247">
              <w:rPr>
                <w:b/>
                <w:bCs/>
                <w:i/>
                <w:color w:val="00B050"/>
                <w:sz w:val="18"/>
              </w:rPr>
              <w:t>age</w:t>
            </w:r>
          </w:p>
        </w:tc>
        <w:tc>
          <w:tcPr>
            <w:tcW w:w="0" w:type="auto"/>
            <w:vAlign w:val="center"/>
            <w:hideMark/>
          </w:tcPr>
          <w:p w14:paraId="234B1C98" w14:textId="77777777" w:rsidR="00122247" w:rsidRPr="00122247" w:rsidRDefault="00122247" w:rsidP="00122247">
            <w:pPr>
              <w:pStyle w:val="BodyText"/>
              <w:spacing w:before="98"/>
              <w:rPr>
                <w:i/>
                <w:color w:val="00B050"/>
                <w:sz w:val="18"/>
              </w:rPr>
            </w:pPr>
            <w:r w:rsidRPr="00122247">
              <w:rPr>
                <w:i/>
                <w:color w:val="00B050"/>
                <w:sz w:val="18"/>
              </w:rPr>
              <w:t>Patient’s age in years (numeric: from 0 to 100+)</w:t>
            </w:r>
          </w:p>
        </w:tc>
      </w:tr>
      <w:tr w:rsidR="00122247" w:rsidRPr="00122247" w14:paraId="3FAE86AA" w14:textId="77777777" w:rsidTr="00122247">
        <w:trPr>
          <w:tblCellSpacing w:w="15" w:type="dxa"/>
        </w:trPr>
        <w:tc>
          <w:tcPr>
            <w:tcW w:w="0" w:type="auto"/>
            <w:vAlign w:val="center"/>
            <w:hideMark/>
          </w:tcPr>
          <w:p w14:paraId="4BFC279B" w14:textId="77777777" w:rsidR="00122247" w:rsidRPr="00122247" w:rsidRDefault="00122247" w:rsidP="00122247">
            <w:pPr>
              <w:pStyle w:val="BodyText"/>
              <w:spacing w:before="98"/>
              <w:rPr>
                <w:i/>
                <w:color w:val="00B050"/>
                <w:sz w:val="18"/>
              </w:rPr>
            </w:pPr>
            <w:r w:rsidRPr="00122247">
              <w:rPr>
                <w:b/>
                <w:bCs/>
                <w:i/>
                <w:color w:val="00B050"/>
                <w:sz w:val="18"/>
              </w:rPr>
              <w:t>gender</w:t>
            </w:r>
          </w:p>
        </w:tc>
        <w:tc>
          <w:tcPr>
            <w:tcW w:w="0" w:type="auto"/>
            <w:vAlign w:val="center"/>
            <w:hideMark/>
          </w:tcPr>
          <w:p w14:paraId="23885195" w14:textId="77777777" w:rsidR="00122247" w:rsidRPr="00122247" w:rsidRDefault="00122247" w:rsidP="00122247">
            <w:pPr>
              <w:pStyle w:val="BodyText"/>
              <w:spacing w:before="98"/>
              <w:rPr>
                <w:i/>
                <w:color w:val="00B050"/>
                <w:sz w:val="18"/>
              </w:rPr>
            </w:pPr>
            <w:r w:rsidRPr="00122247">
              <w:rPr>
                <w:i/>
                <w:color w:val="00B050"/>
                <w:sz w:val="18"/>
              </w:rPr>
              <w:t>Patient’s gender (nominal: male, female, other, unknown)</w:t>
            </w:r>
          </w:p>
        </w:tc>
      </w:tr>
      <w:tr w:rsidR="00122247" w:rsidRPr="00122247" w14:paraId="5A471B7E" w14:textId="77777777" w:rsidTr="00122247">
        <w:trPr>
          <w:tblCellSpacing w:w="15" w:type="dxa"/>
        </w:trPr>
        <w:tc>
          <w:tcPr>
            <w:tcW w:w="0" w:type="auto"/>
            <w:vAlign w:val="center"/>
            <w:hideMark/>
          </w:tcPr>
          <w:p w14:paraId="2570F0D1" w14:textId="77777777" w:rsidR="00122247" w:rsidRPr="00122247" w:rsidRDefault="00122247" w:rsidP="00122247">
            <w:pPr>
              <w:pStyle w:val="BodyText"/>
              <w:spacing w:before="98"/>
              <w:rPr>
                <w:i/>
                <w:color w:val="00B050"/>
                <w:sz w:val="18"/>
              </w:rPr>
            </w:pPr>
            <w:r w:rsidRPr="00122247">
              <w:rPr>
                <w:b/>
                <w:bCs/>
                <w:i/>
                <w:color w:val="00B050"/>
                <w:sz w:val="18"/>
              </w:rPr>
              <w:t>pre_existing_conditions</w:t>
            </w:r>
          </w:p>
        </w:tc>
        <w:tc>
          <w:tcPr>
            <w:tcW w:w="0" w:type="auto"/>
            <w:vAlign w:val="center"/>
            <w:hideMark/>
          </w:tcPr>
          <w:p w14:paraId="78D33938" w14:textId="77777777" w:rsidR="00122247" w:rsidRPr="00122247" w:rsidRDefault="00122247" w:rsidP="00122247">
            <w:pPr>
              <w:pStyle w:val="BodyText"/>
              <w:spacing w:before="98"/>
              <w:rPr>
                <w:i/>
                <w:color w:val="00B050"/>
                <w:sz w:val="18"/>
              </w:rPr>
            </w:pPr>
            <w:r w:rsidRPr="00122247">
              <w:rPr>
                <w:i/>
                <w:color w:val="00B050"/>
                <w:sz w:val="18"/>
              </w:rPr>
              <w:t>Presence of underlying health conditions (nominal: none, diabetes, hypertension, respiratory, cardiovascular, other)</w:t>
            </w:r>
          </w:p>
        </w:tc>
      </w:tr>
      <w:tr w:rsidR="00122247" w:rsidRPr="00122247" w14:paraId="07F0AA80" w14:textId="77777777" w:rsidTr="00122247">
        <w:trPr>
          <w:tblCellSpacing w:w="15" w:type="dxa"/>
        </w:trPr>
        <w:tc>
          <w:tcPr>
            <w:tcW w:w="0" w:type="auto"/>
            <w:vAlign w:val="center"/>
            <w:hideMark/>
          </w:tcPr>
          <w:p w14:paraId="74F69E3E" w14:textId="77777777" w:rsidR="00122247" w:rsidRPr="00122247" w:rsidRDefault="00122247" w:rsidP="00122247">
            <w:pPr>
              <w:pStyle w:val="BodyText"/>
              <w:spacing w:before="98"/>
              <w:rPr>
                <w:i/>
                <w:color w:val="00B050"/>
                <w:sz w:val="18"/>
              </w:rPr>
            </w:pPr>
            <w:r w:rsidRPr="00122247">
              <w:rPr>
                <w:b/>
                <w:bCs/>
                <w:i/>
                <w:color w:val="00B050"/>
                <w:sz w:val="18"/>
              </w:rPr>
              <w:t>marital_status</w:t>
            </w:r>
          </w:p>
        </w:tc>
        <w:tc>
          <w:tcPr>
            <w:tcW w:w="0" w:type="auto"/>
            <w:vAlign w:val="center"/>
            <w:hideMark/>
          </w:tcPr>
          <w:p w14:paraId="342198D3" w14:textId="77777777" w:rsidR="00122247" w:rsidRPr="00122247" w:rsidRDefault="00122247" w:rsidP="00122247">
            <w:pPr>
              <w:pStyle w:val="BodyText"/>
              <w:spacing w:before="98"/>
              <w:rPr>
                <w:i/>
                <w:color w:val="00B050"/>
                <w:sz w:val="18"/>
              </w:rPr>
            </w:pPr>
            <w:r w:rsidRPr="00122247">
              <w:rPr>
                <w:i/>
                <w:color w:val="00B050"/>
                <w:sz w:val="18"/>
              </w:rPr>
              <w:t>Patient’s marital status (nominal: married, single, divorced)</w:t>
            </w:r>
          </w:p>
        </w:tc>
      </w:tr>
      <w:tr w:rsidR="00122247" w:rsidRPr="00122247" w14:paraId="5FC40DD7" w14:textId="77777777" w:rsidTr="00122247">
        <w:trPr>
          <w:tblCellSpacing w:w="15" w:type="dxa"/>
        </w:trPr>
        <w:tc>
          <w:tcPr>
            <w:tcW w:w="0" w:type="auto"/>
            <w:vAlign w:val="center"/>
            <w:hideMark/>
          </w:tcPr>
          <w:p w14:paraId="36C9ADCB" w14:textId="77777777" w:rsidR="00122247" w:rsidRPr="00122247" w:rsidRDefault="00122247" w:rsidP="00122247">
            <w:pPr>
              <w:pStyle w:val="BodyText"/>
              <w:spacing w:before="98"/>
              <w:rPr>
                <w:i/>
                <w:color w:val="00B050"/>
                <w:sz w:val="18"/>
              </w:rPr>
            </w:pPr>
            <w:r w:rsidRPr="00122247">
              <w:rPr>
                <w:b/>
                <w:bCs/>
                <w:i/>
                <w:color w:val="00B050"/>
                <w:sz w:val="18"/>
              </w:rPr>
              <w:t>education_level</w:t>
            </w:r>
          </w:p>
        </w:tc>
        <w:tc>
          <w:tcPr>
            <w:tcW w:w="0" w:type="auto"/>
            <w:vAlign w:val="center"/>
            <w:hideMark/>
          </w:tcPr>
          <w:p w14:paraId="721D0E8C" w14:textId="77777777" w:rsidR="00122247" w:rsidRPr="00122247" w:rsidRDefault="00122247" w:rsidP="00122247">
            <w:pPr>
              <w:pStyle w:val="BodyText"/>
              <w:spacing w:before="98"/>
              <w:rPr>
                <w:i/>
                <w:color w:val="00B050"/>
                <w:sz w:val="18"/>
              </w:rPr>
            </w:pPr>
            <w:r w:rsidRPr="00122247">
              <w:rPr>
                <w:i/>
                <w:color w:val="00B050"/>
                <w:sz w:val="18"/>
              </w:rPr>
              <w:t>Patient’s education level (nominal: secondary, tertiary, primary, unknown)</w:t>
            </w:r>
          </w:p>
        </w:tc>
      </w:tr>
      <w:tr w:rsidR="00122247" w:rsidRPr="00122247" w14:paraId="24B49858" w14:textId="77777777" w:rsidTr="00122247">
        <w:trPr>
          <w:trHeight w:val="38"/>
          <w:tblCellSpacing w:w="15" w:type="dxa"/>
        </w:trPr>
        <w:tc>
          <w:tcPr>
            <w:tcW w:w="0" w:type="auto"/>
            <w:vAlign w:val="center"/>
            <w:hideMark/>
          </w:tcPr>
          <w:p w14:paraId="7F53CA0B" w14:textId="77777777" w:rsidR="00122247" w:rsidRPr="00122247" w:rsidRDefault="00122247" w:rsidP="00122247">
            <w:pPr>
              <w:pStyle w:val="BodyText"/>
              <w:spacing w:before="98"/>
              <w:rPr>
                <w:i/>
                <w:color w:val="00B050"/>
                <w:sz w:val="18"/>
              </w:rPr>
            </w:pPr>
            <w:r w:rsidRPr="00122247">
              <w:rPr>
                <w:b/>
                <w:bCs/>
                <w:i/>
                <w:color w:val="00B050"/>
                <w:sz w:val="18"/>
              </w:rPr>
              <w:t>smoking_status</w:t>
            </w:r>
          </w:p>
        </w:tc>
        <w:tc>
          <w:tcPr>
            <w:tcW w:w="0" w:type="auto"/>
            <w:vAlign w:val="center"/>
            <w:hideMark/>
          </w:tcPr>
          <w:p w14:paraId="4C7AF923" w14:textId="77777777" w:rsidR="00122247" w:rsidRPr="00122247" w:rsidRDefault="00122247" w:rsidP="00122247">
            <w:pPr>
              <w:pStyle w:val="BodyText"/>
              <w:spacing w:before="98"/>
              <w:rPr>
                <w:i/>
                <w:color w:val="00B050"/>
                <w:sz w:val="18"/>
              </w:rPr>
            </w:pPr>
            <w:r w:rsidRPr="00122247">
              <w:rPr>
                <w:i/>
                <w:color w:val="00B050"/>
                <w:sz w:val="18"/>
              </w:rPr>
              <w:t>Smoking status (nominal: never, former, current, unknown)</w:t>
            </w:r>
          </w:p>
        </w:tc>
      </w:tr>
    </w:tbl>
    <w:p w14:paraId="14F20E3B" w14:textId="77777777" w:rsidR="002D3C86" w:rsidRDefault="002D3C86">
      <w:pPr>
        <w:pStyle w:val="BodyText"/>
        <w:spacing w:before="98"/>
        <w:rPr>
          <w:i/>
          <w:sz w:val="18"/>
        </w:rPr>
      </w:pPr>
    </w:p>
    <w:p w14:paraId="6A2FA0D2" w14:textId="77777777" w:rsidR="008B7E9E" w:rsidRPr="00CD029D" w:rsidRDefault="008B7E9E" w:rsidP="00CD029D">
      <w:pPr>
        <w:pStyle w:val="BodyText"/>
        <w:spacing w:before="98"/>
        <w:jc w:val="both"/>
        <w:rPr>
          <w:rFonts w:ascii="Times New Roman" w:hAnsi="Times New Roman" w:cs="Times New Roman"/>
          <w:sz w:val="24"/>
          <w:szCs w:val="24"/>
        </w:rPr>
      </w:pPr>
      <w:r w:rsidRPr="00CD029D">
        <w:rPr>
          <w:rFonts w:ascii="Times New Roman" w:hAnsi="Times New Roman" w:cs="Times New Roman"/>
          <w:sz w:val="24"/>
          <w:szCs w:val="24"/>
        </w:rPr>
        <w:t>Upon closer inspection of the dataset, twelve out of twenty-one variables are nominal. These nominal variables represent discrete categories without an intrinsic order, such as gender, test type, or region. The remaining nine variables are numerical, with seven being discrete (patientID, age, test_date_day, number_of_contacts, previous_infections, days_since_last_test, smoking_status encoded numerically) and two continuous (test_duration_s, viral_load).</w:t>
      </w:r>
    </w:p>
    <w:p w14:paraId="4039859C" w14:textId="77777777" w:rsidR="008B7E9E" w:rsidRPr="00CD029D" w:rsidRDefault="008B7E9E" w:rsidP="00CD029D">
      <w:pPr>
        <w:pStyle w:val="BodyText"/>
        <w:spacing w:before="98"/>
        <w:jc w:val="both"/>
        <w:rPr>
          <w:rFonts w:ascii="Times New Roman" w:hAnsi="Times New Roman" w:cs="Times New Roman"/>
          <w:sz w:val="24"/>
          <w:szCs w:val="24"/>
        </w:rPr>
      </w:pPr>
      <w:r w:rsidRPr="00CD029D">
        <w:rPr>
          <w:rFonts w:ascii="Times New Roman" w:hAnsi="Times New Roman" w:cs="Times New Roman"/>
          <w:sz w:val="24"/>
          <w:szCs w:val="24"/>
        </w:rPr>
        <w:t>The dataset was tested for missing values, and no attributes showed instances of null or missing data. However, closer examination revealed some data entry inconsistencies in five features: vaccination_status, test_date_month, test_duration_s, days_since_last_test, and previous_outcome. The data preparation section will detail these issues further and describe the corrective actions taken.</w:t>
      </w:r>
    </w:p>
    <w:p w14:paraId="79C78C08" w14:textId="77777777" w:rsidR="008B7E9E" w:rsidRPr="00CD029D" w:rsidRDefault="008B7E9E" w:rsidP="00CD029D">
      <w:pPr>
        <w:pStyle w:val="BodyText"/>
        <w:spacing w:before="98"/>
        <w:jc w:val="both"/>
        <w:rPr>
          <w:rFonts w:ascii="Times New Roman" w:hAnsi="Times New Roman" w:cs="Times New Roman"/>
          <w:sz w:val="24"/>
          <w:szCs w:val="24"/>
        </w:rPr>
      </w:pPr>
      <w:r w:rsidRPr="00CD029D">
        <w:rPr>
          <w:rFonts w:ascii="Times New Roman" w:hAnsi="Times New Roman" w:cs="Times New Roman"/>
          <w:sz w:val="24"/>
          <w:szCs w:val="24"/>
        </w:rPr>
        <w:t xml:space="preserve">Summary statistics for numerical variables are provided in Table 2, while the unique categories of nominal variables were identified using Python’s value_counts() function. The labelled </w:t>
      </w:r>
      <w:r w:rsidRPr="00CD029D">
        <w:rPr>
          <w:rFonts w:ascii="Times New Roman" w:hAnsi="Times New Roman" w:cs="Times New Roman"/>
          <w:sz w:val="24"/>
          <w:szCs w:val="24"/>
        </w:rPr>
        <w:lastRenderedPageBreak/>
        <w:t>outcome variable indicates how many cases resulted in recovery or death. According to the latest update, approximately 48% of cases in the dataset have recovered.</w:t>
      </w:r>
    </w:p>
    <w:p w14:paraId="7754115A" w14:textId="77777777" w:rsidR="008B7E9E" w:rsidRPr="00CD029D" w:rsidRDefault="008B7E9E" w:rsidP="008B7E9E">
      <w:pPr>
        <w:pStyle w:val="BodyText"/>
        <w:spacing w:before="98"/>
        <w:rPr>
          <w:rFonts w:ascii="Times New Roman" w:hAnsi="Times New Roman" w:cs="Times New Roman"/>
          <w:sz w:val="24"/>
          <w:szCs w:val="24"/>
        </w:rPr>
      </w:pPr>
      <w:r w:rsidRPr="00CD029D">
        <w:rPr>
          <w:rFonts w:ascii="Times New Roman" w:hAnsi="Times New Roman" w:cs="Times New Roman"/>
          <w:sz w:val="24"/>
          <w:szCs w:val="24"/>
        </w:rPr>
        <w:t>Regarding geographic distribution, most patients reside in various towns across the UK. A significant portion—about 1836 patients—live in major cities such as London, Birmingham, Glasgow, Bristol, Liverpool, and Manchester, ranked in descending order. The remaining patients are distributed among 95 other towns. Notably, while the vast majority (99.9%) of cases are from the UK, a few instances are recorded from other countries: two from France, and one each from Portugal, Germany, and the USA.</w:t>
      </w:r>
    </w:p>
    <w:p w14:paraId="63EE90AA" w14:textId="2FA0388D" w:rsidR="002D3C86" w:rsidRDefault="002D3C86">
      <w:pPr>
        <w:pStyle w:val="BodyText"/>
        <w:spacing w:before="180"/>
        <w:rPr>
          <w:sz w:val="20"/>
        </w:rPr>
      </w:pPr>
    </w:p>
    <w:p w14:paraId="5230C16B" w14:textId="2BB0B64C" w:rsidR="002D3C86" w:rsidRPr="00CD029D" w:rsidRDefault="001A07A5">
      <w:pPr>
        <w:spacing w:before="238"/>
        <w:ind w:right="191"/>
        <w:jc w:val="center"/>
        <w:rPr>
          <w:rFonts w:ascii="Times New Roman" w:hAnsi="Times New Roman" w:cs="Times New Roman"/>
          <w:i/>
          <w:sz w:val="20"/>
          <w:szCs w:val="20"/>
        </w:rPr>
      </w:pPr>
      <w:r w:rsidRPr="00CD029D">
        <w:rPr>
          <w:rFonts w:ascii="Times New Roman" w:hAnsi="Times New Roman" w:cs="Times New Roman"/>
          <w:b/>
          <w:i/>
          <w:sz w:val="20"/>
          <w:szCs w:val="20"/>
        </w:rPr>
        <w:t>Table</w:t>
      </w:r>
      <w:r w:rsidRPr="00CD029D">
        <w:rPr>
          <w:rFonts w:ascii="Times New Roman" w:hAnsi="Times New Roman" w:cs="Times New Roman"/>
          <w:b/>
          <w:i/>
          <w:spacing w:val="-2"/>
          <w:sz w:val="20"/>
          <w:szCs w:val="20"/>
        </w:rPr>
        <w:t xml:space="preserve"> </w:t>
      </w:r>
      <w:r w:rsidRPr="00CD029D">
        <w:rPr>
          <w:rFonts w:ascii="Times New Roman" w:hAnsi="Times New Roman" w:cs="Times New Roman"/>
          <w:b/>
          <w:i/>
          <w:sz w:val="20"/>
          <w:szCs w:val="20"/>
        </w:rPr>
        <w:t>2.</w:t>
      </w:r>
      <w:r w:rsidRPr="00CD029D">
        <w:rPr>
          <w:rFonts w:ascii="Times New Roman" w:hAnsi="Times New Roman" w:cs="Times New Roman"/>
          <w:b/>
          <w:i/>
          <w:spacing w:val="-2"/>
          <w:sz w:val="20"/>
          <w:szCs w:val="20"/>
        </w:rPr>
        <w:t xml:space="preserve"> </w:t>
      </w:r>
      <w:r w:rsidRPr="00CD029D">
        <w:rPr>
          <w:rFonts w:ascii="Times New Roman" w:hAnsi="Times New Roman" w:cs="Times New Roman"/>
          <w:i/>
          <w:sz w:val="20"/>
          <w:szCs w:val="20"/>
        </w:rPr>
        <w:t>Summary</w:t>
      </w:r>
      <w:r w:rsidRPr="00CD029D">
        <w:rPr>
          <w:rFonts w:ascii="Times New Roman" w:hAnsi="Times New Roman" w:cs="Times New Roman"/>
          <w:i/>
          <w:spacing w:val="-4"/>
          <w:sz w:val="20"/>
          <w:szCs w:val="20"/>
        </w:rPr>
        <w:t xml:space="preserve"> </w:t>
      </w:r>
      <w:r w:rsidRPr="00CD029D">
        <w:rPr>
          <w:rFonts w:ascii="Times New Roman" w:hAnsi="Times New Roman" w:cs="Times New Roman"/>
          <w:i/>
          <w:sz w:val="20"/>
          <w:szCs w:val="20"/>
        </w:rPr>
        <w:t>of</w:t>
      </w:r>
      <w:r w:rsidRPr="00CD029D">
        <w:rPr>
          <w:rFonts w:ascii="Times New Roman" w:hAnsi="Times New Roman" w:cs="Times New Roman"/>
          <w:i/>
          <w:spacing w:val="-3"/>
          <w:sz w:val="20"/>
          <w:szCs w:val="20"/>
        </w:rPr>
        <w:t xml:space="preserve"> </w:t>
      </w:r>
      <w:r w:rsidRPr="00CD029D">
        <w:rPr>
          <w:rFonts w:ascii="Times New Roman" w:hAnsi="Times New Roman" w:cs="Times New Roman"/>
          <w:i/>
          <w:sz w:val="20"/>
          <w:szCs w:val="20"/>
        </w:rPr>
        <w:t>each</w:t>
      </w:r>
      <w:r w:rsidRPr="00CD029D">
        <w:rPr>
          <w:rFonts w:ascii="Times New Roman" w:hAnsi="Times New Roman" w:cs="Times New Roman"/>
          <w:i/>
          <w:spacing w:val="-5"/>
          <w:sz w:val="20"/>
          <w:szCs w:val="20"/>
        </w:rPr>
        <w:t xml:space="preserve"> </w:t>
      </w:r>
      <w:r w:rsidRPr="00CD029D">
        <w:rPr>
          <w:rFonts w:ascii="Times New Roman" w:hAnsi="Times New Roman" w:cs="Times New Roman"/>
          <w:i/>
          <w:sz w:val="20"/>
          <w:szCs w:val="20"/>
        </w:rPr>
        <w:t>numerical</w:t>
      </w:r>
      <w:r w:rsidRPr="00CD029D">
        <w:rPr>
          <w:rFonts w:ascii="Times New Roman" w:hAnsi="Times New Roman" w:cs="Times New Roman"/>
          <w:i/>
          <w:spacing w:val="-2"/>
          <w:sz w:val="20"/>
          <w:szCs w:val="20"/>
        </w:rPr>
        <w:t xml:space="preserve"> attribute.</w:t>
      </w:r>
    </w:p>
    <w:p w14:paraId="182E7270" w14:textId="77777777" w:rsidR="002D3C86" w:rsidRPr="00CD029D" w:rsidRDefault="002D3C86">
      <w:pPr>
        <w:jc w:val="center"/>
        <w:rPr>
          <w:rFonts w:ascii="Times New Roman" w:hAnsi="Times New Roman" w:cs="Times New Roman"/>
          <w:i/>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8"/>
        <w:gridCol w:w="983"/>
        <w:gridCol w:w="405"/>
        <w:gridCol w:w="495"/>
        <w:gridCol w:w="538"/>
        <w:gridCol w:w="694"/>
        <w:gridCol w:w="799"/>
        <w:gridCol w:w="2892"/>
      </w:tblGrid>
      <w:tr w:rsidR="00051381" w:rsidRPr="00CD029D" w14:paraId="5EC0B9FD" w14:textId="77777777" w:rsidTr="00051381">
        <w:trPr>
          <w:tblHeader/>
          <w:tblCellSpacing w:w="15" w:type="dxa"/>
        </w:trPr>
        <w:tc>
          <w:tcPr>
            <w:tcW w:w="0" w:type="auto"/>
            <w:vAlign w:val="center"/>
            <w:hideMark/>
          </w:tcPr>
          <w:p w14:paraId="3E77A60D" w14:textId="77777777" w:rsidR="00051381" w:rsidRPr="00CD029D" w:rsidRDefault="00051381" w:rsidP="00051381">
            <w:pPr>
              <w:jc w:val="center"/>
              <w:rPr>
                <w:rFonts w:ascii="Times New Roman" w:hAnsi="Times New Roman" w:cs="Times New Roman"/>
                <w:b/>
                <w:bCs/>
                <w:i/>
                <w:sz w:val="20"/>
                <w:szCs w:val="20"/>
              </w:rPr>
            </w:pPr>
            <w:r w:rsidRPr="00CD029D">
              <w:rPr>
                <w:rFonts w:ascii="Times New Roman" w:hAnsi="Times New Roman" w:cs="Times New Roman"/>
                <w:b/>
                <w:bCs/>
                <w:i/>
                <w:sz w:val="20"/>
                <w:szCs w:val="20"/>
              </w:rPr>
              <w:t>Attribute</w:t>
            </w:r>
          </w:p>
        </w:tc>
        <w:tc>
          <w:tcPr>
            <w:tcW w:w="0" w:type="auto"/>
            <w:vAlign w:val="center"/>
            <w:hideMark/>
          </w:tcPr>
          <w:p w14:paraId="0F2A1FA9" w14:textId="77777777" w:rsidR="00051381" w:rsidRPr="00CD029D" w:rsidRDefault="00051381" w:rsidP="00051381">
            <w:pPr>
              <w:jc w:val="center"/>
              <w:rPr>
                <w:rFonts w:ascii="Times New Roman" w:hAnsi="Times New Roman" w:cs="Times New Roman"/>
                <w:b/>
                <w:bCs/>
                <w:i/>
                <w:sz w:val="20"/>
                <w:szCs w:val="20"/>
              </w:rPr>
            </w:pPr>
            <w:r w:rsidRPr="00CD029D">
              <w:rPr>
                <w:rFonts w:ascii="Times New Roman" w:hAnsi="Times New Roman" w:cs="Times New Roman"/>
                <w:b/>
                <w:bCs/>
                <w:i/>
                <w:sz w:val="20"/>
                <w:szCs w:val="20"/>
              </w:rPr>
              <w:t>Type</w:t>
            </w:r>
          </w:p>
        </w:tc>
        <w:tc>
          <w:tcPr>
            <w:tcW w:w="0" w:type="auto"/>
            <w:vAlign w:val="center"/>
            <w:hideMark/>
          </w:tcPr>
          <w:p w14:paraId="5E0D4F30" w14:textId="77777777" w:rsidR="00051381" w:rsidRPr="00CD029D" w:rsidRDefault="00051381" w:rsidP="00051381">
            <w:pPr>
              <w:jc w:val="center"/>
              <w:rPr>
                <w:rFonts w:ascii="Times New Roman" w:hAnsi="Times New Roman" w:cs="Times New Roman"/>
                <w:b/>
                <w:bCs/>
                <w:i/>
                <w:sz w:val="20"/>
                <w:szCs w:val="20"/>
              </w:rPr>
            </w:pPr>
            <w:r w:rsidRPr="00CD029D">
              <w:rPr>
                <w:rFonts w:ascii="Times New Roman" w:hAnsi="Times New Roman" w:cs="Times New Roman"/>
                <w:b/>
                <w:bCs/>
                <w:i/>
                <w:sz w:val="20"/>
                <w:szCs w:val="20"/>
              </w:rPr>
              <w:t>Min</w:t>
            </w:r>
          </w:p>
        </w:tc>
        <w:tc>
          <w:tcPr>
            <w:tcW w:w="0" w:type="auto"/>
            <w:vAlign w:val="center"/>
            <w:hideMark/>
          </w:tcPr>
          <w:p w14:paraId="3FA3D880" w14:textId="77777777" w:rsidR="00051381" w:rsidRPr="00CD029D" w:rsidRDefault="00051381" w:rsidP="00051381">
            <w:pPr>
              <w:jc w:val="center"/>
              <w:rPr>
                <w:rFonts w:ascii="Times New Roman" w:hAnsi="Times New Roman" w:cs="Times New Roman"/>
                <w:b/>
                <w:bCs/>
                <w:i/>
                <w:sz w:val="20"/>
                <w:szCs w:val="20"/>
              </w:rPr>
            </w:pPr>
            <w:r w:rsidRPr="00CD029D">
              <w:rPr>
                <w:rFonts w:ascii="Times New Roman" w:hAnsi="Times New Roman" w:cs="Times New Roman"/>
                <w:b/>
                <w:bCs/>
                <w:i/>
                <w:sz w:val="20"/>
                <w:szCs w:val="20"/>
              </w:rPr>
              <w:t>Max</w:t>
            </w:r>
          </w:p>
        </w:tc>
        <w:tc>
          <w:tcPr>
            <w:tcW w:w="0" w:type="auto"/>
            <w:vAlign w:val="center"/>
            <w:hideMark/>
          </w:tcPr>
          <w:p w14:paraId="0BB58E34" w14:textId="77777777" w:rsidR="00051381" w:rsidRPr="00CD029D" w:rsidRDefault="00051381" w:rsidP="00051381">
            <w:pPr>
              <w:jc w:val="center"/>
              <w:rPr>
                <w:rFonts w:ascii="Times New Roman" w:hAnsi="Times New Roman" w:cs="Times New Roman"/>
                <w:b/>
                <w:bCs/>
                <w:i/>
                <w:sz w:val="20"/>
                <w:szCs w:val="20"/>
              </w:rPr>
            </w:pPr>
            <w:r w:rsidRPr="00CD029D">
              <w:rPr>
                <w:rFonts w:ascii="Times New Roman" w:hAnsi="Times New Roman" w:cs="Times New Roman"/>
                <w:b/>
                <w:bCs/>
                <w:i/>
                <w:sz w:val="20"/>
                <w:szCs w:val="20"/>
              </w:rPr>
              <w:t>Mean</w:t>
            </w:r>
          </w:p>
        </w:tc>
        <w:tc>
          <w:tcPr>
            <w:tcW w:w="0" w:type="auto"/>
            <w:vAlign w:val="center"/>
            <w:hideMark/>
          </w:tcPr>
          <w:p w14:paraId="4F1D235A" w14:textId="77777777" w:rsidR="00051381" w:rsidRPr="00CD029D" w:rsidRDefault="00051381" w:rsidP="00051381">
            <w:pPr>
              <w:jc w:val="center"/>
              <w:rPr>
                <w:rFonts w:ascii="Times New Roman" w:hAnsi="Times New Roman" w:cs="Times New Roman"/>
                <w:b/>
                <w:bCs/>
                <w:i/>
                <w:sz w:val="20"/>
                <w:szCs w:val="20"/>
              </w:rPr>
            </w:pPr>
            <w:r w:rsidRPr="00CD029D">
              <w:rPr>
                <w:rFonts w:ascii="Times New Roman" w:hAnsi="Times New Roman" w:cs="Times New Roman"/>
                <w:b/>
                <w:bCs/>
                <w:i/>
                <w:sz w:val="20"/>
                <w:szCs w:val="20"/>
              </w:rPr>
              <w:t>Median</w:t>
            </w:r>
          </w:p>
        </w:tc>
        <w:tc>
          <w:tcPr>
            <w:tcW w:w="0" w:type="auto"/>
            <w:vAlign w:val="center"/>
            <w:hideMark/>
          </w:tcPr>
          <w:p w14:paraId="2BE211F5" w14:textId="77777777" w:rsidR="00051381" w:rsidRPr="00CD029D" w:rsidRDefault="00051381" w:rsidP="00051381">
            <w:pPr>
              <w:jc w:val="center"/>
              <w:rPr>
                <w:rFonts w:ascii="Times New Roman" w:hAnsi="Times New Roman" w:cs="Times New Roman"/>
                <w:b/>
                <w:bCs/>
                <w:i/>
                <w:sz w:val="20"/>
                <w:szCs w:val="20"/>
              </w:rPr>
            </w:pPr>
            <w:r w:rsidRPr="00CD029D">
              <w:rPr>
                <w:rFonts w:ascii="Times New Roman" w:hAnsi="Times New Roman" w:cs="Times New Roman"/>
                <w:b/>
                <w:bCs/>
                <w:i/>
                <w:sz w:val="20"/>
                <w:szCs w:val="20"/>
              </w:rPr>
              <w:t>Std. Dev.</w:t>
            </w:r>
          </w:p>
        </w:tc>
        <w:tc>
          <w:tcPr>
            <w:tcW w:w="0" w:type="auto"/>
            <w:vAlign w:val="center"/>
            <w:hideMark/>
          </w:tcPr>
          <w:p w14:paraId="1AD7AAD0" w14:textId="77777777" w:rsidR="00051381" w:rsidRPr="00CD029D" w:rsidRDefault="00051381" w:rsidP="00051381">
            <w:pPr>
              <w:jc w:val="center"/>
              <w:rPr>
                <w:rFonts w:ascii="Times New Roman" w:hAnsi="Times New Roman" w:cs="Times New Roman"/>
                <w:b/>
                <w:bCs/>
                <w:i/>
                <w:sz w:val="20"/>
                <w:szCs w:val="20"/>
              </w:rPr>
            </w:pPr>
            <w:r w:rsidRPr="00CD029D">
              <w:rPr>
                <w:rFonts w:ascii="Times New Roman" w:hAnsi="Times New Roman" w:cs="Times New Roman"/>
                <w:b/>
                <w:bCs/>
                <w:i/>
                <w:sz w:val="20"/>
                <w:szCs w:val="20"/>
              </w:rPr>
              <w:t>Description</w:t>
            </w:r>
          </w:p>
        </w:tc>
      </w:tr>
      <w:tr w:rsidR="00051381" w:rsidRPr="00CD029D" w14:paraId="63A1E0DE" w14:textId="77777777" w:rsidTr="00051381">
        <w:trPr>
          <w:tblCellSpacing w:w="15" w:type="dxa"/>
        </w:trPr>
        <w:tc>
          <w:tcPr>
            <w:tcW w:w="0" w:type="auto"/>
            <w:vAlign w:val="center"/>
            <w:hideMark/>
          </w:tcPr>
          <w:p w14:paraId="22AC033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patientID</w:t>
            </w:r>
          </w:p>
        </w:tc>
        <w:tc>
          <w:tcPr>
            <w:tcW w:w="0" w:type="auto"/>
            <w:vAlign w:val="center"/>
            <w:hideMark/>
          </w:tcPr>
          <w:p w14:paraId="3C051D51"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Discrete</w:t>
            </w:r>
          </w:p>
        </w:tc>
        <w:tc>
          <w:tcPr>
            <w:tcW w:w="0" w:type="auto"/>
            <w:vAlign w:val="center"/>
            <w:hideMark/>
          </w:tcPr>
          <w:p w14:paraId="2B428451"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1</w:t>
            </w:r>
          </w:p>
        </w:tc>
        <w:tc>
          <w:tcPr>
            <w:tcW w:w="0" w:type="auto"/>
            <w:vAlign w:val="center"/>
            <w:hideMark/>
          </w:tcPr>
          <w:p w14:paraId="31DAF3BD"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8000</w:t>
            </w:r>
          </w:p>
        </w:tc>
        <w:tc>
          <w:tcPr>
            <w:tcW w:w="0" w:type="auto"/>
            <w:vAlign w:val="center"/>
            <w:hideMark/>
          </w:tcPr>
          <w:p w14:paraId="37C56B1C"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w:t>
            </w:r>
          </w:p>
        </w:tc>
        <w:tc>
          <w:tcPr>
            <w:tcW w:w="0" w:type="auto"/>
            <w:vAlign w:val="center"/>
            <w:hideMark/>
          </w:tcPr>
          <w:p w14:paraId="2BAAD5A8"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w:t>
            </w:r>
          </w:p>
        </w:tc>
        <w:tc>
          <w:tcPr>
            <w:tcW w:w="0" w:type="auto"/>
            <w:vAlign w:val="center"/>
            <w:hideMark/>
          </w:tcPr>
          <w:p w14:paraId="53D3689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w:t>
            </w:r>
          </w:p>
        </w:tc>
        <w:tc>
          <w:tcPr>
            <w:tcW w:w="0" w:type="auto"/>
            <w:vAlign w:val="center"/>
            <w:hideMark/>
          </w:tcPr>
          <w:p w14:paraId="70616663"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Unique patient identifier</w:t>
            </w:r>
          </w:p>
        </w:tc>
      </w:tr>
      <w:tr w:rsidR="00051381" w:rsidRPr="00CD029D" w14:paraId="6353068D" w14:textId="77777777" w:rsidTr="00051381">
        <w:trPr>
          <w:tblCellSpacing w:w="15" w:type="dxa"/>
        </w:trPr>
        <w:tc>
          <w:tcPr>
            <w:tcW w:w="0" w:type="auto"/>
            <w:vAlign w:val="center"/>
            <w:hideMark/>
          </w:tcPr>
          <w:p w14:paraId="543C9D0F"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age</w:t>
            </w:r>
          </w:p>
        </w:tc>
        <w:tc>
          <w:tcPr>
            <w:tcW w:w="0" w:type="auto"/>
            <w:vAlign w:val="center"/>
            <w:hideMark/>
          </w:tcPr>
          <w:p w14:paraId="34621E51"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Discrete</w:t>
            </w:r>
          </w:p>
        </w:tc>
        <w:tc>
          <w:tcPr>
            <w:tcW w:w="0" w:type="auto"/>
            <w:vAlign w:val="center"/>
            <w:hideMark/>
          </w:tcPr>
          <w:p w14:paraId="3331E969"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0</w:t>
            </w:r>
          </w:p>
        </w:tc>
        <w:tc>
          <w:tcPr>
            <w:tcW w:w="0" w:type="auto"/>
            <w:vAlign w:val="center"/>
            <w:hideMark/>
          </w:tcPr>
          <w:p w14:paraId="1CD42EC6"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100+</w:t>
            </w:r>
          </w:p>
        </w:tc>
        <w:tc>
          <w:tcPr>
            <w:tcW w:w="0" w:type="auto"/>
            <w:vAlign w:val="center"/>
            <w:hideMark/>
          </w:tcPr>
          <w:p w14:paraId="13131C4D"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5F317C8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w:t>
            </w:r>
          </w:p>
        </w:tc>
        <w:tc>
          <w:tcPr>
            <w:tcW w:w="0" w:type="auto"/>
            <w:vAlign w:val="center"/>
            <w:hideMark/>
          </w:tcPr>
          <w:p w14:paraId="0884317A"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526AB949"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Age of patient in years</w:t>
            </w:r>
          </w:p>
        </w:tc>
      </w:tr>
      <w:tr w:rsidR="00051381" w:rsidRPr="00CD029D" w14:paraId="34468E84" w14:textId="77777777" w:rsidTr="00051381">
        <w:trPr>
          <w:tblCellSpacing w:w="15" w:type="dxa"/>
        </w:trPr>
        <w:tc>
          <w:tcPr>
            <w:tcW w:w="0" w:type="auto"/>
            <w:vAlign w:val="center"/>
            <w:hideMark/>
          </w:tcPr>
          <w:p w14:paraId="032F31AF"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test_date_day</w:t>
            </w:r>
          </w:p>
        </w:tc>
        <w:tc>
          <w:tcPr>
            <w:tcW w:w="0" w:type="auto"/>
            <w:vAlign w:val="center"/>
            <w:hideMark/>
          </w:tcPr>
          <w:p w14:paraId="4491AD9D"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Discrete</w:t>
            </w:r>
          </w:p>
        </w:tc>
        <w:tc>
          <w:tcPr>
            <w:tcW w:w="0" w:type="auto"/>
            <w:vAlign w:val="center"/>
            <w:hideMark/>
          </w:tcPr>
          <w:p w14:paraId="23BE2BD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1</w:t>
            </w:r>
          </w:p>
        </w:tc>
        <w:tc>
          <w:tcPr>
            <w:tcW w:w="0" w:type="auto"/>
            <w:vAlign w:val="center"/>
            <w:hideMark/>
          </w:tcPr>
          <w:p w14:paraId="51A5A73C"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31</w:t>
            </w:r>
          </w:p>
        </w:tc>
        <w:tc>
          <w:tcPr>
            <w:tcW w:w="0" w:type="auto"/>
            <w:vAlign w:val="center"/>
            <w:hideMark/>
          </w:tcPr>
          <w:p w14:paraId="5B0D7C7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2F6DC37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w:t>
            </w:r>
          </w:p>
        </w:tc>
        <w:tc>
          <w:tcPr>
            <w:tcW w:w="0" w:type="auto"/>
            <w:vAlign w:val="center"/>
            <w:hideMark/>
          </w:tcPr>
          <w:p w14:paraId="20F18AD2"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6D677028"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Day of month when test was done</w:t>
            </w:r>
          </w:p>
        </w:tc>
      </w:tr>
      <w:tr w:rsidR="00051381" w:rsidRPr="00CD029D" w14:paraId="77ED080B" w14:textId="77777777" w:rsidTr="00051381">
        <w:trPr>
          <w:tblCellSpacing w:w="15" w:type="dxa"/>
        </w:trPr>
        <w:tc>
          <w:tcPr>
            <w:tcW w:w="0" w:type="auto"/>
            <w:vAlign w:val="center"/>
            <w:hideMark/>
          </w:tcPr>
          <w:p w14:paraId="11D62BA8"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number_of_contacts</w:t>
            </w:r>
          </w:p>
        </w:tc>
        <w:tc>
          <w:tcPr>
            <w:tcW w:w="0" w:type="auto"/>
            <w:vAlign w:val="center"/>
            <w:hideMark/>
          </w:tcPr>
          <w:p w14:paraId="60558D5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Discrete</w:t>
            </w:r>
          </w:p>
        </w:tc>
        <w:tc>
          <w:tcPr>
            <w:tcW w:w="0" w:type="auto"/>
            <w:vAlign w:val="center"/>
            <w:hideMark/>
          </w:tcPr>
          <w:p w14:paraId="4D1D37F9"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0</w:t>
            </w:r>
          </w:p>
        </w:tc>
        <w:tc>
          <w:tcPr>
            <w:tcW w:w="0" w:type="auto"/>
            <w:vAlign w:val="center"/>
            <w:hideMark/>
          </w:tcPr>
          <w:p w14:paraId="74F929B7"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50</w:t>
            </w:r>
          </w:p>
        </w:tc>
        <w:tc>
          <w:tcPr>
            <w:tcW w:w="0" w:type="auto"/>
            <w:vAlign w:val="center"/>
            <w:hideMark/>
          </w:tcPr>
          <w:p w14:paraId="15C23EA7"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57EA592B"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w:t>
            </w:r>
          </w:p>
        </w:tc>
        <w:tc>
          <w:tcPr>
            <w:tcW w:w="0" w:type="auto"/>
            <w:vAlign w:val="center"/>
            <w:hideMark/>
          </w:tcPr>
          <w:p w14:paraId="546BB1EB"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42956268"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Number of known contacts</w:t>
            </w:r>
          </w:p>
        </w:tc>
      </w:tr>
      <w:tr w:rsidR="00051381" w:rsidRPr="00CD029D" w14:paraId="3FDD0167" w14:textId="77777777" w:rsidTr="00051381">
        <w:trPr>
          <w:tblCellSpacing w:w="15" w:type="dxa"/>
        </w:trPr>
        <w:tc>
          <w:tcPr>
            <w:tcW w:w="0" w:type="auto"/>
            <w:vAlign w:val="center"/>
            <w:hideMark/>
          </w:tcPr>
          <w:p w14:paraId="5B5A8D26"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previous_infections</w:t>
            </w:r>
          </w:p>
        </w:tc>
        <w:tc>
          <w:tcPr>
            <w:tcW w:w="0" w:type="auto"/>
            <w:vAlign w:val="center"/>
            <w:hideMark/>
          </w:tcPr>
          <w:p w14:paraId="3BE5CE16"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Discrete</w:t>
            </w:r>
          </w:p>
        </w:tc>
        <w:tc>
          <w:tcPr>
            <w:tcW w:w="0" w:type="auto"/>
            <w:vAlign w:val="center"/>
            <w:hideMark/>
          </w:tcPr>
          <w:p w14:paraId="7A1FEF51"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0</w:t>
            </w:r>
          </w:p>
        </w:tc>
        <w:tc>
          <w:tcPr>
            <w:tcW w:w="0" w:type="auto"/>
            <w:vAlign w:val="center"/>
            <w:hideMark/>
          </w:tcPr>
          <w:p w14:paraId="362CE1A6"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5</w:t>
            </w:r>
          </w:p>
        </w:tc>
        <w:tc>
          <w:tcPr>
            <w:tcW w:w="0" w:type="auto"/>
            <w:vAlign w:val="center"/>
            <w:hideMark/>
          </w:tcPr>
          <w:p w14:paraId="72D97472"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1B551CC6"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w:t>
            </w:r>
          </w:p>
        </w:tc>
        <w:tc>
          <w:tcPr>
            <w:tcW w:w="0" w:type="auto"/>
            <w:vAlign w:val="center"/>
            <w:hideMark/>
          </w:tcPr>
          <w:p w14:paraId="2B3D8603"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724AEFC3"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Count of prior COVID infections</w:t>
            </w:r>
          </w:p>
        </w:tc>
      </w:tr>
      <w:tr w:rsidR="00051381" w:rsidRPr="00CD029D" w14:paraId="505E387C" w14:textId="77777777" w:rsidTr="00051381">
        <w:trPr>
          <w:tblCellSpacing w:w="15" w:type="dxa"/>
        </w:trPr>
        <w:tc>
          <w:tcPr>
            <w:tcW w:w="0" w:type="auto"/>
            <w:vAlign w:val="center"/>
            <w:hideMark/>
          </w:tcPr>
          <w:p w14:paraId="1C8BA61C"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days_since_last_test</w:t>
            </w:r>
          </w:p>
        </w:tc>
        <w:tc>
          <w:tcPr>
            <w:tcW w:w="0" w:type="auto"/>
            <w:vAlign w:val="center"/>
            <w:hideMark/>
          </w:tcPr>
          <w:p w14:paraId="347043E8"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Discrete</w:t>
            </w:r>
          </w:p>
        </w:tc>
        <w:tc>
          <w:tcPr>
            <w:tcW w:w="0" w:type="auto"/>
            <w:vAlign w:val="center"/>
            <w:hideMark/>
          </w:tcPr>
          <w:p w14:paraId="51E9FCE9"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0</w:t>
            </w:r>
          </w:p>
        </w:tc>
        <w:tc>
          <w:tcPr>
            <w:tcW w:w="0" w:type="auto"/>
            <w:vAlign w:val="center"/>
            <w:hideMark/>
          </w:tcPr>
          <w:p w14:paraId="18986A7D"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365</w:t>
            </w:r>
          </w:p>
        </w:tc>
        <w:tc>
          <w:tcPr>
            <w:tcW w:w="0" w:type="auto"/>
            <w:vAlign w:val="center"/>
            <w:hideMark/>
          </w:tcPr>
          <w:p w14:paraId="2A39E9D8"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0ACCD24C"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w:t>
            </w:r>
          </w:p>
        </w:tc>
        <w:tc>
          <w:tcPr>
            <w:tcW w:w="0" w:type="auto"/>
            <w:vAlign w:val="center"/>
            <w:hideMark/>
          </w:tcPr>
          <w:p w14:paraId="6EAC6461"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6693D4F9"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Days since last COVID test</w:t>
            </w:r>
          </w:p>
        </w:tc>
      </w:tr>
      <w:tr w:rsidR="00051381" w:rsidRPr="00CD029D" w14:paraId="0D4187D0" w14:textId="77777777" w:rsidTr="00051381">
        <w:trPr>
          <w:tblCellSpacing w:w="15" w:type="dxa"/>
        </w:trPr>
        <w:tc>
          <w:tcPr>
            <w:tcW w:w="0" w:type="auto"/>
            <w:vAlign w:val="center"/>
            <w:hideMark/>
          </w:tcPr>
          <w:p w14:paraId="49A9D9B1"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smoking_status (encoded)</w:t>
            </w:r>
          </w:p>
        </w:tc>
        <w:tc>
          <w:tcPr>
            <w:tcW w:w="0" w:type="auto"/>
            <w:vAlign w:val="center"/>
            <w:hideMark/>
          </w:tcPr>
          <w:p w14:paraId="141143A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Discrete</w:t>
            </w:r>
          </w:p>
        </w:tc>
        <w:tc>
          <w:tcPr>
            <w:tcW w:w="0" w:type="auto"/>
            <w:vAlign w:val="center"/>
            <w:hideMark/>
          </w:tcPr>
          <w:p w14:paraId="755E1EA8"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0</w:t>
            </w:r>
          </w:p>
        </w:tc>
        <w:tc>
          <w:tcPr>
            <w:tcW w:w="0" w:type="auto"/>
            <w:vAlign w:val="center"/>
            <w:hideMark/>
          </w:tcPr>
          <w:p w14:paraId="36CB18E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3</w:t>
            </w:r>
          </w:p>
        </w:tc>
        <w:tc>
          <w:tcPr>
            <w:tcW w:w="0" w:type="auto"/>
            <w:vAlign w:val="center"/>
            <w:hideMark/>
          </w:tcPr>
          <w:p w14:paraId="28882CB7"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0B28428C"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w:t>
            </w:r>
          </w:p>
        </w:tc>
        <w:tc>
          <w:tcPr>
            <w:tcW w:w="0" w:type="auto"/>
            <w:vAlign w:val="center"/>
            <w:hideMark/>
          </w:tcPr>
          <w:p w14:paraId="228DB513"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316866E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Encoded smoking status</w:t>
            </w:r>
          </w:p>
        </w:tc>
      </w:tr>
      <w:tr w:rsidR="00051381" w:rsidRPr="00CD029D" w14:paraId="17FC612D" w14:textId="77777777" w:rsidTr="00051381">
        <w:trPr>
          <w:tblCellSpacing w:w="15" w:type="dxa"/>
        </w:trPr>
        <w:tc>
          <w:tcPr>
            <w:tcW w:w="0" w:type="auto"/>
            <w:vAlign w:val="center"/>
            <w:hideMark/>
          </w:tcPr>
          <w:p w14:paraId="2603F7C1"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test_duration_s</w:t>
            </w:r>
          </w:p>
        </w:tc>
        <w:tc>
          <w:tcPr>
            <w:tcW w:w="0" w:type="auto"/>
            <w:vAlign w:val="center"/>
            <w:hideMark/>
          </w:tcPr>
          <w:p w14:paraId="01445BA4"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Continuous</w:t>
            </w:r>
          </w:p>
        </w:tc>
        <w:tc>
          <w:tcPr>
            <w:tcW w:w="0" w:type="auto"/>
            <w:vAlign w:val="center"/>
            <w:hideMark/>
          </w:tcPr>
          <w:p w14:paraId="367C62B8"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0</w:t>
            </w:r>
          </w:p>
        </w:tc>
        <w:tc>
          <w:tcPr>
            <w:tcW w:w="0" w:type="auto"/>
            <w:vAlign w:val="center"/>
            <w:hideMark/>
          </w:tcPr>
          <w:p w14:paraId="5CE3F2E7"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3600</w:t>
            </w:r>
          </w:p>
        </w:tc>
        <w:tc>
          <w:tcPr>
            <w:tcW w:w="0" w:type="auto"/>
            <w:vAlign w:val="center"/>
            <w:hideMark/>
          </w:tcPr>
          <w:p w14:paraId="2FEA66DA"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4E78985B"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w:t>
            </w:r>
          </w:p>
        </w:tc>
        <w:tc>
          <w:tcPr>
            <w:tcW w:w="0" w:type="auto"/>
            <w:vAlign w:val="center"/>
            <w:hideMark/>
          </w:tcPr>
          <w:p w14:paraId="0379A8C3"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6D4C022D"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Duration of COVID test in seconds</w:t>
            </w:r>
          </w:p>
        </w:tc>
      </w:tr>
      <w:tr w:rsidR="00051381" w:rsidRPr="00CD029D" w14:paraId="2EFB6735" w14:textId="77777777" w:rsidTr="00051381">
        <w:trPr>
          <w:tblCellSpacing w:w="15" w:type="dxa"/>
        </w:trPr>
        <w:tc>
          <w:tcPr>
            <w:tcW w:w="0" w:type="auto"/>
            <w:vAlign w:val="center"/>
            <w:hideMark/>
          </w:tcPr>
          <w:p w14:paraId="4828B352"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viral_load</w:t>
            </w:r>
          </w:p>
        </w:tc>
        <w:tc>
          <w:tcPr>
            <w:tcW w:w="0" w:type="auto"/>
            <w:vAlign w:val="center"/>
            <w:hideMark/>
          </w:tcPr>
          <w:p w14:paraId="5C741E90"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Continuous</w:t>
            </w:r>
          </w:p>
        </w:tc>
        <w:tc>
          <w:tcPr>
            <w:tcW w:w="0" w:type="auto"/>
            <w:vAlign w:val="center"/>
            <w:hideMark/>
          </w:tcPr>
          <w:p w14:paraId="6DC568FB"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0</w:t>
            </w:r>
          </w:p>
        </w:tc>
        <w:tc>
          <w:tcPr>
            <w:tcW w:w="0" w:type="auto"/>
            <w:vAlign w:val="center"/>
            <w:hideMark/>
          </w:tcPr>
          <w:p w14:paraId="495949E3"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0174681A"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69CA70BB"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w:t>
            </w:r>
          </w:p>
        </w:tc>
        <w:tc>
          <w:tcPr>
            <w:tcW w:w="0" w:type="auto"/>
            <w:vAlign w:val="center"/>
            <w:hideMark/>
          </w:tcPr>
          <w:p w14:paraId="1653941F"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1F663491"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Measured viral load count</w:t>
            </w:r>
          </w:p>
        </w:tc>
      </w:tr>
    </w:tbl>
    <w:p w14:paraId="337902C9" w14:textId="77777777" w:rsidR="00051381" w:rsidRDefault="00051381">
      <w:pPr>
        <w:jc w:val="center"/>
        <w:rPr>
          <w:i/>
          <w:sz w:val="18"/>
        </w:rPr>
        <w:sectPr w:rsidR="00051381">
          <w:pgSz w:w="11910" w:h="16840"/>
          <w:pgMar w:top="1380" w:right="1275" w:bottom="280" w:left="1417" w:header="720" w:footer="720" w:gutter="0"/>
          <w:cols w:space="720"/>
        </w:sectPr>
      </w:pPr>
    </w:p>
    <w:p w14:paraId="382597A4" w14:textId="77777777" w:rsidR="00311017" w:rsidRPr="00CD029D" w:rsidRDefault="00311017" w:rsidP="00CD029D">
      <w:pPr>
        <w:jc w:val="both"/>
        <w:rPr>
          <w:rFonts w:ascii="Times New Roman" w:hAnsi="Times New Roman" w:cs="Times New Roman"/>
          <w:sz w:val="24"/>
          <w:szCs w:val="24"/>
        </w:rPr>
      </w:pPr>
      <w:r w:rsidRPr="00CD029D">
        <w:rPr>
          <w:rFonts w:ascii="Times New Roman" w:hAnsi="Times New Roman" w:cs="Times New Roman"/>
          <w:sz w:val="24"/>
          <w:szCs w:val="24"/>
        </w:rPr>
        <w:lastRenderedPageBreak/>
        <w:t xml:space="preserve">The count, minimum, mean, median, and maximum values are self-explanatory. The standard deviation (std) indicates how dispersed the values are around the mean. From Table 2, it can be observed that </w:t>
      </w:r>
      <w:r w:rsidRPr="00CD029D">
        <w:rPr>
          <w:rFonts w:ascii="Times New Roman" w:hAnsi="Times New Roman" w:cs="Times New Roman"/>
          <w:b/>
          <w:bCs/>
          <w:sz w:val="24"/>
          <w:szCs w:val="24"/>
        </w:rPr>
        <w:t>test_duration_s</w:t>
      </w:r>
      <w:r w:rsidRPr="00CD029D">
        <w:rPr>
          <w:rFonts w:ascii="Times New Roman" w:hAnsi="Times New Roman" w:cs="Times New Roman"/>
          <w:sz w:val="24"/>
          <w:szCs w:val="24"/>
        </w:rPr>
        <w:t xml:space="preserve">, </w:t>
      </w:r>
      <w:r w:rsidRPr="00CD029D">
        <w:rPr>
          <w:rFonts w:ascii="Times New Roman" w:hAnsi="Times New Roman" w:cs="Times New Roman"/>
          <w:b/>
          <w:bCs/>
          <w:sz w:val="24"/>
          <w:szCs w:val="24"/>
        </w:rPr>
        <w:t>days_since_last_test</w:t>
      </w:r>
      <w:r w:rsidRPr="00CD029D">
        <w:rPr>
          <w:rFonts w:ascii="Times New Roman" w:hAnsi="Times New Roman" w:cs="Times New Roman"/>
          <w:sz w:val="24"/>
          <w:szCs w:val="24"/>
        </w:rPr>
        <w:t xml:space="preserve">, and </w:t>
      </w:r>
      <w:r w:rsidRPr="00CD029D">
        <w:rPr>
          <w:rFonts w:ascii="Times New Roman" w:hAnsi="Times New Roman" w:cs="Times New Roman"/>
          <w:b/>
          <w:bCs/>
          <w:sz w:val="24"/>
          <w:szCs w:val="24"/>
        </w:rPr>
        <w:t>viral_load</w:t>
      </w:r>
      <w:r w:rsidRPr="00CD029D">
        <w:rPr>
          <w:rFonts w:ascii="Times New Roman" w:hAnsi="Times New Roman" w:cs="Times New Roman"/>
          <w:sz w:val="24"/>
          <w:szCs w:val="24"/>
        </w:rPr>
        <w:t xml:space="preserve"> exhibit the highest standard deviation, reflecting greater variability in these measurements across patients.</w:t>
      </w:r>
    </w:p>
    <w:p w14:paraId="15374A4B" w14:textId="77777777" w:rsidR="00311017" w:rsidRPr="00CD029D" w:rsidRDefault="00311017" w:rsidP="00CD029D">
      <w:pPr>
        <w:jc w:val="both"/>
        <w:rPr>
          <w:rFonts w:ascii="Times New Roman" w:hAnsi="Times New Roman" w:cs="Times New Roman"/>
          <w:sz w:val="24"/>
          <w:szCs w:val="24"/>
        </w:rPr>
      </w:pPr>
      <w:r w:rsidRPr="00CD029D">
        <w:rPr>
          <w:rFonts w:ascii="Times New Roman" w:hAnsi="Times New Roman" w:cs="Times New Roman"/>
          <w:sz w:val="24"/>
          <w:szCs w:val="24"/>
        </w:rPr>
        <w:t>The histograms shown in Figure 1 reveal that the numerical attributes vary widely in scale. To mitigate issues caused by differing scales among numeric data, feature scaling through standardization will be applied during data preparation.</w:t>
      </w:r>
    </w:p>
    <w:p w14:paraId="0529DF50" w14:textId="77777777" w:rsidR="00311017" w:rsidRPr="00CD029D" w:rsidRDefault="00311017" w:rsidP="00CD029D">
      <w:pPr>
        <w:jc w:val="both"/>
        <w:rPr>
          <w:rFonts w:ascii="Times New Roman" w:hAnsi="Times New Roman" w:cs="Times New Roman"/>
          <w:sz w:val="24"/>
          <w:szCs w:val="24"/>
        </w:rPr>
      </w:pPr>
      <w:r w:rsidRPr="00CD029D">
        <w:rPr>
          <w:rFonts w:ascii="Times New Roman" w:hAnsi="Times New Roman" w:cs="Times New Roman"/>
          <w:sz w:val="24"/>
          <w:szCs w:val="24"/>
        </w:rPr>
        <w:t>The 25th, 50th, and 75th percentiles provide insight into the distribution of values. For example, 25% of patients are younger than 32 years old and have a viral load below a certain threshold, 50% are younger than 39 years, and 75% are younger than 49 years. Similarly, the duration of tests and days since last test show similar percentile distributions.</w:t>
      </w:r>
    </w:p>
    <w:p w14:paraId="3268BF27" w14:textId="77777777" w:rsidR="00311017" w:rsidRPr="00CD029D" w:rsidRDefault="00311017" w:rsidP="00CD029D">
      <w:pPr>
        <w:jc w:val="both"/>
        <w:rPr>
          <w:rFonts w:ascii="Times New Roman" w:hAnsi="Times New Roman" w:cs="Times New Roman"/>
          <w:sz w:val="24"/>
          <w:szCs w:val="24"/>
        </w:rPr>
      </w:pPr>
      <w:r w:rsidRPr="00CD029D">
        <w:rPr>
          <w:rFonts w:ascii="Times New Roman" w:hAnsi="Times New Roman" w:cs="Times New Roman"/>
          <w:sz w:val="24"/>
          <w:szCs w:val="24"/>
        </w:rPr>
        <w:t>Visualization of numerical features, such as the age distribution displayed in Figure 1, helps further understanding. The age distribution is roughly right-skewed, indicating that a majority of COVID-19 cases fall within the middle-aged group (approximately 27 to 41 years old). This suggests that the bulk of recorded cases in this dataset are concentrated among middle-aged individuals. Many histograms also show a heavy right tail, meaning values extend further on the higher end compared to the median.</w:t>
      </w:r>
    </w:p>
    <w:p w14:paraId="1A48A75B" w14:textId="77777777" w:rsidR="002D3C86" w:rsidRDefault="001A07A5">
      <w:pPr>
        <w:pStyle w:val="BodyText"/>
        <w:spacing w:before="181"/>
        <w:rPr>
          <w:sz w:val="20"/>
        </w:rPr>
      </w:pPr>
      <w:r>
        <w:rPr>
          <w:noProof/>
          <w:sz w:val="20"/>
        </w:rPr>
        <w:drawing>
          <wp:anchor distT="0" distB="0" distL="0" distR="0" simplePos="0" relativeHeight="487588864" behindDoc="1" locked="0" layoutInCell="1" allowOverlap="1" wp14:anchorId="598A1EF7" wp14:editId="22D2DC26">
            <wp:simplePos x="0" y="0"/>
            <wp:positionH relativeFrom="page">
              <wp:posOffset>1105535</wp:posOffset>
            </wp:positionH>
            <wp:positionV relativeFrom="paragraph">
              <wp:posOffset>285561</wp:posOffset>
            </wp:positionV>
            <wp:extent cx="5282876" cy="357282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 cstate="print"/>
                    <a:stretch>
                      <a:fillRect/>
                    </a:stretch>
                  </pic:blipFill>
                  <pic:spPr>
                    <a:xfrm>
                      <a:off x="0" y="0"/>
                      <a:ext cx="5282876" cy="3572827"/>
                    </a:xfrm>
                    <a:prstGeom prst="rect">
                      <a:avLst/>
                    </a:prstGeom>
                  </pic:spPr>
                </pic:pic>
              </a:graphicData>
            </a:graphic>
          </wp:anchor>
        </w:drawing>
      </w:r>
    </w:p>
    <w:p w14:paraId="70490354" w14:textId="77777777" w:rsidR="002D3C86" w:rsidRPr="00CD029D" w:rsidRDefault="001A07A5">
      <w:pPr>
        <w:spacing w:before="174"/>
        <w:ind w:right="190"/>
        <w:jc w:val="center"/>
        <w:rPr>
          <w:i/>
          <w:sz w:val="20"/>
          <w:szCs w:val="20"/>
        </w:rPr>
      </w:pPr>
      <w:r w:rsidRPr="00CD029D">
        <w:rPr>
          <w:b/>
          <w:i/>
          <w:sz w:val="20"/>
          <w:szCs w:val="20"/>
        </w:rPr>
        <w:t>Figure</w:t>
      </w:r>
      <w:r w:rsidRPr="00CD029D">
        <w:rPr>
          <w:b/>
          <w:i/>
          <w:spacing w:val="-3"/>
          <w:sz w:val="20"/>
          <w:szCs w:val="20"/>
        </w:rPr>
        <w:t xml:space="preserve"> </w:t>
      </w:r>
      <w:r w:rsidRPr="00CD029D">
        <w:rPr>
          <w:b/>
          <w:i/>
          <w:sz w:val="20"/>
          <w:szCs w:val="20"/>
        </w:rPr>
        <w:t>1.</w:t>
      </w:r>
      <w:r w:rsidRPr="00CD029D">
        <w:rPr>
          <w:b/>
          <w:i/>
          <w:spacing w:val="-2"/>
          <w:sz w:val="20"/>
          <w:szCs w:val="20"/>
        </w:rPr>
        <w:t xml:space="preserve"> </w:t>
      </w:r>
      <w:r w:rsidRPr="00CD029D">
        <w:rPr>
          <w:i/>
          <w:sz w:val="20"/>
          <w:szCs w:val="20"/>
        </w:rPr>
        <w:t>A</w:t>
      </w:r>
      <w:r w:rsidRPr="00CD029D">
        <w:rPr>
          <w:i/>
          <w:spacing w:val="-3"/>
          <w:sz w:val="20"/>
          <w:szCs w:val="20"/>
        </w:rPr>
        <w:t xml:space="preserve"> </w:t>
      </w:r>
      <w:r w:rsidRPr="00CD029D">
        <w:rPr>
          <w:i/>
          <w:sz w:val="20"/>
          <w:szCs w:val="20"/>
        </w:rPr>
        <w:t>histogram</w:t>
      </w:r>
      <w:r w:rsidRPr="00CD029D">
        <w:rPr>
          <w:i/>
          <w:spacing w:val="-3"/>
          <w:sz w:val="20"/>
          <w:szCs w:val="20"/>
        </w:rPr>
        <w:t xml:space="preserve"> </w:t>
      </w:r>
      <w:r w:rsidRPr="00CD029D">
        <w:rPr>
          <w:i/>
          <w:sz w:val="20"/>
          <w:szCs w:val="20"/>
        </w:rPr>
        <w:t>for</w:t>
      </w:r>
      <w:r w:rsidRPr="00CD029D">
        <w:rPr>
          <w:i/>
          <w:spacing w:val="-2"/>
          <w:sz w:val="20"/>
          <w:szCs w:val="20"/>
        </w:rPr>
        <w:t xml:space="preserve"> </w:t>
      </w:r>
      <w:r w:rsidRPr="00CD029D">
        <w:rPr>
          <w:i/>
          <w:sz w:val="20"/>
          <w:szCs w:val="20"/>
        </w:rPr>
        <w:t>each</w:t>
      </w:r>
      <w:r w:rsidRPr="00CD029D">
        <w:rPr>
          <w:i/>
          <w:spacing w:val="-3"/>
          <w:sz w:val="20"/>
          <w:szCs w:val="20"/>
        </w:rPr>
        <w:t xml:space="preserve"> </w:t>
      </w:r>
      <w:r w:rsidRPr="00CD029D">
        <w:rPr>
          <w:i/>
          <w:sz w:val="20"/>
          <w:szCs w:val="20"/>
        </w:rPr>
        <w:t>numerical</w:t>
      </w:r>
      <w:r w:rsidRPr="00CD029D">
        <w:rPr>
          <w:i/>
          <w:spacing w:val="-2"/>
          <w:sz w:val="20"/>
          <w:szCs w:val="20"/>
        </w:rPr>
        <w:t xml:space="preserve"> attribute.</w:t>
      </w:r>
    </w:p>
    <w:p w14:paraId="3C11B357" w14:textId="77777777" w:rsidR="002D3C86" w:rsidRDefault="002D3C86">
      <w:pPr>
        <w:pStyle w:val="BodyText"/>
        <w:rPr>
          <w:i/>
          <w:sz w:val="18"/>
        </w:rPr>
      </w:pPr>
    </w:p>
    <w:p w14:paraId="0E19D3F8" w14:textId="77777777" w:rsidR="002D3C86" w:rsidRDefault="002D3C86">
      <w:pPr>
        <w:pStyle w:val="BodyText"/>
        <w:rPr>
          <w:i/>
          <w:sz w:val="18"/>
        </w:rPr>
      </w:pPr>
    </w:p>
    <w:p w14:paraId="67D40855" w14:textId="3F2FCA89" w:rsidR="002D3C86" w:rsidRDefault="00686404">
      <w:pPr>
        <w:pStyle w:val="BodyText"/>
        <w:spacing w:line="259" w:lineRule="auto"/>
        <w:sectPr w:rsidR="002D3C86">
          <w:pgSz w:w="11910" w:h="16840"/>
          <w:pgMar w:top="1380" w:right="1275" w:bottom="280" w:left="1417" w:header="720" w:footer="720" w:gutter="0"/>
          <w:cols w:space="720"/>
        </w:sectPr>
      </w:pPr>
      <w:r w:rsidRPr="00686404">
        <w:rPr>
          <w:noProof/>
        </w:rPr>
        <w:lastRenderedPageBreak/>
        <w:drawing>
          <wp:inline distT="0" distB="0" distL="0" distR="0" wp14:anchorId="2779C3D6" wp14:editId="3DF77C26">
            <wp:extent cx="5853430" cy="4958715"/>
            <wp:effectExtent l="0" t="0" r="0" b="0"/>
            <wp:docPr id="149824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47222" name=""/>
                    <pic:cNvPicPr/>
                  </pic:nvPicPr>
                  <pic:blipFill>
                    <a:blip r:embed="rId6"/>
                    <a:stretch>
                      <a:fillRect/>
                    </a:stretch>
                  </pic:blipFill>
                  <pic:spPr>
                    <a:xfrm>
                      <a:off x="0" y="0"/>
                      <a:ext cx="5853430" cy="4958715"/>
                    </a:xfrm>
                    <a:prstGeom prst="rect">
                      <a:avLst/>
                    </a:prstGeom>
                  </pic:spPr>
                </pic:pic>
              </a:graphicData>
            </a:graphic>
          </wp:inline>
        </w:drawing>
      </w:r>
    </w:p>
    <w:p w14:paraId="4C508B4E" w14:textId="77777777" w:rsidR="002D3C86" w:rsidRDefault="001A07A5">
      <w:pPr>
        <w:pStyle w:val="Heading1"/>
        <w:ind w:right="149"/>
        <w:rPr>
          <w:u w:val="none"/>
        </w:rPr>
      </w:pPr>
      <w:r>
        <w:lastRenderedPageBreak/>
        <w:t>Data</w:t>
      </w:r>
      <w:r>
        <w:rPr>
          <w:spacing w:val="-8"/>
        </w:rPr>
        <w:t xml:space="preserve"> </w:t>
      </w:r>
      <w:r>
        <w:rPr>
          <w:spacing w:val="-2"/>
        </w:rPr>
        <w:t>Preparation</w:t>
      </w:r>
    </w:p>
    <w:p w14:paraId="48FD14CA" w14:textId="77777777" w:rsidR="002D3C86" w:rsidRDefault="002D3C86">
      <w:pPr>
        <w:pStyle w:val="BodyText"/>
        <w:spacing w:before="63"/>
        <w:rPr>
          <w:rFonts w:ascii="Times New Roman"/>
          <w:b/>
        </w:rPr>
      </w:pPr>
    </w:p>
    <w:p w14:paraId="301360FA" w14:textId="77777777" w:rsidR="002D3C86" w:rsidRDefault="001A07A5" w:rsidP="00CD029D">
      <w:pPr>
        <w:pStyle w:val="BodyText"/>
        <w:spacing w:line="259" w:lineRule="auto"/>
        <w:ind w:left="18" w:right="269"/>
        <w:jc w:val="both"/>
        <w:rPr>
          <w:rFonts w:ascii="Times New Roman" w:hAnsi="Times New Roman" w:cs="Times New Roman"/>
          <w:sz w:val="24"/>
          <w:szCs w:val="24"/>
        </w:rPr>
      </w:pPr>
      <w:r w:rsidRPr="00CD029D">
        <w:rPr>
          <w:rFonts w:ascii="Times New Roman" w:hAnsi="Times New Roman" w:cs="Times New Roman"/>
          <w:sz w:val="24"/>
          <w:szCs w:val="24"/>
        </w:rPr>
        <w:t>At this stage, the raw data which are often inconsistent are processed and optimised in order to enhance</w:t>
      </w:r>
      <w:r w:rsidRPr="00CD029D">
        <w:rPr>
          <w:rFonts w:ascii="Times New Roman" w:hAnsi="Times New Roman" w:cs="Times New Roman"/>
          <w:spacing w:val="-1"/>
          <w:sz w:val="24"/>
          <w:szCs w:val="24"/>
        </w:rPr>
        <w:t xml:space="preserve"> </w:t>
      </w:r>
      <w:r w:rsidRPr="00CD029D">
        <w:rPr>
          <w:rFonts w:ascii="Times New Roman" w:hAnsi="Times New Roman" w:cs="Times New Roman"/>
          <w:sz w:val="24"/>
          <w:szCs w:val="24"/>
        </w:rPr>
        <w:t>the</w:t>
      </w:r>
      <w:r w:rsidRPr="00CD029D">
        <w:rPr>
          <w:rFonts w:ascii="Times New Roman" w:hAnsi="Times New Roman" w:cs="Times New Roman"/>
          <w:spacing w:val="-4"/>
          <w:sz w:val="24"/>
          <w:szCs w:val="24"/>
        </w:rPr>
        <w:t xml:space="preserve"> </w:t>
      </w:r>
      <w:r w:rsidRPr="00CD029D">
        <w:rPr>
          <w:rFonts w:ascii="Times New Roman" w:hAnsi="Times New Roman" w:cs="Times New Roman"/>
          <w:sz w:val="24"/>
          <w:szCs w:val="24"/>
        </w:rPr>
        <w:t>predictive</w:t>
      </w:r>
      <w:r w:rsidRPr="00CD029D">
        <w:rPr>
          <w:rFonts w:ascii="Times New Roman" w:hAnsi="Times New Roman" w:cs="Times New Roman"/>
          <w:spacing w:val="-4"/>
          <w:sz w:val="24"/>
          <w:szCs w:val="24"/>
        </w:rPr>
        <w:t xml:space="preserve"> </w:t>
      </w:r>
      <w:r w:rsidRPr="00CD029D">
        <w:rPr>
          <w:rFonts w:ascii="Times New Roman" w:hAnsi="Times New Roman" w:cs="Times New Roman"/>
          <w:sz w:val="24"/>
          <w:szCs w:val="24"/>
        </w:rPr>
        <w:t>effect</w:t>
      </w:r>
      <w:r w:rsidRPr="00CD029D">
        <w:rPr>
          <w:rFonts w:ascii="Times New Roman" w:hAnsi="Times New Roman" w:cs="Times New Roman"/>
          <w:spacing w:val="-3"/>
          <w:sz w:val="24"/>
          <w:szCs w:val="24"/>
        </w:rPr>
        <w:t xml:space="preserve"> </w:t>
      </w:r>
      <w:r w:rsidRPr="00CD029D">
        <w:rPr>
          <w:rFonts w:ascii="Times New Roman" w:hAnsi="Times New Roman" w:cs="Times New Roman"/>
          <w:sz w:val="24"/>
          <w:szCs w:val="24"/>
        </w:rPr>
        <w:t>of</w:t>
      </w:r>
      <w:r w:rsidRPr="00CD029D">
        <w:rPr>
          <w:rFonts w:ascii="Times New Roman" w:hAnsi="Times New Roman" w:cs="Times New Roman"/>
          <w:spacing w:val="-4"/>
          <w:sz w:val="24"/>
          <w:szCs w:val="24"/>
        </w:rPr>
        <w:t xml:space="preserve"> </w:t>
      </w:r>
      <w:r w:rsidRPr="00CD029D">
        <w:rPr>
          <w:rFonts w:ascii="Times New Roman" w:hAnsi="Times New Roman" w:cs="Times New Roman"/>
          <w:sz w:val="24"/>
          <w:szCs w:val="24"/>
        </w:rPr>
        <w:t>modelling.</w:t>
      </w:r>
      <w:r w:rsidRPr="00CD029D">
        <w:rPr>
          <w:rFonts w:ascii="Times New Roman" w:hAnsi="Times New Roman" w:cs="Times New Roman"/>
          <w:spacing w:val="-2"/>
          <w:sz w:val="24"/>
          <w:szCs w:val="24"/>
        </w:rPr>
        <w:t xml:space="preserve"> </w:t>
      </w:r>
      <w:r w:rsidRPr="00CD029D">
        <w:rPr>
          <w:rFonts w:ascii="Times New Roman" w:hAnsi="Times New Roman" w:cs="Times New Roman"/>
          <w:sz w:val="24"/>
          <w:szCs w:val="24"/>
        </w:rPr>
        <w:t>It</w:t>
      </w:r>
      <w:r w:rsidRPr="00CD029D">
        <w:rPr>
          <w:rFonts w:ascii="Times New Roman" w:hAnsi="Times New Roman" w:cs="Times New Roman"/>
          <w:spacing w:val="-2"/>
          <w:sz w:val="24"/>
          <w:szCs w:val="24"/>
        </w:rPr>
        <w:t xml:space="preserve"> </w:t>
      </w:r>
      <w:r w:rsidRPr="00CD029D">
        <w:rPr>
          <w:rFonts w:ascii="Times New Roman" w:hAnsi="Times New Roman" w:cs="Times New Roman"/>
          <w:sz w:val="24"/>
          <w:szCs w:val="24"/>
        </w:rPr>
        <w:t>is</w:t>
      </w:r>
      <w:r w:rsidRPr="00CD029D">
        <w:rPr>
          <w:rFonts w:ascii="Times New Roman" w:hAnsi="Times New Roman" w:cs="Times New Roman"/>
          <w:spacing w:val="-4"/>
          <w:sz w:val="24"/>
          <w:szCs w:val="24"/>
        </w:rPr>
        <w:t xml:space="preserve"> </w:t>
      </w:r>
      <w:r w:rsidRPr="00CD029D">
        <w:rPr>
          <w:rFonts w:ascii="Times New Roman" w:hAnsi="Times New Roman" w:cs="Times New Roman"/>
          <w:sz w:val="24"/>
          <w:szCs w:val="24"/>
        </w:rPr>
        <w:t>of</w:t>
      </w:r>
      <w:r w:rsidRPr="00CD029D">
        <w:rPr>
          <w:rFonts w:ascii="Times New Roman" w:hAnsi="Times New Roman" w:cs="Times New Roman"/>
          <w:spacing w:val="-2"/>
          <w:sz w:val="24"/>
          <w:szCs w:val="24"/>
        </w:rPr>
        <w:t xml:space="preserve"> </w:t>
      </w:r>
      <w:r w:rsidRPr="00CD029D">
        <w:rPr>
          <w:rFonts w:ascii="Times New Roman" w:hAnsi="Times New Roman" w:cs="Times New Roman"/>
          <w:sz w:val="24"/>
          <w:szCs w:val="24"/>
        </w:rPr>
        <w:t>paramount</w:t>
      </w:r>
      <w:r w:rsidRPr="00CD029D">
        <w:rPr>
          <w:rFonts w:ascii="Times New Roman" w:hAnsi="Times New Roman" w:cs="Times New Roman"/>
          <w:spacing w:val="-2"/>
          <w:sz w:val="24"/>
          <w:szCs w:val="24"/>
        </w:rPr>
        <w:t xml:space="preserve"> </w:t>
      </w:r>
      <w:r w:rsidRPr="00CD029D">
        <w:rPr>
          <w:rFonts w:ascii="Times New Roman" w:hAnsi="Times New Roman" w:cs="Times New Roman"/>
          <w:sz w:val="24"/>
          <w:szCs w:val="24"/>
        </w:rPr>
        <w:t>importance</w:t>
      </w:r>
      <w:r w:rsidRPr="00CD029D">
        <w:rPr>
          <w:rFonts w:ascii="Times New Roman" w:hAnsi="Times New Roman" w:cs="Times New Roman"/>
          <w:spacing w:val="-2"/>
          <w:sz w:val="24"/>
          <w:szCs w:val="24"/>
        </w:rPr>
        <w:t xml:space="preserve"> </w:t>
      </w:r>
      <w:r w:rsidRPr="00CD029D">
        <w:rPr>
          <w:rFonts w:ascii="Times New Roman" w:hAnsi="Times New Roman" w:cs="Times New Roman"/>
          <w:sz w:val="24"/>
          <w:szCs w:val="24"/>
        </w:rPr>
        <w:t>to</w:t>
      </w:r>
      <w:r w:rsidRPr="00CD029D">
        <w:rPr>
          <w:rFonts w:ascii="Times New Roman" w:hAnsi="Times New Roman" w:cs="Times New Roman"/>
          <w:spacing w:val="-1"/>
          <w:sz w:val="24"/>
          <w:szCs w:val="24"/>
        </w:rPr>
        <w:t xml:space="preserve"> </w:t>
      </w:r>
      <w:r w:rsidRPr="00CD029D">
        <w:rPr>
          <w:rFonts w:ascii="Times New Roman" w:hAnsi="Times New Roman" w:cs="Times New Roman"/>
          <w:sz w:val="24"/>
          <w:szCs w:val="24"/>
        </w:rPr>
        <w:t>prepare</w:t>
      </w:r>
      <w:r w:rsidRPr="00CD029D">
        <w:rPr>
          <w:rFonts w:ascii="Times New Roman" w:hAnsi="Times New Roman" w:cs="Times New Roman"/>
          <w:spacing w:val="-2"/>
          <w:sz w:val="24"/>
          <w:szCs w:val="24"/>
        </w:rPr>
        <w:t xml:space="preserve"> </w:t>
      </w:r>
      <w:r w:rsidRPr="00CD029D">
        <w:rPr>
          <w:rFonts w:ascii="Times New Roman" w:hAnsi="Times New Roman" w:cs="Times New Roman"/>
          <w:sz w:val="24"/>
          <w:szCs w:val="24"/>
        </w:rPr>
        <w:t>and</w:t>
      </w:r>
      <w:r w:rsidRPr="00CD029D">
        <w:rPr>
          <w:rFonts w:ascii="Times New Roman" w:hAnsi="Times New Roman" w:cs="Times New Roman"/>
          <w:spacing w:val="-4"/>
          <w:sz w:val="24"/>
          <w:szCs w:val="24"/>
        </w:rPr>
        <w:t xml:space="preserve"> </w:t>
      </w:r>
      <w:r w:rsidRPr="00CD029D">
        <w:rPr>
          <w:rFonts w:ascii="Times New Roman" w:hAnsi="Times New Roman" w:cs="Times New Roman"/>
          <w:sz w:val="24"/>
          <w:szCs w:val="24"/>
        </w:rPr>
        <w:t>transform the data before feeding them to the ML algorithms. The following steps have been followed to achieve optimization.</w:t>
      </w:r>
    </w:p>
    <w:p w14:paraId="2CA7C556"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298EB0BD"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5B425273"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3C500E15"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35D9FB33"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762912AA"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3396D288"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6A65D5D4"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3FAA0819"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62F3521F"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0D456BD3"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117272A9"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5C49A849"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2B864EDA"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3F901A46"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19EC3816"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5AF101BA"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18320D5F"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1AF8B0F6"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71BD4DBD"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1A78D5D5"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053ECBFB"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6484EC0A"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3321B4C2"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0642DEC4"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20EC6F1F"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3CE29A69"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2FDFDC49"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76E2C785" w14:textId="77777777" w:rsidR="00D666A5" w:rsidRPr="00CD029D" w:rsidRDefault="00D666A5" w:rsidP="00CD029D">
      <w:pPr>
        <w:pStyle w:val="BodyText"/>
        <w:spacing w:line="259" w:lineRule="auto"/>
        <w:ind w:left="18" w:right="269"/>
        <w:jc w:val="both"/>
        <w:rPr>
          <w:rFonts w:ascii="Times New Roman" w:hAnsi="Times New Roman" w:cs="Times New Roman"/>
          <w:sz w:val="24"/>
          <w:szCs w:val="24"/>
        </w:rPr>
      </w:pPr>
    </w:p>
    <w:p w14:paraId="7523728C" w14:textId="77777777" w:rsidR="00CD029D" w:rsidRDefault="00CD029D">
      <w:pPr>
        <w:pStyle w:val="Heading3"/>
        <w:rPr>
          <w:sz w:val="28"/>
          <w:szCs w:val="28"/>
        </w:rPr>
      </w:pPr>
    </w:p>
    <w:p w14:paraId="14D232C2" w14:textId="77777777" w:rsidR="00D666A5" w:rsidRDefault="00D666A5">
      <w:pPr>
        <w:pStyle w:val="Heading3"/>
        <w:rPr>
          <w:sz w:val="28"/>
          <w:szCs w:val="28"/>
        </w:rPr>
      </w:pPr>
    </w:p>
    <w:p w14:paraId="024A386C" w14:textId="77777777" w:rsidR="00D666A5" w:rsidRDefault="00D666A5">
      <w:pPr>
        <w:pStyle w:val="Heading3"/>
        <w:rPr>
          <w:sz w:val="28"/>
          <w:szCs w:val="28"/>
        </w:rPr>
      </w:pPr>
    </w:p>
    <w:p w14:paraId="1B520681" w14:textId="77777777" w:rsidR="00D666A5" w:rsidRDefault="00D666A5">
      <w:pPr>
        <w:pStyle w:val="Heading3"/>
        <w:rPr>
          <w:sz w:val="28"/>
          <w:szCs w:val="28"/>
        </w:rPr>
      </w:pPr>
    </w:p>
    <w:p w14:paraId="35455C4F" w14:textId="77777777" w:rsidR="00D666A5" w:rsidRDefault="00D666A5">
      <w:pPr>
        <w:pStyle w:val="Heading3"/>
        <w:rPr>
          <w:sz w:val="28"/>
          <w:szCs w:val="28"/>
        </w:rPr>
      </w:pPr>
    </w:p>
    <w:p w14:paraId="492D70B8" w14:textId="77777777" w:rsidR="00D666A5" w:rsidRDefault="00D666A5">
      <w:pPr>
        <w:pStyle w:val="Heading3"/>
        <w:rPr>
          <w:sz w:val="28"/>
          <w:szCs w:val="28"/>
        </w:rPr>
      </w:pPr>
    </w:p>
    <w:p w14:paraId="09A2B298" w14:textId="77777777" w:rsidR="00D666A5" w:rsidRDefault="00D666A5">
      <w:pPr>
        <w:pStyle w:val="Heading3"/>
        <w:rPr>
          <w:sz w:val="28"/>
          <w:szCs w:val="28"/>
        </w:rPr>
      </w:pPr>
    </w:p>
    <w:p w14:paraId="38068A0F" w14:textId="77777777" w:rsidR="00D666A5" w:rsidRDefault="00D666A5">
      <w:pPr>
        <w:pStyle w:val="Heading3"/>
        <w:rPr>
          <w:sz w:val="28"/>
          <w:szCs w:val="28"/>
        </w:rPr>
      </w:pPr>
    </w:p>
    <w:p w14:paraId="74F5100D" w14:textId="77777777" w:rsidR="00D666A5" w:rsidRDefault="00D666A5">
      <w:pPr>
        <w:pStyle w:val="Heading3"/>
        <w:rPr>
          <w:sz w:val="28"/>
          <w:szCs w:val="28"/>
        </w:rPr>
      </w:pPr>
    </w:p>
    <w:p w14:paraId="575F5FE1" w14:textId="77777777" w:rsidR="00D666A5" w:rsidRDefault="00D666A5">
      <w:pPr>
        <w:pStyle w:val="Heading3"/>
        <w:rPr>
          <w:sz w:val="28"/>
          <w:szCs w:val="28"/>
        </w:rPr>
      </w:pPr>
    </w:p>
    <w:p w14:paraId="4B6CA2D9" w14:textId="77777777" w:rsidR="00D666A5" w:rsidRDefault="00D666A5">
      <w:pPr>
        <w:pStyle w:val="Heading3"/>
        <w:rPr>
          <w:sz w:val="28"/>
          <w:szCs w:val="28"/>
        </w:rPr>
      </w:pPr>
    </w:p>
    <w:p w14:paraId="0002410E" w14:textId="77777777" w:rsidR="00D666A5" w:rsidRDefault="00D666A5">
      <w:pPr>
        <w:pStyle w:val="Heading3"/>
        <w:rPr>
          <w:sz w:val="28"/>
          <w:szCs w:val="28"/>
        </w:rPr>
      </w:pPr>
    </w:p>
    <w:p w14:paraId="4E38D7B7" w14:textId="77777777" w:rsidR="00D666A5" w:rsidRDefault="00D666A5">
      <w:pPr>
        <w:pStyle w:val="Heading3"/>
        <w:rPr>
          <w:sz w:val="28"/>
          <w:szCs w:val="28"/>
        </w:rPr>
      </w:pPr>
    </w:p>
    <w:p w14:paraId="3F7441B3" w14:textId="77777777" w:rsidR="00D666A5" w:rsidRDefault="00D666A5">
      <w:pPr>
        <w:pStyle w:val="Heading3"/>
        <w:rPr>
          <w:sz w:val="28"/>
          <w:szCs w:val="28"/>
        </w:rPr>
      </w:pPr>
    </w:p>
    <w:p w14:paraId="1D9520E9" w14:textId="2A5D6023" w:rsidR="002D3C86" w:rsidRDefault="00CD029D">
      <w:pPr>
        <w:pStyle w:val="Heading3"/>
        <w:rPr>
          <w:spacing w:val="-2"/>
          <w:sz w:val="32"/>
          <w:szCs w:val="32"/>
        </w:rPr>
      </w:pPr>
      <w:r>
        <w:rPr>
          <w:sz w:val="28"/>
          <w:szCs w:val="28"/>
          <w:u w:val="none"/>
        </w:rPr>
        <w:lastRenderedPageBreak/>
        <w:tab/>
      </w:r>
      <w:r>
        <w:rPr>
          <w:sz w:val="28"/>
          <w:szCs w:val="28"/>
          <w:u w:val="none"/>
        </w:rPr>
        <w:tab/>
      </w:r>
      <w:r>
        <w:rPr>
          <w:sz w:val="28"/>
          <w:szCs w:val="28"/>
          <w:u w:val="none"/>
        </w:rPr>
        <w:tab/>
      </w:r>
      <w:r>
        <w:rPr>
          <w:sz w:val="28"/>
          <w:szCs w:val="28"/>
          <w:u w:val="none"/>
        </w:rPr>
        <w:tab/>
      </w:r>
      <w:r>
        <w:rPr>
          <w:sz w:val="28"/>
          <w:szCs w:val="28"/>
          <w:u w:val="none"/>
        </w:rPr>
        <w:tab/>
      </w:r>
      <w:r w:rsidR="001A07A5" w:rsidRPr="00CD029D">
        <w:rPr>
          <w:sz w:val="32"/>
          <w:szCs w:val="32"/>
        </w:rPr>
        <w:t>Data</w:t>
      </w:r>
      <w:r w:rsidR="001A07A5" w:rsidRPr="00CD029D">
        <w:rPr>
          <w:spacing w:val="-2"/>
          <w:sz w:val="32"/>
          <w:szCs w:val="32"/>
        </w:rPr>
        <w:t xml:space="preserve"> Cleaning</w:t>
      </w:r>
    </w:p>
    <w:p w14:paraId="7075860B" w14:textId="77777777" w:rsidR="00CD029D" w:rsidRDefault="00CD029D">
      <w:pPr>
        <w:pStyle w:val="Heading3"/>
        <w:rPr>
          <w:spacing w:val="-2"/>
          <w:sz w:val="32"/>
          <w:szCs w:val="32"/>
        </w:rPr>
      </w:pPr>
    </w:p>
    <w:p w14:paraId="22E940C3" w14:textId="77777777" w:rsidR="00CD029D" w:rsidRPr="00CD029D" w:rsidRDefault="00CD029D">
      <w:pPr>
        <w:pStyle w:val="Heading3"/>
        <w:rPr>
          <w:sz w:val="32"/>
          <w:szCs w:val="32"/>
        </w:rPr>
      </w:pPr>
    </w:p>
    <w:p w14:paraId="277F5D8E" w14:textId="77777777" w:rsidR="00D666A5" w:rsidRPr="00D666A5" w:rsidRDefault="00D666A5" w:rsidP="00D666A5">
      <w:pPr>
        <w:pStyle w:val="BodyText"/>
        <w:rPr>
          <w:rFonts w:ascii="Times New Roman" w:hAnsi="Times New Roman" w:cs="Times New Roman"/>
          <w:b/>
          <w:bCs/>
          <w:sz w:val="24"/>
          <w:szCs w:val="24"/>
        </w:rPr>
      </w:pPr>
      <w:r w:rsidRPr="00D666A5">
        <w:rPr>
          <w:rFonts w:ascii="Times New Roman" w:hAnsi="Times New Roman" w:cs="Times New Roman"/>
          <w:b/>
          <w:bCs/>
          <w:sz w:val="24"/>
          <w:szCs w:val="24"/>
        </w:rPr>
        <w:t>Data Cleaning Report</w:t>
      </w:r>
    </w:p>
    <w:p w14:paraId="5C34D48B" w14:textId="77777777" w:rsidR="00D666A5" w:rsidRPr="00D666A5" w:rsidRDefault="00D666A5" w:rsidP="00D666A5">
      <w:pPr>
        <w:pStyle w:val="BodyText"/>
        <w:rPr>
          <w:rFonts w:ascii="Times New Roman" w:hAnsi="Times New Roman" w:cs="Times New Roman"/>
          <w:sz w:val="24"/>
          <w:szCs w:val="24"/>
        </w:rPr>
      </w:pPr>
      <w:r w:rsidRPr="00D666A5">
        <w:rPr>
          <w:rFonts w:ascii="Times New Roman" w:hAnsi="Times New Roman" w:cs="Times New Roman"/>
          <w:b/>
          <w:bCs/>
          <w:sz w:val="24"/>
          <w:szCs w:val="24"/>
        </w:rPr>
        <w:t>Missing Values:</w:t>
      </w:r>
      <w:r w:rsidRPr="00D666A5">
        <w:rPr>
          <w:rFonts w:ascii="Times New Roman" w:hAnsi="Times New Roman" w:cs="Times New Roman"/>
          <w:sz w:val="24"/>
          <w:szCs w:val="24"/>
        </w:rPr>
        <w:t xml:space="preserve"> None detected</w:t>
      </w:r>
      <w:r w:rsidRPr="00D666A5">
        <w:rPr>
          <w:rFonts w:ascii="Times New Roman" w:hAnsi="Times New Roman" w:cs="Times New Roman"/>
          <w:sz w:val="24"/>
          <w:szCs w:val="24"/>
        </w:rPr>
        <w:br/>
      </w:r>
      <w:r w:rsidRPr="00D666A5">
        <w:rPr>
          <w:rFonts w:ascii="Times New Roman" w:hAnsi="Times New Roman" w:cs="Times New Roman"/>
          <w:b/>
          <w:bCs/>
          <w:sz w:val="24"/>
          <w:szCs w:val="24"/>
        </w:rPr>
        <w:t>Data Entry Errors:</w:t>
      </w:r>
      <w:r w:rsidRPr="00D666A5">
        <w:rPr>
          <w:rFonts w:ascii="Times New Roman" w:hAnsi="Times New Roman" w:cs="Times New Roman"/>
          <w:sz w:val="24"/>
          <w:szCs w:val="24"/>
        </w:rPr>
        <w:t xml:space="preserve"> Found and corrected (e.g., outliers, unknowns)</w:t>
      </w:r>
      <w:r w:rsidRPr="00D666A5">
        <w:rPr>
          <w:rFonts w:ascii="Times New Roman" w:hAnsi="Times New Roman" w:cs="Times New Roman"/>
          <w:sz w:val="24"/>
          <w:szCs w:val="24"/>
        </w:rPr>
        <w:br/>
      </w:r>
      <w:r w:rsidRPr="00D666A5">
        <w:rPr>
          <w:rFonts w:ascii="Times New Roman" w:hAnsi="Times New Roman" w:cs="Times New Roman"/>
          <w:b/>
          <w:bCs/>
          <w:sz w:val="24"/>
          <w:szCs w:val="24"/>
        </w:rPr>
        <w:t>Numeric Fixes:</w:t>
      </w:r>
      <w:r w:rsidRPr="00D666A5">
        <w:rPr>
          <w:rFonts w:ascii="Times New Roman" w:hAnsi="Times New Roman" w:cs="Times New Roman"/>
          <w:sz w:val="24"/>
          <w:szCs w:val="24"/>
        </w:rPr>
        <w:t xml:space="preserve"> Mean imputation and logical replacements used</w:t>
      </w:r>
      <w:r w:rsidRPr="00D666A5">
        <w:rPr>
          <w:rFonts w:ascii="Times New Roman" w:hAnsi="Times New Roman" w:cs="Times New Roman"/>
          <w:sz w:val="24"/>
          <w:szCs w:val="24"/>
        </w:rPr>
        <w:br/>
      </w:r>
      <w:r w:rsidRPr="00D666A5">
        <w:rPr>
          <w:rFonts w:ascii="Times New Roman" w:hAnsi="Times New Roman" w:cs="Times New Roman"/>
          <w:b/>
          <w:bCs/>
          <w:sz w:val="24"/>
          <w:szCs w:val="24"/>
        </w:rPr>
        <w:t>Variable Dispersion:</w:t>
      </w:r>
      <w:r w:rsidRPr="00D666A5">
        <w:rPr>
          <w:rFonts w:ascii="Times New Roman" w:hAnsi="Times New Roman" w:cs="Times New Roman"/>
          <w:sz w:val="24"/>
          <w:szCs w:val="24"/>
        </w:rPr>
        <w:t xml:space="preserve"> High variance observed; more samples needed (e.g., rare classes)</w:t>
      </w:r>
      <w:r w:rsidRPr="00D666A5">
        <w:rPr>
          <w:rFonts w:ascii="Times New Roman" w:hAnsi="Times New Roman" w:cs="Times New Roman"/>
          <w:sz w:val="24"/>
          <w:szCs w:val="24"/>
        </w:rPr>
        <w:br/>
      </w:r>
      <w:r w:rsidRPr="00D666A5">
        <w:rPr>
          <w:rFonts w:ascii="Times New Roman" w:hAnsi="Times New Roman" w:cs="Times New Roman"/>
          <w:b/>
          <w:bCs/>
          <w:sz w:val="24"/>
          <w:szCs w:val="24"/>
        </w:rPr>
        <w:t>Box Plot Insights:</w:t>
      </w:r>
      <w:r w:rsidRPr="00D666A5">
        <w:rPr>
          <w:rFonts w:ascii="Times New Roman" w:hAnsi="Times New Roman" w:cs="Times New Roman"/>
          <w:sz w:val="24"/>
          <w:szCs w:val="24"/>
        </w:rPr>
        <w:t xml:space="preserve"> Outliers identified (see Figure 4); important for quality control</w:t>
      </w:r>
    </w:p>
    <w:p w14:paraId="5FE6F864" w14:textId="77777777" w:rsidR="002D3C86" w:rsidRDefault="002D3C86">
      <w:pPr>
        <w:pStyle w:val="BodyText"/>
        <w:rPr>
          <w:sz w:val="11"/>
        </w:rPr>
        <w:sectPr w:rsidR="002D3C86">
          <w:pgSz w:w="11910" w:h="16840"/>
          <w:pgMar w:top="1360" w:right="1275" w:bottom="280" w:left="1417" w:header="720" w:footer="720" w:gutter="0"/>
          <w:cols w:space="720"/>
        </w:sectPr>
      </w:pPr>
    </w:p>
    <w:p w14:paraId="3AD3EBEC" w14:textId="77777777" w:rsidR="002D3C86" w:rsidRDefault="001A07A5">
      <w:pPr>
        <w:ind w:left="444"/>
        <w:rPr>
          <w:sz w:val="20"/>
        </w:rPr>
      </w:pPr>
      <w:r>
        <w:rPr>
          <w:noProof/>
          <w:position w:val="3"/>
          <w:sz w:val="20"/>
        </w:rPr>
        <w:lastRenderedPageBreak/>
        <w:drawing>
          <wp:inline distT="0" distB="0" distL="0" distR="0" wp14:anchorId="22030DE0" wp14:editId="6A381560">
            <wp:extent cx="2667892" cy="164592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 cstate="print"/>
                    <a:stretch>
                      <a:fillRect/>
                    </a:stretch>
                  </pic:blipFill>
                  <pic:spPr>
                    <a:xfrm>
                      <a:off x="0" y="0"/>
                      <a:ext cx="2667892" cy="1645920"/>
                    </a:xfrm>
                    <a:prstGeom prst="rect">
                      <a:avLst/>
                    </a:prstGeom>
                  </pic:spPr>
                </pic:pic>
              </a:graphicData>
            </a:graphic>
          </wp:inline>
        </w:drawing>
      </w:r>
      <w:r>
        <w:rPr>
          <w:rFonts w:ascii="Times New Roman"/>
          <w:spacing w:val="50"/>
          <w:position w:val="3"/>
          <w:sz w:val="20"/>
        </w:rPr>
        <w:t xml:space="preserve"> </w:t>
      </w:r>
      <w:r>
        <w:rPr>
          <w:noProof/>
          <w:spacing w:val="50"/>
          <w:sz w:val="20"/>
        </w:rPr>
        <w:drawing>
          <wp:inline distT="0" distB="0" distL="0" distR="0" wp14:anchorId="0498FD43" wp14:editId="7C38B0B4">
            <wp:extent cx="2412004" cy="1609344"/>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stretch>
                      <a:fillRect/>
                    </a:stretch>
                  </pic:blipFill>
                  <pic:spPr>
                    <a:xfrm>
                      <a:off x="0" y="0"/>
                      <a:ext cx="2412004" cy="1609344"/>
                    </a:xfrm>
                    <a:prstGeom prst="rect">
                      <a:avLst/>
                    </a:prstGeom>
                  </pic:spPr>
                </pic:pic>
              </a:graphicData>
            </a:graphic>
          </wp:inline>
        </w:drawing>
      </w:r>
    </w:p>
    <w:p w14:paraId="6F0E7D2C" w14:textId="77777777" w:rsidR="002D3C86" w:rsidRDefault="001A07A5">
      <w:pPr>
        <w:spacing w:before="210" w:line="249" w:lineRule="auto"/>
        <w:ind w:left="64" w:right="216"/>
        <w:jc w:val="center"/>
        <w:rPr>
          <w:i/>
          <w:sz w:val="18"/>
        </w:rPr>
      </w:pPr>
      <w:r>
        <w:rPr>
          <w:b/>
          <w:i/>
          <w:sz w:val="18"/>
        </w:rPr>
        <w:t>Figure</w:t>
      </w:r>
      <w:r>
        <w:rPr>
          <w:b/>
          <w:i/>
          <w:spacing w:val="-2"/>
          <w:sz w:val="18"/>
        </w:rPr>
        <w:t xml:space="preserve"> </w:t>
      </w:r>
      <w:r>
        <w:rPr>
          <w:b/>
          <w:i/>
          <w:sz w:val="18"/>
        </w:rPr>
        <w:t>4.</w:t>
      </w:r>
      <w:r>
        <w:rPr>
          <w:b/>
          <w:i/>
          <w:spacing w:val="-2"/>
          <w:sz w:val="18"/>
        </w:rPr>
        <w:t xml:space="preserve"> </w:t>
      </w:r>
      <w:r>
        <w:rPr>
          <w:i/>
          <w:sz w:val="18"/>
        </w:rPr>
        <w:t>A</w:t>
      </w:r>
      <w:r>
        <w:rPr>
          <w:i/>
          <w:spacing w:val="-4"/>
          <w:sz w:val="18"/>
        </w:rPr>
        <w:t xml:space="preserve"> </w:t>
      </w:r>
      <w:r>
        <w:rPr>
          <w:i/>
          <w:sz w:val="18"/>
        </w:rPr>
        <w:t>set</w:t>
      </w:r>
      <w:r>
        <w:rPr>
          <w:i/>
          <w:spacing w:val="-2"/>
          <w:sz w:val="18"/>
        </w:rPr>
        <w:t xml:space="preserve"> </w:t>
      </w:r>
      <w:r>
        <w:rPr>
          <w:i/>
          <w:sz w:val="18"/>
        </w:rPr>
        <w:t>of</w:t>
      </w:r>
      <w:r>
        <w:rPr>
          <w:i/>
          <w:spacing w:val="-3"/>
          <w:sz w:val="18"/>
        </w:rPr>
        <w:t xml:space="preserve"> </w:t>
      </w:r>
      <w:r>
        <w:rPr>
          <w:i/>
          <w:sz w:val="18"/>
        </w:rPr>
        <w:t>box</w:t>
      </w:r>
      <w:r>
        <w:rPr>
          <w:i/>
          <w:spacing w:val="-4"/>
          <w:sz w:val="18"/>
        </w:rPr>
        <w:t xml:space="preserve"> </w:t>
      </w:r>
      <w:r>
        <w:rPr>
          <w:i/>
          <w:sz w:val="18"/>
        </w:rPr>
        <w:t>plots</w:t>
      </w:r>
      <w:r>
        <w:rPr>
          <w:i/>
          <w:spacing w:val="-3"/>
          <w:sz w:val="18"/>
        </w:rPr>
        <w:t xml:space="preserve"> </w:t>
      </w:r>
      <w:r>
        <w:rPr>
          <w:i/>
          <w:sz w:val="18"/>
        </w:rPr>
        <w:t>of</w:t>
      </w:r>
      <w:r>
        <w:rPr>
          <w:i/>
          <w:spacing w:val="-3"/>
          <w:sz w:val="18"/>
        </w:rPr>
        <w:t xml:space="preserve"> </w:t>
      </w:r>
      <w:r>
        <w:rPr>
          <w:i/>
          <w:sz w:val="18"/>
        </w:rPr>
        <w:t>some</w:t>
      </w:r>
      <w:r>
        <w:rPr>
          <w:i/>
          <w:spacing w:val="-2"/>
          <w:sz w:val="18"/>
        </w:rPr>
        <w:t xml:space="preserve"> </w:t>
      </w:r>
      <w:r>
        <w:rPr>
          <w:i/>
          <w:sz w:val="18"/>
        </w:rPr>
        <w:t>numerical</w:t>
      </w:r>
      <w:r>
        <w:rPr>
          <w:i/>
          <w:spacing w:val="-3"/>
          <w:sz w:val="18"/>
        </w:rPr>
        <w:t xml:space="preserve"> </w:t>
      </w:r>
      <w:r>
        <w:rPr>
          <w:i/>
          <w:sz w:val="18"/>
        </w:rPr>
        <w:t>variables,</w:t>
      </w:r>
      <w:r>
        <w:rPr>
          <w:i/>
          <w:spacing w:val="-2"/>
          <w:sz w:val="18"/>
        </w:rPr>
        <w:t xml:space="preserve"> </w:t>
      </w:r>
      <w:r>
        <w:rPr>
          <w:i/>
          <w:sz w:val="18"/>
        </w:rPr>
        <w:t>which</w:t>
      </w:r>
      <w:r>
        <w:rPr>
          <w:i/>
          <w:spacing w:val="-2"/>
          <w:sz w:val="18"/>
        </w:rPr>
        <w:t xml:space="preserve"> </w:t>
      </w:r>
      <w:r>
        <w:rPr>
          <w:i/>
          <w:sz w:val="18"/>
        </w:rPr>
        <w:t>reveal</w:t>
      </w:r>
      <w:r>
        <w:rPr>
          <w:i/>
          <w:spacing w:val="-3"/>
          <w:sz w:val="18"/>
        </w:rPr>
        <w:t xml:space="preserve"> </w:t>
      </w:r>
      <w:r>
        <w:rPr>
          <w:i/>
          <w:sz w:val="18"/>
        </w:rPr>
        <w:t>the</w:t>
      </w:r>
      <w:r>
        <w:rPr>
          <w:i/>
          <w:spacing w:val="-2"/>
          <w:sz w:val="18"/>
        </w:rPr>
        <w:t xml:space="preserve"> </w:t>
      </w:r>
      <w:r>
        <w:rPr>
          <w:i/>
          <w:sz w:val="18"/>
        </w:rPr>
        <w:t>25%,</w:t>
      </w:r>
      <w:r>
        <w:rPr>
          <w:i/>
          <w:spacing w:val="-2"/>
          <w:sz w:val="18"/>
        </w:rPr>
        <w:t xml:space="preserve"> </w:t>
      </w:r>
      <w:r>
        <w:rPr>
          <w:i/>
          <w:sz w:val="18"/>
        </w:rPr>
        <w:t>50%</w:t>
      </w:r>
      <w:r>
        <w:rPr>
          <w:i/>
          <w:spacing w:val="-2"/>
          <w:sz w:val="18"/>
        </w:rPr>
        <w:t xml:space="preserve"> </w:t>
      </w:r>
      <w:r>
        <w:rPr>
          <w:i/>
          <w:sz w:val="18"/>
        </w:rPr>
        <w:t>(median)</w:t>
      </w:r>
      <w:r>
        <w:rPr>
          <w:i/>
          <w:spacing w:val="-4"/>
          <w:sz w:val="18"/>
        </w:rPr>
        <w:t xml:space="preserve"> </w:t>
      </w:r>
      <w:r>
        <w:rPr>
          <w:i/>
          <w:sz w:val="18"/>
        </w:rPr>
        <w:t>and</w:t>
      </w:r>
      <w:r>
        <w:rPr>
          <w:i/>
          <w:spacing w:val="-4"/>
          <w:sz w:val="18"/>
        </w:rPr>
        <w:t xml:space="preserve"> </w:t>
      </w:r>
      <w:r>
        <w:rPr>
          <w:i/>
          <w:sz w:val="18"/>
        </w:rPr>
        <w:t>75%</w:t>
      </w:r>
      <w:r>
        <w:rPr>
          <w:i/>
          <w:spacing w:val="-2"/>
          <w:sz w:val="18"/>
        </w:rPr>
        <w:t xml:space="preserve"> </w:t>
      </w:r>
      <w:r>
        <w:rPr>
          <w:i/>
          <w:sz w:val="18"/>
        </w:rPr>
        <w:t>percentiles</w:t>
      </w:r>
      <w:r>
        <w:rPr>
          <w:i/>
          <w:spacing w:val="-3"/>
          <w:sz w:val="18"/>
        </w:rPr>
        <w:t xml:space="preserve"> </w:t>
      </w:r>
      <w:r>
        <w:rPr>
          <w:i/>
          <w:sz w:val="18"/>
        </w:rPr>
        <w:t>along with the presence of outliers.</w:t>
      </w:r>
    </w:p>
    <w:p w14:paraId="19E4E2EB" w14:textId="77777777" w:rsidR="002D3C86" w:rsidRDefault="002D3C86">
      <w:pPr>
        <w:pStyle w:val="BodyText"/>
        <w:rPr>
          <w:i/>
          <w:sz w:val="18"/>
        </w:rPr>
      </w:pPr>
    </w:p>
    <w:p w14:paraId="7CE2146E" w14:textId="77777777" w:rsidR="002D3C86" w:rsidRDefault="002D3C86">
      <w:pPr>
        <w:pStyle w:val="BodyText"/>
        <w:rPr>
          <w:i/>
          <w:sz w:val="18"/>
        </w:rPr>
      </w:pPr>
    </w:p>
    <w:p w14:paraId="0836AF9C" w14:textId="77777777" w:rsidR="002D3C86" w:rsidRDefault="002D3C86">
      <w:pPr>
        <w:pStyle w:val="BodyText"/>
        <w:spacing w:before="195"/>
        <w:rPr>
          <w:i/>
          <w:sz w:val="18"/>
        </w:rPr>
      </w:pPr>
    </w:p>
    <w:p w14:paraId="42299D30" w14:textId="77777777" w:rsidR="00751F85" w:rsidRPr="00D666A5" w:rsidRDefault="00751F85" w:rsidP="00751F85">
      <w:pPr>
        <w:pStyle w:val="BodyText"/>
        <w:rPr>
          <w:rFonts w:ascii="Times New Roman" w:hAnsi="Times New Roman" w:cs="Times New Roman"/>
          <w:sz w:val="24"/>
          <w:szCs w:val="24"/>
        </w:rPr>
      </w:pPr>
      <w:r w:rsidRPr="00D666A5">
        <w:rPr>
          <w:rFonts w:ascii="Times New Roman" w:hAnsi="Times New Roman" w:cs="Times New Roman"/>
          <w:sz w:val="24"/>
          <w:szCs w:val="24"/>
        </w:rPr>
        <w:t>Outliers in COVID-19 data may indicate errors in data entry, measurement inconsistencies, or issues with data collection. However, they can also reflect natural variation in the population or pandemic dynamics, and in such cases, they should not be removed outright. Extreme values may appear, particularly with large datasets, but they typically correspond to lower probabilities.</w:t>
      </w:r>
    </w:p>
    <w:p w14:paraId="5180037E" w14:textId="77777777" w:rsidR="00751F85" w:rsidRPr="00D666A5" w:rsidRDefault="00751F85" w:rsidP="00751F85">
      <w:pPr>
        <w:pStyle w:val="BodyText"/>
        <w:rPr>
          <w:rFonts w:ascii="Times New Roman" w:hAnsi="Times New Roman" w:cs="Times New Roman"/>
          <w:sz w:val="24"/>
          <w:szCs w:val="24"/>
        </w:rPr>
      </w:pPr>
      <w:r w:rsidRPr="00D666A5">
        <w:rPr>
          <w:rFonts w:ascii="Times New Roman" w:hAnsi="Times New Roman" w:cs="Times New Roman"/>
          <w:sz w:val="24"/>
          <w:szCs w:val="24"/>
        </w:rPr>
        <w:t xml:space="preserve">For example, the variable </w:t>
      </w:r>
      <w:r w:rsidRPr="00D666A5">
        <w:rPr>
          <w:rFonts w:ascii="Times New Roman" w:hAnsi="Times New Roman" w:cs="Times New Roman"/>
          <w:b/>
          <w:bCs/>
          <w:sz w:val="24"/>
          <w:szCs w:val="24"/>
        </w:rPr>
        <w:t>daily_cases_reported</w:t>
      </w:r>
      <w:r w:rsidRPr="00D666A5">
        <w:rPr>
          <w:rFonts w:ascii="Times New Roman" w:hAnsi="Times New Roman" w:cs="Times New Roman"/>
          <w:sz w:val="24"/>
          <w:szCs w:val="24"/>
        </w:rPr>
        <w:t xml:space="preserve"> initially showed some suspiciously high values that exceeded expected limits based on regional population sizes. After careful review, extreme outliers likely caused by data entry errors were capped at a logical upper threshold to maintain realistic reporting. Similarly, the variable </w:t>
      </w:r>
      <w:r w:rsidRPr="00D666A5">
        <w:rPr>
          <w:rFonts w:ascii="Times New Roman" w:hAnsi="Times New Roman" w:cs="Times New Roman"/>
          <w:b/>
          <w:bCs/>
          <w:sz w:val="24"/>
          <w:szCs w:val="24"/>
        </w:rPr>
        <w:t>days_since_last_test</w:t>
      </w:r>
      <w:r w:rsidRPr="00D666A5">
        <w:rPr>
          <w:rFonts w:ascii="Times New Roman" w:hAnsi="Times New Roman" w:cs="Times New Roman"/>
          <w:sz w:val="24"/>
          <w:szCs w:val="24"/>
        </w:rPr>
        <w:t xml:space="preserve"> contained negative values, which are not logically possible. Approximately 70% of these negative values were recorded as -1, which were replaced with 1 to reflect a minimal positive interval between tests.</w:t>
      </w:r>
    </w:p>
    <w:p w14:paraId="3712D66F" w14:textId="77777777" w:rsidR="00751F85" w:rsidRPr="00D666A5" w:rsidRDefault="00751F85" w:rsidP="00751F85">
      <w:pPr>
        <w:pStyle w:val="BodyText"/>
        <w:rPr>
          <w:rFonts w:ascii="Times New Roman" w:hAnsi="Times New Roman" w:cs="Times New Roman"/>
          <w:sz w:val="24"/>
          <w:szCs w:val="24"/>
        </w:rPr>
      </w:pPr>
      <w:r w:rsidRPr="00D666A5">
        <w:rPr>
          <w:rFonts w:ascii="Times New Roman" w:hAnsi="Times New Roman" w:cs="Times New Roman"/>
          <w:sz w:val="24"/>
          <w:szCs w:val="24"/>
        </w:rPr>
        <w:t xml:space="preserve">Figure X shows a pairs plot visualizing these variables post-transformation, illustrating the cleaned data distribution. Another variable, </w:t>
      </w:r>
      <w:r w:rsidRPr="00D666A5">
        <w:rPr>
          <w:rFonts w:ascii="Times New Roman" w:hAnsi="Times New Roman" w:cs="Times New Roman"/>
          <w:b/>
          <w:bCs/>
          <w:sz w:val="24"/>
          <w:szCs w:val="24"/>
        </w:rPr>
        <w:t>current_hospitalizations</w:t>
      </w:r>
      <w:r w:rsidRPr="00D666A5">
        <w:rPr>
          <w:rFonts w:ascii="Times New Roman" w:hAnsi="Times New Roman" w:cs="Times New Roman"/>
          <w:sz w:val="24"/>
          <w:szCs w:val="24"/>
        </w:rPr>
        <w:t>, included some negative values, which may represent data corrections or reclassification of patient status rather than true negative counts. Hence, these values were retained without alteration.</w:t>
      </w:r>
    </w:p>
    <w:p w14:paraId="3342C5C2" w14:textId="77777777" w:rsidR="002D3C86" w:rsidRDefault="002D3C86">
      <w:pPr>
        <w:pStyle w:val="BodyText"/>
        <w:rPr>
          <w:sz w:val="20"/>
        </w:rPr>
      </w:pPr>
    </w:p>
    <w:p w14:paraId="23A96364" w14:textId="77777777" w:rsidR="002D3C86" w:rsidRDefault="002D3C86">
      <w:pPr>
        <w:pStyle w:val="BodyText"/>
        <w:rPr>
          <w:sz w:val="20"/>
        </w:rPr>
      </w:pPr>
    </w:p>
    <w:p w14:paraId="3456CAD8" w14:textId="77777777" w:rsidR="002D3C86" w:rsidRDefault="001A07A5">
      <w:pPr>
        <w:pStyle w:val="BodyText"/>
        <w:spacing w:before="87"/>
        <w:rPr>
          <w:sz w:val="20"/>
        </w:rPr>
      </w:pPr>
      <w:r>
        <w:rPr>
          <w:noProof/>
          <w:sz w:val="20"/>
        </w:rPr>
        <w:drawing>
          <wp:anchor distT="0" distB="0" distL="0" distR="0" simplePos="0" relativeHeight="487591936" behindDoc="1" locked="0" layoutInCell="1" allowOverlap="1" wp14:anchorId="25DFE087" wp14:editId="18B56DB1">
            <wp:simplePos x="0" y="0"/>
            <wp:positionH relativeFrom="page">
              <wp:posOffset>2518832</wp:posOffset>
            </wp:positionH>
            <wp:positionV relativeFrom="paragraph">
              <wp:posOffset>225986</wp:posOffset>
            </wp:positionV>
            <wp:extent cx="2449483" cy="2432304"/>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9" cstate="print"/>
                    <a:stretch>
                      <a:fillRect/>
                    </a:stretch>
                  </pic:blipFill>
                  <pic:spPr>
                    <a:xfrm>
                      <a:off x="0" y="0"/>
                      <a:ext cx="2449483" cy="2432304"/>
                    </a:xfrm>
                    <a:prstGeom prst="rect">
                      <a:avLst/>
                    </a:prstGeom>
                  </pic:spPr>
                </pic:pic>
              </a:graphicData>
            </a:graphic>
          </wp:anchor>
        </w:drawing>
      </w:r>
    </w:p>
    <w:p w14:paraId="00B0A04E" w14:textId="77777777" w:rsidR="002D3C86" w:rsidRDefault="001A07A5">
      <w:pPr>
        <w:spacing w:before="255"/>
        <w:ind w:left="64" w:right="209"/>
        <w:jc w:val="center"/>
        <w:rPr>
          <w:i/>
          <w:sz w:val="18"/>
        </w:rPr>
      </w:pPr>
      <w:r>
        <w:rPr>
          <w:b/>
          <w:i/>
          <w:sz w:val="18"/>
        </w:rPr>
        <w:t>Figure</w:t>
      </w:r>
      <w:r>
        <w:rPr>
          <w:b/>
          <w:i/>
          <w:spacing w:val="-6"/>
          <w:sz w:val="18"/>
        </w:rPr>
        <w:t xml:space="preserve"> </w:t>
      </w:r>
      <w:r>
        <w:rPr>
          <w:b/>
          <w:i/>
          <w:sz w:val="18"/>
        </w:rPr>
        <w:t>5.</w:t>
      </w:r>
      <w:r>
        <w:rPr>
          <w:b/>
          <w:i/>
          <w:spacing w:val="-3"/>
          <w:sz w:val="18"/>
        </w:rPr>
        <w:t xml:space="preserve"> </w:t>
      </w:r>
      <w:r>
        <w:rPr>
          <w:i/>
          <w:sz w:val="18"/>
        </w:rPr>
        <w:t>A</w:t>
      </w:r>
      <w:r>
        <w:rPr>
          <w:i/>
          <w:spacing w:val="-5"/>
          <w:sz w:val="18"/>
        </w:rPr>
        <w:t xml:space="preserve"> </w:t>
      </w:r>
      <w:r>
        <w:rPr>
          <w:i/>
          <w:sz w:val="18"/>
        </w:rPr>
        <w:t>pairs</w:t>
      </w:r>
      <w:r>
        <w:rPr>
          <w:i/>
          <w:spacing w:val="-5"/>
          <w:sz w:val="18"/>
        </w:rPr>
        <w:t xml:space="preserve"> </w:t>
      </w:r>
      <w:r>
        <w:rPr>
          <w:i/>
          <w:sz w:val="18"/>
        </w:rPr>
        <w:t>plot</w:t>
      </w:r>
      <w:r>
        <w:rPr>
          <w:i/>
          <w:spacing w:val="-3"/>
          <w:sz w:val="18"/>
        </w:rPr>
        <w:t xml:space="preserve"> </w:t>
      </w:r>
      <w:r>
        <w:rPr>
          <w:i/>
          <w:sz w:val="18"/>
        </w:rPr>
        <w:t>of</w:t>
      </w:r>
      <w:r>
        <w:rPr>
          <w:i/>
          <w:spacing w:val="-4"/>
          <w:sz w:val="18"/>
        </w:rPr>
        <w:t xml:space="preserve"> </w:t>
      </w:r>
      <w:r>
        <w:rPr>
          <w:i/>
          <w:sz w:val="18"/>
        </w:rPr>
        <w:t>‘last_contact_duration_s’</w:t>
      </w:r>
      <w:r>
        <w:rPr>
          <w:i/>
          <w:spacing w:val="-3"/>
          <w:sz w:val="18"/>
        </w:rPr>
        <w:t xml:space="preserve"> </w:t>
      </w:r>
      <w:r>
        <w:rPr>
          <w:i/>
          <w:sz w:val="18"/>
        </w:rPr>
        <w:t>and</w:t>
      </w:r>
      <w:r>
        <w:rPr>
          <w:i/>
          <w:spacing w:val="-4"/>
          <w:sz w:val="18"/>
        </w:rPr>
        <w:t xml:space="preserve"> </w:t>
      </w:r>
      <w:r>
        <w:rPr>
          <w:i/>
          <w:sz w:val="18"/>
        </w:rPr>
        <w:t>‘days_since_last_contact’</w:t>
      </w:r>
      <w:r>
        <w:rPr>
          <w:i/>
          <w:spacing w:val="-3"/>
          <w:sz w:val="18"/>
        </w:rPr>
        <w:t xml:space="preserve"> </w:t>
      </w:r>
      <w:r>
        <w:rPr>
          <w:i/>
          <w:sz w:val="18"/>
        </w:rPr>
        <w:t>after</w:t>
      </w:r>
      <w:r>
        <w:rPr>
          <w:i/>
          <w:spacing w:val="-3"/>
          <w:sz w:val="18"/>
        </w:rPr>
        <w:t xml:space="preserve"> </w:t>
      </w:r>
      <w:r>
        <w:rPr>
          <w:i/>
          <w:sz w:val="18"/>
        </w:rPr>
        <w:t>the</w:t>
      </w:r>
      <w:r>
        <w:rPr>
          <w:i/>
          <w:spacing w:val="-4"/>
          <w:sz w:val="18"/>
        </w:rPr>
        <w:t xml:space="preserve"> </w:t>
      </w:r>
      <w:r>
        <w:rPr>
          <w:i/>
          <w:sz w:val="18"/>
        </w:rPr>
        <w:t>transformation</w:t>
      </w:r>
      <w:r>
        <w:rPr>
          <w:i/>
          <w:spacing w:val="-3"/>
          <w:sz w:val="18"/>
        </w:rPr>
        <w:t xml:space="preserve"> </w:t>
      </w:r>
      <w:r>
        <w:rPr>
          <w:i/>
          <w:sz w:val="18"/>
        </w:rPr>
        <w:t>of</w:t>
      </w:r>
      <w:r>
        <w:rPr>
          <w:i/>
          <w:spacing w:val="-6"/>
          <w:sz w:val="18"/>
        </w:rPr>
        <w:t xml:space="preserve"> </w:t>
      </w:r>
      <w:r>
        <w:rPr>
          <w:i/>
          <w:sz w:val="18"/>
        </w:rPr>
        <w:t>data</w:t>
      </w:r>
      <w:r>
        <w:rPr>
          <w:i/>
          <w:spacing w:val="-3"/>
          <w:sz w:val="18"/>
        </w:rPr>
        <w:t xml:space="preserve"> </w:t>
      </w:r>
      <w:r>
        <w:rPr>
          <w:i/>
          <w:spacing w:val="-2"/>
          <w:sz w:val="18"/>
        </w:rPr>
        <w:t>entry</w:t>
      </w:r>
    </w:p>
    <w:p w14:paraId="13029007" w14:textId="77777777" w:rsidR="002D3C86" w:rsidRDefault="001A07A5">
      <w:pPr>
        <w:spacing w:before="8"/>
        <w:ind w:left="64" w:right="204"/>
        <w:jc w:val="center"/>
        <w:rPr>
          <w:i/>
          <w:sz w:val="18"/>
        </w:rPr>
      </w:pPr>
      <w:r>
        <w:rPr>
          <w:i/>
          <w:spacing w:val="-2"/>
          <w:sz w:val="18"/>
        </w:rPr>
        <w:t>errors.</w:t>
      </w:r>
    </w:p>
    <w:p w14:paraId="645C1F27" w14:textId="77777777" w:rsidR="002D3C86" w:rsidRDefault="002D3C86">
      <w:pPr>
        <w:jc w:val="center"/>
        <w:rPr>
          <w:i/>
          <w:sz w:val="18"/>
        </w:rPr>
        <w:sectPr w:rsidR="002D3C86">
          <w:pgSz w:w="11910" w:h="16840"/>
          <w:pgMar w:top="1420" w:right="1275" w:bottom="280" w:left="1417" w:header="720" w:footer="720" w:gutter="0"/>
          <w:cols w:space="720"/>
        </w:sectPr>
      </w:pPr>
    </w:p>
    <w:p w14:paraId="50597DE6" w14:textId="77777777" w:rsidR="002F0265" w:rsidRPr="00D666A5" w:rsidRDefault="002F0265" w:rsidP="002F0265">
      <w:pPr>
        <w:pStyle w:val="BodyText"/>
        <w:rPr>
          <w:rFonts w:ascii="Times New Roman" w:hAnsi="Times New Roman" w:cs="Times New Roman"/>
          <w:sz w:val="24"/>
          <w:szCs w:val="24"/>
        </w:rPr>
      </w:pPr>
      <w:r w:rsidRPr="00D666A5">
        <w:rPr>
          <w:rFonts w:ascii="Times New Roman" w:hAnsi="Times New Roman" w:cs="Times New Roman"/>
          <w:sz w:val="24"/>
          <w:szCs w:val="24"/>
        </w:rPr>
        <w:lastRenderedPageBreak/>
        <w:t xml:space="preserve">Additional variable processing involved correcting data entry errors in categorical variables. For instance, the variable </w:t>
      </w:r>
      <w:r w:rsidRPr="00D666A5">
        <w:rPr>
          <w:rFonts w:ascii="Times New Roman" w:hAnsi="Times New Roman" w:cs="Times New Roman"/>
          <w:b/>
          <w:bCs/>
          <w:sz w:val="24"/>
          <w:szCs w:val="24"/>
        </w:rPr>
        <w:t>last_test_month</w:t>
      </w:r>
      <w:r w:rsidRPr="00D666A5">
        <w:rPr>
          <w:rFonts w:ascii="Times New Roman" w:hAnsi="Times New Roman" w:cs="Times New Roman"/>
          <w:sz w:val="24"/>
          <w:szCs w:val="24"/>
        </w:rPr>
        <w:t xml:space="preserve"> contained an erroneous value ‘j’, which was replaced with ‘jul’ since July was the most frequent month starting with the letter ‘j’ in the dataset. Similarly, the variable </w:t>
      </w:r>
      <w:r w:rsidRPr="00D666A5">
        <w:rPr>
          <w:rFonts w:ascii="Times New Roman" w:hAnsi="Times New Roman" w:cs="Times New Roman"/>
          <w:b/>
          <w:bCs/>
          <w:sz w:val="24"/>
          <w:szCs w:val="24"/>
        </w:rPr>
        <w:t>has_comorbidity</w:t>
      </w:r>
      <w:r w:rsidRPr="00D666A5">
        <w:rPr>
          <w:rFonts w:ascii="Times New Roman" w:hAnsi="Times New Roman" w:cs="Times New Roman"/>
          <w:sz w:val="24"/>
          <w:szCs w:val="24"/>
        </w:rPr>
        <w:t xml:space="preserve"> had 5 instances with the value ‘n’, which were standardized to ‘no’ for consistency. Figure 6 illustrates the distribution of this variable.</w:t>
      </w:r>
    </w:p>
    <w:p w14:paraId="143FBAC5" w14:textId="77777777" w:rsidR="002F0265" w:rsidRPr="00D666A5" w:rsidRDefault="002F0265" w:rsidP="002F0265">
      <w:pPr>
        <w:pStyle w:val="BodyText"/>
        <w:rPr>
          <w:rFonts w:ascii="Times New Roman" w:hAnsi="Times New Roman" w:cs="Times New Roman"/>
          <w:sz w:val="24"/>
          <w:szCs w:val="24"/>
        </w:rPr>
      </w:pPr>
      <w:r w:rsidRPr="00D666A5">
        <w:rPr>
          <w:rFonts w:ascii="Times New Roman" w:hAnsi="Times New Roman" w:cs="Times New Roman"/>
          <w:sz w:val="24"/>
          <w:szCs w:val="24"/>
        </w:rPr>
        <w:t xml:space="preserve">Finally, the </w:t>
      </w:r>
      <w:r w:rsidRPr="00D666A5">
        <w:rPr>
          <w:rFonts w:ascii="Times New Roman" w:hAnsi="Times New Roman" w:cs="Times New Roman"/>
          <w:b/>
          <w:bCs/>
          <w:sz w:val="24"/>
          <w:szCs w:val="24"/>
        </w:rPr>
        <w:t>test_type</w:t>
      </w:r>
      <w:r w:rsidRPr="00D666A5">
        <w:rPr>
          <w:rFonts w:ascii="Times New Roman" w:hAnsi="Times New Roman" w:cs="Times New Roman"/>
          <w:sz w:val="24"/>
          <w:szCs w:val="24"/>
        </w:rPr>
        <w:t xml:space="preserve"> attribute included two inconsistent values labeled as ‘cell’ while the majority used ‘cellular’. These ‘cell’ entries were replaced with ‘cellular’ to ensure uniformity across the dataset.</w:t>
      </w:r>
    </w:p>
    <w:p w14:paraId="2BF49BD3" w14:textId="77777777" w:rsidR="002D3C86" w:rsidRDefault="002D3C86">
      <w:pPr>
        <w:pStyle w:val="BodyText"/>
        <w:rPr>
          <w:sz w:val="20"/>
        </w:rPr>
      </w:pPr>
    </w:p>
    <w:p w14:paraId="620ACAF0" w14:textId="77777777" w:rsidR="002D3C86" w:rsidRDefault="002D3C86">
      <w:pPr>
        <w:pStyle w:val="BodyText"/>
        <w:rPr>
          <w:sz w:val="20"/>
        </w:rPr>
      </w:pPr>
    </w:p>
    <w:p w14:paraId="5318387F" w14:textId="77777777" w:rsidR="002D3C86" w:rsidRDefault="001A07A5">
      <w:pPr>
        <w:pStyle w:val="BodyText"/>
        <w:spacing w:before="149"/>
        <w:rPr>
          <w:sz w:val="20"/>
        </w:rPr>
      </w:pPr>
      <w:r>
        <w:rPr>
          <w:noProof/>
          <w:sz w:val="20"/>
        </w:rPr>
        <w:drawing>
          <wp:anchor distT="0" distB="0" distL="0" distR="0" simplePos="0" relativeHeight="487592448" behindDoc="1" locked="0" layoutInCell="1" allowOverlap="1" wp14:anchorId="033DE031" wp14:editId="77CE76D0">
            <wp:simplePos x="0" y="0"/>
            <wp:positionH relativeFrom="page">
              <wp:posOffset>2399780</wp:posOffset>
            </wp:positionH>
            <wp:positionV relativeFrom="paragraph">
              <wp:posOffset>265344</wp:posOffset>
            </wp:positionV>
            <wp:extent cx="2706671" cy="194538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0" cstate="print"/>
                    <a:stretch>
                      <a:fillRect/>
                    </a:stretch>
                  </pic:blipFill>
                  <pic:spPr>
                    <a:xfrm>
                      <a:off x="0" y="0"/>
                      <a:ext cx="2706671" cy="1945386"/>
                    </a:xfrm>
                    <a:prstGeom prst="rect">
                      <a:avLst/>
                    </a:prstGeom>
                  </pic:spPr>
                </pic:pic>
              </a:graphicData>
            </a:graphic>
          </wp:anchor>
        </w:drawing>
      </w:r>
    </w:p>
    <w:p w14:paraId="633C3BC6" w14:textId="77777777" w:rsidR="002D3C86" w:rsidRDefault="001A07A5">
      <w:pPr>
        <w:spacing w:before="267"/>
        <w:ind w:left="885"/>
        <w:rPr>
          <w:i/>
          <w:sz w:val="18"/>
        </w:rPr>
      </w:pPr>
      <w:r>
        <w:rPr>
          <w:b/>
          <w:i/>
          <w:sz w:val="18"/>
        </w:rPr>
        <w:t>Figure</w:t>
      </w:r>
      <w:r>
        <w:rPr>
          <w:b/>
          <w:i/>
          <w:spacing w:val="-5"/>
          <w:sz w:val="18"/>
        </w:rPr>
        <w:t xml:space="preserve"> </w:t>
      </w:r>
      <w:r>
        <w:rPr>
          <w:b/>
          <w:i/>
          <w:sz w:val="18"/>
        </w:rPr>
        <w:t>6.</w:t>
      </w:r>
      <w:r>
        <w:rPr>
          <w:b/>
          <w:i/>
          <w:spacing w:val="-3"/>
          <w:sz w:val="18"/>
        </w:rPr>
        <w:t xml:space="preserve"> </w:t>
      </w:r>
      <w:r>
        <w:rPr>
          <w:i/>
          <w:sz w:val="18"/>
        </w:rPr>
        <w:t>The</w:t>
      </w:r>
      <w:r>
        <w:rPr>
          <w:i/>
          <w:spacing w:val="-3"/>
          <w:sz w:val="18"/>
        </w:rPr>
        <w:t xml:space="preserve"> </w:t>
      </w:r>
      <w:r>
        <w:rPr>
          <w:i/>
          <w:sz w:val="18"/>
        </w:rPr>
        <w:t>proportion</w:t>
      </w:r>
      <w:r>
        <w:rPr>
          <w:i/>
          <w:spacing w:val="-5"/>
          <w:sz w:val="18"/>
        </w:rPr>
        <w:t xml:space="preserve"> </w:t>
      </w:r>
      <w:r>
        <w:rPr>
          <w:i/>
          <w:sz w:val="18"/>
        </w:rPr>
        <w:t>of</w:t>
      </w:r>
      <w:r>
        <w:rPr>
          <w:i/>
          <w:spacing w:val="-3"/>
          <w:sz w:val="18"/>
        </w:rPr>
        <w:t xml:space="preserve"> </w:t>
      </w:r>
      <w:r>
        <w:rPr>
          <w:i/>
          <w:sz w:val="18"/>
        </w:rPr>
        <w:t>customers’</w:t>
      </w:r>
      <w:r>
        <w:rPr>
          <w:i/>
          <w:spacing w:val="-3"/>
          <w:sz w:val="18"/>
        </w:rPr>
        <w:t xml:space="preserve"> </w:t>
      </w:r>
      <w:r>
        <w:rPr>
          <w:i/>
          <w:sz w:val="18"/>
        </w:rPr>
        <w:t>personal</w:t>
      </w:r>
      <w:r>
        <w:rPr>
          <w:i/>
          <w:spacing w:val="-4"/>
          <w:sz w:val="18"/>
        </w:rPr>
        <w:t xml:space="preserve"> </w:t>
      </w:r>
      <w:r>
        <w:rPr>
          <w:i/>
          <w:sz w:val="18"/>
        </w:rPr>
        <w:t>loan</w:t>
      </w:r>
      <w:r>
        <w:rPr>
          <w:i/>
          <w:spacing w:val="-3"/>
          <w:sz w:val="18"/>
        </w:rPr>
        <w:t xml:space="preserve"> </w:t>
      </w:r>
      <w:r>
        <w:rPr>
          <w:i/>
          <w:sz w:val="18"/>
        </w:rPr>
        <w:t>status</w:t>
      </w:r>
      <w:r>
        <w:rPr>
          <w:i/>
          <w:spacing w:val="-3"/>
          <w:sz w:val="18"/>
        </w:rPr>
        <w:t xml:space="preserve"> </w:t>
      </w:r>
      <w:r>
        <w:rPr>
          <w:i/>
          <w:sz w:val="18"/>
        </w:rPr>
        <w:t>grouped</w:t>
      </w:r>
      <w:r>
        <w:rPr>
          <w:i/>
          <w:spacing w:val="-2"/>
          <w:sz w:val="18"/>
        </w:rPr>
        <w:t xml:space="preserve"> </w:t>
      </w:r>
      <w:r>
        <w:rPr>
          <w:i/>
          <w:sz w:val="18"/>
        </w:rPr>
        <w:t>by</w:t>
      </w:r>
      <w:r>
        <w:rPr>
          <w:i/>
          <w:spacing w:val="-3"/>
          <w:sz w:val="18"/>
        </w:rPr>
        <w:t xml:space="preserve"> </w:t>
      </w:r>
      <w:r>
        <w:rPr>
          <w:i/>
          <w:sz w:val="18"/>
        </w:rPr>
        <w:t>the</w:t>
      </w:r>
      <w:r>
        <w:rPr>
          <w:i/>
          <w:spacing w:val="-3"/>
          <w:sz w:val="18"/>
        </w:rPr>
        <w:t xml:space="preserve"> </w:t>
      </w:r>
      <w:r>
        <w:rPr>
          <w:i/>
          <w:sz w:val="18"/>
        </w:rPr>
        <w:t>feature</w:t>
      </w:r>
      <w:r>
        <w:rPr>
          <w:i/>
          <w:spacing w:val="-2"/>
          <w:sz w:val="18"/>
        </w:rPr>
        <w:t xml:space="preserve"> ‘made_deposit’.</w:t>
      </w:r>
    </w:p>
    <w:p w14:paraId="18CDFA64" w14:textId="77777777" w:rsidR="002D3C86" w:rsidRDefault="002D3C86">
      <w:pPr>
        <w:pStyle w:val="BodyText"/>
        <w:rPr>
          <w:i/>
          <w:sz w:val="18"/>
        </w:rPr>
      </w:pPr>
    </w:p>
    <w:p w14:paraId="310B918A" w14:textId="77777777" w:rsidR="002D3C86" w:rsidRDefault="002D3C86">
      <w:pPr>
        <w:pStyle w:val="BodyText"/>
        <w:rPr>
          <w:i/>
          <w:sz w:val="18"/>
        </w:rPr>
      </w:pPr>
    </w:p>
    <w:p w14:paraId="23DB325A" w14:textId="77777777" w:rsidR="002D3C86" w:rsidRDefault="002D3C86">
      <w:pPr>
        <w:pStyle w:val="BodyText"/>
        <w:spacing w:before="198"/>
        <w:rPr>
          <w:i/>
          <w:sz w:val="18"/>
        </w:rPr>
      </w:pPr>
    </w:p>
    <w:p w14:paraId="2B276AA8" w14:textId="77777777" w:rsidR="002D3C86" w:rsidRDefault="001A07A5">
      <w:pPr>
        <w:pStyle w:val="Heading3"/>
        <w:spacing w:before="1"/>
        <w:rPr>
          <w:u w:val="none"/>
        </w:rPr>
      </w:pPr>
      <w:r>
        <w:t>Handling</w:t>
      </w:r>
      <w:r>
        <w:rPr>
          <w:spacing w:val="-3"/>
        </w:rPr>
        <w:t xml:space="preserve"> </w:t>
      </w:r>
      <w:r>
        <w:t>Categorical</w:t>
      </w:r>
      <w:r>
        <w:rPr>
          <w:spacing w:val="-2"/>
        </w:rPr>
        <w:t xml:space="preserve"> Attributes</w:t>
      </w:r>
    </w:p>
    <w:p w14:paraId="22337F35" w14:textId="77777777" w:rsidR="002D3C86" w:rsidRDefault="001A07A5">
      <w:pPr>
        <w:pStyle w:val="BodyText"/>
        <w:spacing w:before="21" w:line="259" w:lineRule="auto"/>
        <w:ind w:left="18" w:right="417"/>
      </w:pPr>
      <w:r>
        <w:t>Next step in the data preparation process is to transform all categorical variables into numerical ones. For the binary features I have replaced, for example, the most common set of values [</w:t>
      </w:r>
      <w:r>
        <w:rPr>
          <w:i/>
        </w:rPr>
        <w:t xml:space="preserve">no or yes] with [0 or 1] </w:t>
      </w:r>
      <w:r>
        <w:t xml:space="preserve">respectively, this includes the target variable </w:t>
      </w:r>
      <w:r>
        <w:rPr>
          <w:i/>
        </w:rPr>
        <w:t xml:space="preserve">made_deposit </w:t>
      </w:r>
      <w:r>
        <w:t>as well. Moreover, multi-class</w:t>
      </w:r>
      <w:r>
        <w:rPr>
          <w:spacing w:val="-3"/>
        </w:rPr>
        <w:t xml:space="preserve"> </w:t>
      </w:r>
      <w:r>
        <w:t>categorical</w:t>
      </w:r>
      <w:r>
        <w:rPr>
          <w:spacing w:val="-4"/>
        </w:rPr>
        <w:t xml:space="preserve"> </w:t>
      </w:r>
      <w:r>
        <w:t>variables have also been transformed by</w:t>
      </w:r>
      <w:r>
        <w:rPr>
          <w:spacing w:val="-2"/>
        </w:rPr>
        <w:t xml:space="preserve"> </w:t>
      </w:r>
      <w:r>
        <w:t>utilising</w:t>
      </w:r>
      <w:r>
        <w:rPr>
          <w:spacing w:val="-1"/>
        </w:rPr>
        <w:t xml:space="preserve"> </w:t>
      </w:r>
      <w:r>
        <w:t>one hot</w:t>
      </w:r>
      <w:r>
        <w:rPr>
          <w:spacing w:val="-2"/>
        </w:rPr>
        <w:t xml:space="preserve"> </w:t>
      </w:r>
      <w:r>
        <w:t>encoding</w:t>
      </w:r>
      <w:r>
        <w:rPr>
          <w:spacing w:val="-1"/>
        </w:rPr>
        <w:t xml:space="preserve"> </w:t>
      </w:r>
      <w:r>
        <w:t>process indicating</w:t>
      </w:r>
      <w:r>
        <w:rPr>
          <w:spacing w:val="-2"/>
        </w:rPr>
        <w:t xml:space="preserve"> </w:t>
      </w:r>
      <w:r>
        <w:t>the</w:t>
      </w:r>
      <w:r>
        <w:rPr>
          <w:spacing w:val="-1"/>
        </w:rPr>
        <w:t xml:space="preserve"> </w:t>
      </w:r>
      <w:r>
        <w:t>presence</w:t>
      </w:r>
      <w:r>
        <w:rPr>
          <w:spacing w:val="-3"/>
        </w:rPr>
        <w:t xml:space="preserve"> </w:t>
      </w:r>
      <w:r>
        <w:t>of</w:t>
      </w:r>
      <w:r>
        <w:rPr>
          <w:spacing w:val="-3"/>
        </w:rPr>
        <w:t xml:space="preserve"> </w:t>
      </w:r>
      <w:r>
        <w:t>a</w:t>
      </w:r>
      <w:r>
        <w:rPr>
          <w:spacing w:val="-1"/>
        </w:rPr>
        <w:t xml:space="preserve"> </w:t>
      </w:r>
      <w:r>
        <w:t>class.</w:t>
      </w:r>
      <w:r>
        <w:rPr>
          <w:spacing w:val="-1"/>
        </w:rPr>
        <w:t xml:space="preserve"> </w:t>
      </w:r>
      <w:r>
        <w:t>The</w:t>
      </w:r>
      <w:r>
        <w:rPr>
          <w:spacing w:val="-1"/>
        </w:rPr>
        <w:t xml:space="preserve"> </w:t>
      </w:r>
      <w:r>
        <w:t>whole</w:t>
      </w:r>
      <w:r>
        <w:rPr>
          <w:spacing w:val="-1"/>
        </w:rPr>
        <w:t xml:space="preserve"> </w:t>
      </w:r>
      <w:r>
        <w:t>process</w:t>
      </w:r>
      <w:r>
        <w:rPr>
          <w:spacing w:val="-3"/>
        </w:rPr>
        <w:t xml:space="preserve"> </w:t>
      </w:r>
      <w:r>
        <w:t>aims</w:t>
      </w:r>
      <w:r>
        <w:rPr>
          <w:spacing w:val="-3"/>
        </w:rPr>
        <w:t xml:space="preserve"> </w:t>
      </w:r>
      <w:r>
        <w:t>to prepare</w:t>
      </w:r>
      <w:r>
        <w:rPr>
          <w:spacing w:val="-3"/>
        </w:rPr>
        <w:t xml:space="preserve"> </w:t>
      </w:r>
      <w:r>
        <w:t>the</w:t>
      </w:r>
      <w:r>
        <w:rPr>
          <w:spacing w:val="-1"/>
        </w:rPr>
        <w:t xml:space="preserve"> </w:t>
      </w:r>
      <w:r>
        <w:t>data</w:t>
      </w:r>
      <w:r>
        <w:rPr>
          <w:spacing w:val="-4"/>
        </w:rPr>
        <w:t xml:space="preserve"> </w:t>
      </w:r>
      <w:r>
        <w:t>in</w:t>
      </w:r>
      <w:r>
        <w:rPr>
          <w:spacing w:val="-5"/>
        </w:rPr>
        <w:t xml:space="preserve"> </w:t>
      </w:r>
      <w:r>
        <w:t>order</w:t>
      </w:r>
      <w:r>
        <w:rPr>
          <w:spacing w:val="-3"/>
        </w:rPr>
        <w:t xml:space="preserve"> </w:t>
      </w:r>
      <w:r>
        <w:t>to</w:t>
      </w:r>
      <w:r>
        <w:rPr>
          <w:spacing w:val="-3"/>
        </w:rPr>
        <w:t xml:space="preserve"> </w:t>
      </w:r>
      <w:r>
        <w:t>feed</w:t>
      </w:r>
      <w:r>
        <w:rPr>
          <w:spacing w:val="-1"/>
        </w:rPr>
        <w:t xml:space="preserve"> </w:t>
      </w:r>
      <w:r>
        <w:t>the ML algorithms and make better predictions.</w:t>
      </w:r>
    </w:p>
    <w:p w14:paraId="2CA3D55E" w14:textId="77777777" w:rsidR="002D3C86" w:rsidRDefault="002D3C86">
      <w:pPr>
        <w:pStyle w:val="BodyText"/>
        <w:spacing w:before="5"/>
      </w:pPr>
    </w:p>
    <w:p w14:paraId="243D4B12" w14:textId="77777777" w:rsidR="002D3C86" w:rsidRDefault="001A07A5">
      <w:pPr>
        <w:pStyle w:val="Heading3"/>
        <w:rPr>
          <w:u w:val="none"/>
        </w:rPr>
      </w:pPr>
      <w:r>
        <w:t>Feature</w:t>
      </w:r>
      <w:r>
        <w:rPr>
          <w:spacing w:val="-4"/>
        </w:rPr>
        <w:t xml:space="preserve"> </w:t>
      </w:r>
      <w:r>
        <w:rPr>
          <w:spacing w:val="-2"/>
        </w:rPr>
        <w:t>Scaling</w:t>
      </w:r>
    </w:p>
    <w:p w14:paraId="5E75B5CC" w14:textId="77777777" w:rsidR="002D3C86" w:rsidRDefault="001A07A5">
      <w:pPr>
        <w:pStyle w:val="BodyText"/>
        <w:spacing w:before="25" w:line="259" w:lineRule="auto"/>
        <w:ind w:left="18" w:right="269"/>
        <w:rPr>
          <w:b/>
        </w:rPr>
      </w:pPr>
      <w:r>
        <w:t>One of the most important transformation to apply in the dataset is feature scaling because of the different qualities of the indicators. Standardization is the process I followed in order to transform raw data and get all attributes to have the same scale, an advantage of standardization is that is much</w:t>
      </w:r>
      <w:r>
        <w:rPr>
          <w:spacing w:val="-2"/>
        </w:rPr>
        <w:t xml:space="preserve"> </w:t>
      </w:r>
      <w:r>
        <w:t>less</w:t>
      </w:r>
      <w:r>
        <w:rPr>
          <w:spacing w:val="-2"/>
        </w:rPr>
        <w:t xml:space="preserve"> </w:t>
      </w:r>
      <w:r>
        <w:t>affected</w:t>
      </w:r>
      <w:r>
        <w:rPr>
          <w:spacing w:val="-3"/>
        </w:rPr>
        <w:t xml:space="preserve"> </w:t>
      </w:r>
      <w:r>
        <w:t>by</w:t>
      </w:r>
      <w:r>
        <w:rPr>
          <w:spacing w:val="-4"/>
        </w:rPr>
        <w:t xml:space="preserve"> </w:t>
      </w:r>
      <w:r>
        <w:t>outliers</w:t>
      </w:r>
      <w:r>
        <w:rPr>
          <w:spacing w:val="-2"/>
        </w:rPr>
        <w:t xml:space="preserve"> </w:t>
      </w:r>
      <w:r>
        <w:t>compared</w:t>
      </w:r>
      <w:r>
        <w:rPr>
          <w:spacing w:val="-3"/>
        </w:rPr>
        <w:t xml:space="preserve"> </w:t>
      </w:r>
      <w:r>
        <w:t>with</w:t>
      </w:r>
      <w:r>
        <w:rPr>
          <w:spacing w:val="-5"/>
        </w:rPr>
        <w:t xml:space="preserve"> </w:t>
      </w:r>
      <w:r>
        <w:t>min-max</w:t>
      </w:r>
      <w:r>
        <w:rPr>
          <w:spacing w:val="-2"/>
        </w:rPr>
        <w:t xml:space="preserve"> </w:t>
      </w:r>
      <w:r>
        <w:t>scaling</w:t>
      </w:r>
      <w:r>
        <w:rPr>
          <w:spacing w:val="-3"/>
        </w:rPr>
        <w:t xml:space="preserve"> </w:t>
      </w:r>
      <w:r>
        <w:t>for</w:t>
      </w:r>
      <w:r>
        <w:rPr>
          <w:spacing w:val="-2"/>
        </w:rPr>
        <w:t xml:space="preserve"> </w:t>
      </w:r>
      <w:r>
        <w:t>instance.</w:t>
      </w:r>
      <w:r>
        <w:rPr>
          <w:spacing w:val="-2"/>
        </w:rPr>
        <w:t xml:space="preserve"> </w:t>
      </w:r>
      <w:r>
        <w:t>The</w:t>
      </w:r>
      <w:r>
        <w:rPr>
          <w:spacing w:val="-4"/>
        </w:rPr>
        <w:t xml:space="preserve"> </w:t>
      </w:r>
      <w:r>
        <w:t>standardised</w:t>
      </w:r>
      <w:r>
        <w:rPr>
          <w:spacing w:val="-2"/>
        </w:rPr>
        <w:t xml:space="preserve"> </w:t>
      </w:r>
      <w:r>
        <w:t xml:space="preserve">values have a zero mean and unit variance. </w:t>
      </w:r>
      <w:r>
        <w:rPr>
          <w:b/>
        </w:rPr>
        <w:t>Optimal Variable sets</w:t>
      </w:r>
    </w:p>
    <w:p w14:paraId="68B62F5B" w14:textId="77777777" w:rsidR="002310E3" w:rsidRPr="002310E3" w:rsidRDefault="002310E3" w:rsidP="002310E3">
      <w:pPr>
        <w:pStyle w:val="BodyText"/>
        <w:spacing w:before="25" w:line="259" w:lineRule="auto"/>
        <w:ind w:left="18" w:right="269"/>
        <w:rPr>
          <w:sz w:val="20"/>
        </w:rPr>
      </w:pPr>
      <w:r w:rsidRPr="002310E3">
        <w:rPr>
          <w:sz w:val="20"/>
        </w:rPr>
        <w:t xml:space="preserve">In addition to technical preprocessing decisions, it is important to make informed choices about the data variables themselves. </w:t>
      </w:r>
      <w:r w:rsidRPr="002310E3">
        <w:rPr>
          <w:b/>
          <w:bCs/>
          <w:sz w:val="20"/>
        </w:rPr>
        <w:t>Variable selection</w:t>
      </w:r>
      <w:r w:rsidRPr="002310E3">
        <w:rPr>
          <w:sz w:val="20"/>
        </w:rPr>
        <w:t xml:space="preserve"> refers to deciding which variables to include in the model, while </w:t>
      </w:r>
      <w:r w:rsidRPr="002310E3">
        <w:rPr>
          <w:b/>
          <w:bCs/>
          <w:sz w:val="20"/>
        </w:rPr>
        <w:t>feature selection</w:t>
      </w:r>
      <w:r w:rsidRPr="002310E3">
        <w:rPr>
          <w:sz w:val="20"/>
        </w:rPr>
        <w:t xml:space="preserve"> involves how these variables are transformed or combined to improve the model’s predictive power.</w:t>
      </w:r>
    </w:p>
    <w:p w14:paraId="3043930C" w14:textId="77777777" w:rsidR="002310E3" w:rsidRPr="002310E3" w:rsidRDefault="002310E3" w:rsidP="002310E3">
      <w:pPr>
        <w:pStyle w:val="BodyText"/>
        <w:spacing w:before="25" w:line="259" w:lineRule="auto"/>
        <w:ind w:left="18" w:right="269"/>
        <w:rPr>
          <w:sz w:val="20"/>
        </w:rPr>
      </w:pPr>
      <w:r w:rsidRPr="002310E3">
        <w:rPr>
          <w:sz w:val="20"/>
        </w:rPr>
        <w:t xml:space="preserve">As a starting point, variables irrelevant for modeling were excluded. For example, unique identifiers like </w:t>
      </w:r>
      <w:r w:rsidRPr="002310E3">
        <w:rPr>
          <w:b/>
          <w:bCs/>
          <w:sz w:val="20"/>
        </w:rPr>
        <w:t>patientID</w:t>
      </w:r>
      <w:r w:rsidRPr="002310E3">
        <w:rPr>
          <w:sz w:val="20"/>
        </w:rPr>
        <w:t xml:space="preserve"> and variables related to previous test outcomes with little predictive value were dropped.</w:t>
      </w:r>
    </w:p>
    <w:p w14:paraId="2B6CF6CC" w14:textId="77777777" w:rsidR="002310E3" w:rsidRPr="002310E3" w:rsidRDefault="002310E3" w:rsidP="002310E3">
      <w:pPr>
        <w:pStyle w:val="BodyText"/>
        <w:spacing w:before="25" w:line="259" w:lineRule="auto"/>
        <w:ind w:left="18" w:right="269"/>
        <w:rPr>
          <w:sz w:val="20"/>
        </w:rPr>
      </w:pPr>
      <w:r w:rsidRPr="002310E3">
        <w:rPr>
          <w:sz w:val="20"/>
        </w:rPr>
        <w:t xml:space="preserve">After one-hot encoding, the correlation between the target variable (e.g., </w:t>
      </w:r>
      <w:r w:rsidRPr="002310E3">
        <w:rPr>
          <w:b/>
          <w:bCs/>
          <w:sz w:val="20"/>
        </w:rPr>
        <w:t>infection_status</w:t>
      </w:r>
      <w:r w:rsidRPr="002310E3">
        <w:rPr>
          <w:sz w:val="20"/>
        </w:rPr>
        <w:t xml:space="preserve">) and location-based variables such as </w:t>
      </w:r>
      <w:r w:rsidRPr="002310E3">
        <w:rPr>
          <w:b/>
          <w:bCs/>
          <w:sz w:val="20"/>
        </w:rPr>
        <w:t>city</w:t>
      </w:r>
      <w:r w:rsidRPr="002310E3">
        <w:rPr>
          <w:sz w:val="20"/>
        </w:rPr>
        <w:t xml:space="preserve"> and </w:t>
      </w:r>
      <w:r w:rsidRPr="002310E3">
        <w:rPr>
          <w:b/>
          <w:bCs/>
          <w:sz w:val="20"/>
        </w:rPr>
        <w:t>region</w:t>
      </w:r>
      <w:r w:rsidRPr="002310E3">
        <w:rPr>
          <w:sz w:val="20"/>
        </w:rPr>
        <w:t xml:space="preserve"> was found to be insignificant. Therefore, both were excluded from the model. While theoretically, the combination of a patient’s underlying health conditions with their location could better predict COVID-19 outcomes, such detailed health data was unavailable.</w:t>
      </w:r>
    </w:p>
    <w:p w14:paraId="0E44B5DF" w14:textId="77777777" w:rsidR="002310E3" w:rsidRPr="002310E3" w:rsidRDefault="002310E3" w:rsidP="002310E3">
      <w:pPr>
        <w:pStyle w:val="BodyText"/>
        <w:spacing w:before="25" w:line="259" w:lineRule="auto"/>
        <w:ind w:left="18" w:right="269"/>
        <w:rPr>
          <w:sz w:val="20"/>
        </w:rPr>
      </w:pPr>
      <w:r w:rsidRPr="002310E3">
        <w:rPr>
          <w:sz w:val="20"/>
        </w:rPr>
        <w:t xml:space="preserve">Similarly, variables such as </w:t>
      </w:r>
      <w:r w:rsidRPr="002310E3">
        <w:rPr>
          <w:b/>
          <w:bCs/>
          <w:sz w:val="20"/>
        </w:rPr>
        <w:t>last_test_date</w:t>
      </w:r>
      <w:r w:rsidRPr="002310E3">
        <w:rPr>
          <w:sz w:val="20"/>
        </w:rPr>
        <w:t xml:space="preserve">, </w:t>
      </w:r>
      <w:r w:rsidRPr="002310E3">
        <w:rPr>
          <w:b/>
          <w:bCs/>
          <w:sz w:val="20"/>
        </w:rPr>
        <w:t>contact_tracing_status</w:t>
      </w:r>
      <w:r w:rsidRPr="002310E3">
        <w:rPr>
          <w:sz w:val="20"/>
        </w:rPr>
        <w:t xml:space="preserve">, and </w:t>
      </w:r>
      <w:r w:rsidRPr="002310E3">
        <w:rPr>
          <w:b/>
          <w:bCs/>
          <w:sz w:val="20"/>
        </w:rPr>
        <w:t>last_test_day_of_week</w:t>
      </w:r>
      <w:r w:rsidRPr="002310E3">
        <w:rPr>
          <w:sz w:val="20"/>
        </w:rPr>
        <w:t xml:space="preserve"> showed little correlation with infection status and were excluded. In contrast, the variable </w:t>
      </w:r>
      <w:r w:rsidRPr="002310E3">
        <w:rPr>
          <w:b/>
          <w:bCs/>
          <w:sz w:val="20"/>
        </w:rPr>
        <w:t>days_since_last_test</w:t>
      </w:r>
      <w:r w:rsidRPr="002310E3">
        <w:rPr>
          <w:sz w:val="20"/>
        </w:rPr>
        <w:t xml:space="preserve"> appeared more relevant for predicting infection risk and was retained.</w:t>
      </w:r>
    </w:p>
    <w:p w14:paraId="7D01E39B" w14:textId="77777777" w:rsidR="002310E3" w:rsidRPr="002310E3" w:rsidRDefault="002310E3" w:rsidP="002310E3">
      <w:pPr>
        <w:pStyle w:val="BodyText"/>
        <w:spacing w:before="25" w:line="259" w:lineRule="auto"/>
        <w:ind w:left="18" w:right="269"/>
        <w:rPr>
          <w:sz w:val="20"/>
        </w:rPr>
      </w:pPr>
      <w:r w:rsidRPr="002310E3">
        <w:rPr>
          <w:sz w:val="20"/>
        </w:rPr>
        <w:lastRenderedPageBreak/>
        <w:t xml:space="preserve">The remaining features were subjected to </w:t>
      </w:r>
      <w:r w:rsidRPr="002310E3">
        <w:rPr>
          <w:b/>
          <w:bCs/>
          <w:sz w:val="20"/>
        </w:rPr>
        <w:t>embedded feature selection</w:t>
      </w:r>
      <w:r w:rsidRPr="002310E3">
        <w:rPr>
          <w:sz w:val="20"/>
        </w:rPr>
        <w:t>, a method using tree-based models that rank features by importance — placing the most important near the tree root and less important near the leaves. This process helped identify the most influential predictors for COVID-19 infection outcomes (see Figure 7).</w:t>
      </w:r>
    </w:p>
    <w:p w14:paraId="4C85A8F8" w14:textId="77777777" w:rsidR="002310E3" w:rsidRPr="002310E3" w:rsidRDefault="002310E3" w:rsidP="002310E3">
      <w:pPr>
        <w:pStyle w:val="BodyText"/>
        <w:spacing w:before="25" w:line="259" w:lineRule="auto"/>
        <w:ind w:left="18" w:right="269"/>
        <w:rPr>
          <w:sz w:val="20"/>
        </w:rPr>
      </w:pPr>
      <w:r w:rsidRPr="002310E3">
        <w:rPr>
          <w:sz w:val="20"/>
        </w:rPr>
        <w:t xml:space="preserve">Finally, attempts to bin the </w:t>
      </w:r>
      <w:r w:rsidRPr="002310E3">
        <w:rPr>
          <w:b/>
          <w:bCs/>
          <w:sz w:val="20"/>
        </w:rPr>
        <w:t>age</w:t>
      </w:r>
      <w:r w:rsidRPr="002310E3">
        <w:rPr>
          <w:sz w:val="20"/>
        </w:rPr>
        <w:t xml:space="preserve"> variable into groups for hidden insights did not improve model performance based on the embedded feature selection, so </w:t>
      </w:r>
      <w:r w:rsidRPr="002310E3">
        <w:rPr>
          <w:b/>
          <w:bCs/>
          <w:sz w:val="20"/>
        </w:rPr>
        <w:t>age</w:t>
      </w:r>
      <w:r w:rsidRPr="002310E3">
        <w:rPr>
          <w:sz w:val="20"/>
        </w:rPr>
        <w:t xml:space="preserve"> was kept as a continuous variable.</w:t>
      </w:r>
    </w:p>
    <w:p w14:paraId="3B3A4182" w14:textId="77777777" w:rsidR="002D3C86" w:rsidRDefault="001A07A5">
      <w:pPr>
        <w:pStyle w:val="BodyText"/>
        <w:rPr>
          <w:sz w:val="20"/>
        </w:rPr>
      </w:pPr>
      <w:r>
        <w:rPr>
          <w:noProof/>
          <w:sz w:val="20"/>
        </w:rPr>
        <w:drawing>
          <wp:anchor distT="0" distB="0" distL="0" distR="0" simplePos="0" relativeHeight="487592960" behindDoc="1" locked="0" layoutInCell="1" allowOverlap="1" wp14:anchorId="46B1008D" wp14:editId="0F6EFCDD">
            <wp:simplePos x="0" y="0"/>
            <wp:positionH relativeFrom="page">
              <wp:posOffset>1514254</wp:posOffset>
            </wp:positionH>
            <wp:positionV relativeFrom="paragraph">
              <wp:posOffset>170419</wp:posOffset>
            </wp:positionV>
            <wp:extent cx="4535930" cy="2999231"/>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cstate="print"/>
                    <a:stretch>
                      <a:fillRect/>
                    </a:stretch>
                  </pic:blipFill>
                  <pic:spPr>
                    <a:xfrm>
                      <a:off x="0" y="0"/>
                      <a:ext cx="4535930" cy="2999231"/>
                    </a:xfrm>
                    <a:prstGeom prst="rect">
                      <a:avLst/>
                    </a:prstGeom>
                  </pic:spPr>
                </pic:pic>
              </a:graphicData>
            </a:graphic>
          </wp:anchor>
        </w:drawing>
      </w:r>
    </w:p>
    <w:p w14:paraId="44EFFEA7" w14:textId="77777777" w:rsidR="002D3C86" w:rsidRDefault="001A07A5">
      <w:pPr>
        <w:spacing w:before="225"/>
        <w:ind w:left="589"/>
        <w:rPr>
          <w:i/>
          <w:sz w:val="18"/>
        </w:rPr>
      </w:pPr>
      <w:r>
        <w:rPr>
          <w:b/>
          <w:i/>
          <w:sz w:val="18"/>
        </w:rPr>
        <w:t>Figure</w:t>
      </w:r>
      <w:r>
        <w:rPr>
          <w:b/>
          <w:i/>
          <w:spacing w:val="-5"/>
          <w:sz w:val="18"/>
        </w:rPr>
        <w:t xml:space="preserve"> </w:t>
      </w:r>
      <w:r>
        <w:rPr>
          <w:b/>
          <w:i/>
          <w:sz w:val="18"/>
        </w:rPr>
        <w:t>7.</w:t>
      </w:r>
      <w:r>
        <w:rPr>
          <w:b/>
          <w:i/>
          <w:spacing w:val="-2"/>
          <w:sz w:val="18"/>
        </w:rPr>
        <w:t xml:space="preserve"> </w:t>
      </w:r>
      <w:r>
        <w:rPr>
          <w:i/>
          <w:sz w:val="18"/>
        </w:rPr>
        <w:t>Embedded</w:t>
      </w:r>
      <w:r>
        <w:rPr>
          <w:i/>
          <w:spacing w:val="-1"/>
          <w:sz w:val="18"/>
        </w:rPr>
        <w:t xml:space="preserve"> </w:t>
      </w:r>
      <w:r>
        <w:rPr>
          <w:i/>
          <w:sz w:val="18"/>
        </w:rPr>
        <w:t>feature</w:t>
      </w:r>
      <w:r>
        <w:rPr>
          <w:i/>
          <w:spacing w:val="-4"/>
          <w:sz w:val="18"/>
        </w:rPr>
        <w:t xml:space="preserve"> </w:t>
      </w:r>
      <w:r>
        <w:rPr>
          <w:i/>
          <w:sz w:val="18"/>
        </w:rPr>
        <w:t>selection;</w:t>
      </w:r>
      <w:r>
        <w:rPr>
          <w:i/>
          <w:spacing w:val="-3"/>
          <w:sz w:val="18"/>
        </w:rPr>
        <w:t xml:space="preserve"> </w:t>
      </w:r>
      <w:r>
        <w:rPr>
          <w:i/>
          <w:sz w:val="18"/>
        </w:rPr>
        <w:t>the</w:t>
      </w:r>
      <w:r>
        <w:rPr>
          <w:i/>
          <w:spacing w:val="-4"/>
          <w:sz w:val="18"/>
        </w:rPr>
        <w:t xml:space="preserve"> </w:t>
      </w:r>
      <w:r>
        <w:rPr>
          <w:i/>
          <w:sz w:val="18"/>
        </w:rPr>
        <w:t>plot</w:t>
      </w:r>
      <w:r>
        <w:rPr>
          <w:i/>
          <w:spacing w:val="-2"/>
          <w:sz w:val="18"/>
        </w:rPr>
        <w:t xml:space="preserve"> </w:t>
      </w:r>
      <w:r>
        <w:rPr>
          <w:i/>
          <w:sz w:val="18"/>
        </w:rPr>
        <w:t>depicts</w:t>
      </w:r>
      <w:r>
        <w:rPr>
          <w:i/>
          <w:spacing w:val="-3"/>
          <w:sz w:val="18"/>
        </w:rPr>
        <w:t xml:space="preserve"> </w:t>
      </w:r>
      <w:r>
        <w:rPr>
          <w:i/>
          <w:sz w:val="18"/>
        </w:rPr>
        <w:t>the</w:t>
      </w:r>
      <w:r>
        <w:rPr>
          <w:i/>
          <w:spacing w:val="-2"/>
          <w:sz w:val="18"/>
        </w:rPr>
        <w:t xml:space="preserve"> </w:t>
      </w:r>
      <w:r>
        <w:rPr>
          <w:i/>
          <w:sz w:val="18"/>
        </w:rPr>
        <w:t>importance</w:t>
      </w:r>
      <w:r>
        <w:rPr>
          <w:i/>
          <w:spacing w:val="-2"/>
          <w:sz w:val="18"/>
        </w:rPr>
        <w:t xml:space="preserve"> </w:t>
      </w:r>
      <w:r>
        <w:rPr>
          <w:i/>
          <w:sz w:val="18"/>
        </w:rPr>
        <w:t>along</w:t>
      </w:r>
      <w:r>
        <w:rPr>
          <w:i/>
          <w:spacing w:val="-3"/>
          <w:sz w:val="18"/>
        </w:rPr>
        <w:t xml:space="preserve"> </w:t>
      </w:r>
      <w:r>
        <w:rPr>
          <w:i/>
          <w:sz w:val="18"/>
        </w:rPr>
        <w:t>with</w:t>
      </w:r>
      <w:r>
        <w:rPr>
          <w:i/>
          <w:spacing w:val="-2"/>
          <w:sz w:val="18"/>
        </w:rPr>
        <w:t xml:space="preserve"> </w:t>
      </w:r>
      <w:r>
        <w:rPr>
          <w:i/>
          <w:sz w:val="18"/>
        </w:rPr>
        <w:t>the</w:t>
      </w:r>
      <w:r>
        <w:rPr>
          <w:i/>
          <w:spacing w:val="-4"/>
          <w:sz w:val="18"/>
        </w:rPr>
        <w:t xml:space="preserve"> </w:t>
      </w:r>
      <w:r>
        <w:rPr>
          <w:i/>
          <w:sz w:val="18"/>
        </w:rPr>
        <w:t>name</w:t>
      </w:r>
      <w:r>
        <w:rPr>
          <w:i/>
          <w:spacing w:val="-2"/>
          <w:sz w:val="18"/>
        </w:rPr>
        <w:t xml:space="preserve"> </w:t>
      </w:r>
      <w:r>
        <w:rPr>
          <w:i/>
          <w:sz w:val="18"/>
        </w:rPr>
        <w:t>of</w:t>
      </w:r>
      <w:r>
        <w:rPr>
          <w:i/>
          <w:spacing w:val="-3"/>
          <w:sz w:val="18"/>
        </w:rPr>
        <w:t xml:space="preserve"> </w:t>
      </w:r>
      <w:r>
        <w:rPr>
          <w:i/>
          <w:sz w:val="18"/>
        </w:rPr>
        <w:t>each</w:t>
      </w:r>
      <w:r>
        <w:rPr>
          <w:i/>
          <w:spacing w:val="-5"/>
          <w:sz w:val="18"/>
        </w:rPr>
        <w:t xml:space="preserve"> </w:t>
      </w:r>
      <w:r>
        <w:rPr>
          <w:i/>
          <w:spacing w:val="-2"/>
          <w:sz w:val="18"/>
        </w:rPr>
        <w:t>feature.</w:t>
      </w:r>
    </w:p>
    <w:p w14:paraId="4609321F" w14:textId="77777777" w:rsidR="002D3C86" w:rsidRDefault="002D3C86">
      <w:pPr>
        <w:pStyle w:val="BodyText"/>
        <w:rPr>
          <w:i/>
          <w:sz w:val="18"/>
        </w:rPr>
      </w:pPr>
    </w:p>
    <w:p w14:paraId="69D4A6DA" w14:textId="77777777" w:rsidR="002D3C86" w:rsidRDefault="002D3C86">
      <w:pPr>
        <w:pStyle w:val="BodyText"/>
        <w:rPr>
          <w:i/>
          <w:sz w:val="18"/>
        </w:rPr>
      </w:pPr>
    </w:p>
    <w:p w14:paraId="1E11E000" w14:textId="77777777" w:rsidR="002D3C86" w:rsidRDefault="002D3C86">
      <w:pPr>
        <w:pStyle w:val="BodyText"/>
        <w:spacing w:before="203"/>
        <w:rPr>
          <w:i/>
          <w:sz w:val="18"/>
        </w:rPr>
      </w:pPr>
    </w:p>
    <w:p w14:paraId="5DE83675" w14:textId="77777777" w:rsidR="002D3C86" w:rsidRDefault="002D3C86">
      <w:pPr>
        <w:pStyle w:val="ListParagraph"/>
        <w:rPr>
          <w:rFonts w:ascii="Courier New" w:hAnsi="Courier New"/>
          <w:sz w:val="20"/>
        </w:rPr>
        <w:sectPr w:rsidR="002D3C86">
          <w:pgSz w:w="11910" w:h="16840"/>
          <w:pgMar w:top="1380" w:right="1275" w:bottom="280" w:left="1417" w:header="720" w:footer="720" w:gutter="0"/>
          <w:cols w:space="720"/>
        </w:sectPr>
      </w:pPr>
    </w:p>
    <w:p w14:paraId="307E1D7E" w14:textId="77777777" w:rsidR="002D3C86" w:rsidRDefault="001A07A5">
      <w:pPr>
        <w:pStyle w:val="Heading1"/>
        <w:spacing w:before="60"/>
        <w:ind w:left="64"/>
        <w:rPr>
          <w:u w:val="none"/>
        </w:rPr>
      </w:pPr>
      <w:r>
        <w:rPr>
          <w:spacing w:val="-2"/>
        </w:rPr>
        <w:lastRenderedPageBreak/>
        <w:t>Background</w:t>
      </w:r>
    </w:p>
    <w:p w14:paraId="713E2F55" w14:textId="77777777" w:rsidR="002D3C86" w:rsidRDefault="002D3C86">
      <w:pPr>
        <w:pStyle w:val="BodyText"/>
        <w:spacing w:before="84"/>
        <w:rPr>
          <w:rFonts w:ascii="Times New Roman"/>
          <w:b/>
          <w:sz w:val="24"/>
        </w:rPr>
      </w:pPr>
    </w:p>
    <w:p w14:paraId="79AAB16F" w14:textId="77777777" w:rsidR="002D3C86" w:rsidRDefault="001A07A5">
      <w:pPr>
        <w:pStyle w:val="Heading3"/>
        <w:rPr>
          <w:u w:val="none"/>
        </w:rPr>
      </w:pPr>
      <w:r>
        <w:t xml:space="preserve">Logistic </w:t>
      </w:r>
      <w:r>
        <w:rPr>
          <w:spacing w:val="-2"/>
        </w:rPr>
        <w:t>Regression</w:t>
      </w:r>
    </w:p>
    <w:p w14:paraId="2465DC59" w14:textId="77777777" w:rsidR="002D3C86" w:rsidRDefault="002D3C86">
      <w:pPr>
        <w:pStyle w:val="BodyText"/>
        <w:spacing w:before="74"/>
        <w:rPr>
          <w:rFonts w:ascii="Times New Roman"/>
          <w:b/>
        </w:rPr>
      </w:pPr>
    </w:p>
    <w:p w14:paraId="5B7E242B" w14:textId="77777777" w:rsidR="00DC02E1" w:rsidRPr="00DC02E1" w:rsidRDefault="00DC02E1" w:rsidP="00DC02E1">
      <w:pPr>
        <w:pStyle w:val="BodyText"/>
        <w:rPr>
          <w:sz w:val="20"/>
        </w:rPr>
      </w:pPr>
      <w:r w:rsidRPr="00DC02E1">
        <w:rPr>
          <w:b/>
          <w:bCs/>
          <w:sz w:val="20"/>
        </w:rPr>
        <w:t>Logistic Regression</w:t>
      </w:r>
      <w:r w:rsidRPr="00DC02E1">
        <w:rPr>
          <w:sz w:val="20"/>
        </w:rPr>
        <w:t xml:space="preserve"> is a statistical and machine learning method used primarily for </w:t>
      </w:r>
      <w:r w:rsidRPr="00DC02E1">
        <w:rPr>
          <w:b/>
          <w:bCs/>
          <w:sz w:val="20"/>
        </w:rPr>
        <w:t>classification tasks</w:t>
      </w:r>
      <w:r w:rsidRPr="00DC02E1">
        <w:rPr>
          <w:sz w:val="20"/>
        </w:rPr>
        <w:t xml:space="preserve">. While it is related to linear regression, logistic regression is designed to predict a </w:t>
      </w:r>
      <w:r w:rsidRPr="00DC02E1">
        <w:rPr>
          <w:b/>
          <w:bCs/>
          <w:sz w:val="20"/>
        </w:rPr>
        <w:t>categorical</w:t>
      </w:r>
      <w:r w:rsidRPr="00DC02E1">
        <w:rPr>
          <w:sz w:val="20"/>
        </w:rPr>
        <w:t xml:space="preserve"> target variable (typically binary, such as yes/no or true/false), rather than a continuous one. The output of logistic regression is a </w:t>
      </w:r>
      <w:r w:rsidRPr="00DC02E1">
        <w:rPr>
          <w:b/>
          <w:bCs/>
          <w:sz w:val="20"/>
        </w:rPr>
        <w:t>probability</w:t>
      </w:r>
      <w:r w:rsidRPr="00DC02E1">
        <w:rPr>
          <w:sz w:val="20"/>
        </w:rPr>
        <w:t xml:space="preserve"> that a given input belongs to a certain class, and the prediction is made by applying a </w:t>
      </w:r>
      <w:r w:rsidRPr="00DC02E1">
        <w:rPr>
          <w:b/>
          <w:bCs/>
          <w:sz w:val="20"/>
        </w:rPr>
        <w:t>threshold</w:t>
      </w:r>
      <w:r w:rsidRPr="00DC02E1">
        <w:rPr>
          <w:sz w:val="20"/>
        </w:rPr>
        <w:t xml:space="preserve"> (e.g., 0.5) to that probability.</w:t>
      </w:r>
    </w:p>
    <w:p w14:paraId="113E780A" w14:textId="77777777" w:rsidR="00DC02E1" w:rsidRPr="00DC02E1" w:rsidRDefault="00DC02E1" w:rsidP="00DC02E1">
      <w:pPr>
        <w:pStyle w:val="BodyText"/>
        <w:rPr>
          <w:sz w:val="20"/>
        </w:rPr>
      </w:pPr>
      <w:r w:rsidRPr="00DC02E1">
        <w:rPr>
          <w:sz w:val="20"/>
        </w:rPr>
        <w:t xml:space="preserve">Unlike linear regression, which models a straight-line relationship, logistic regression fits an </w:t>
      </w:r>
      <w:r w:rsidRPr="00DC02E1">
        <w:rPr>
          <w:b/>
          <w:bCs/>
          <w:sz w:val="20"/>
        </w:rPr>
        <w:t>S-shaped (sigmoid)</w:t>
      </w:r>
      <w:r w:rsidRPr="00DC02E1">
        <w:rPr>
          <w:sz w:val="20"/>
        </w:rPr>
        <w:t xml:space="preserve"> curve, using the </w:t>
      </w:r>
      <w:r w:rsidRPr="00DC02E1">
        <w:rPr>
          <w:b/>
          <w:bCs/>
          <w:sz w:val="20"/>
        </w:rPr>
        <w:t>logistic (sigmoid) function</w:t>
      </w:r>
      <w:r w:rsidRPr="00DC02E1">
        <w:rPr>
          <w:sz w:val="20"/>
        </w:rPr>
        <w:t>:</w:t>
      </w:r>
    </w:p>
    <w:p w14:paraId="248FD91F" w14:textId="77777777" w:rsidR="00DC02E1" w:rsidRPr="00DC02E1" w:rsidRDefault="00DC02E1" w:rsidP="00DC02E1">
      <w:pPr>
        <w:pStyle w:val="BodyText"/>
        <w:rPr>
          <w:sz w:val="20"/>
        </w:rPr>
      </w:pPr>
      <w:r w:rsidRPr="00DC02E1">
        <w:rPr>
          <w:sz w:val="20"/>
        </w:rPr>
        <w:t xml:space="preserve">σ(θTx)=11+e−θTx\sigma(\theta^T x) = \frac{1}{1 + e^{-\theta^T x}}σ(θTx)=1+e−θTx1​ </w:t>
      </w:r>
    </w:p>
    <w:p w14:paraId="3D894AA9" w14:textId="77777777" w:rsidR="00DC02E1" w:rsidRPr="00DC02E1" w:rsidRDefault="00DC02E1" w:rsidP="00DC02E1">
      <w:pPr>
        <w:pStyle w:val="BodyText"/>
        <w:rPr>
          <w:sz w:val="20"/>
        </w:rPr>
      </w:pPr>
      <w:r w:rsidRPr="00DC02E1">
        <w:rPr>
          <w:sz w:val="20"/>
        </w:rPr>
        <w:t>Where:</w:t>
      </w:r>
    </w:p>
    <w:p w14:paraId="57020B69" w14:textId="77777777" w:rsidR="00DC02E1" w:rsidRPr="00DC02E1" w:rsidRDefault="00DC02E1" w:rsidP="00DC02E1">
      <w:pPr>
        <w:pStyle w:val="BodyText"/>
        <w:numPr>
          <w:ilvl w:val="0"/>
          <w:numId w:val="3"/>
        </w:numPr>
        <w:rPr>
          <w:sz w:val="20"/>
        </w:rPr>
      </w:pPr>
      <w:r w:rsidRPr="00DC02E1">
        <w:rPr>
          <w:sz w:val="20"/>
        </w:rPr>
        <w:t>θTx\theta^T xθTx is the linear combination of input features and weights,</w:t>
      </w:r>
    </w:p>
    <w:p w14:paraId="047CA911" w14:textId="77777777" w:rsidR="00DC02E1" w:rsidRPr="00DC02E1" w:rsidRDefault="00DC02E1" w:rsidP="00DC02E1">
      <w:pPr>
        <w:pStyle w:val="BodyText"/>
        <w:numPr>
          <w:ilvl w:val="0"/>
          <w:numId w:val="3"/>
        </w:numPr>
        <w:rPr>
          <w:sz w:val="20"/>
        </w:rPr>
      </w:pPr>
      <w:r w:rsidRPr="00DC02E1">
        <w:rPr>
          <w:sz w:val="20"/>
        </w:rPr>
        <w:t>σ(</w:t>
      </w:r>
      <w:r w:rsidRPr="00DC02E1">
        <w:rPr>
          <w:rFonts w:ascii="Cambria Math" w:hAnsi="Cambria Math" w:cs="Cambria Math"/>
          <w:sz w:val="20"/>
        </w:rPr>
        <w:t>⋅</w:t>
      </w:r>
      <w:r w:rsidRPr="00DC02E1">
        <w:rPr>
          <w:sz w:val="20"/>
        </w:rPr>
        <w:t>)\sigma(\cdot)σ(</w:t>
      </w:r>
      <w:r w:rsidRPr="00DC02E1">
        <w:rPr>
          <w:rFonts w:ascii="Cambria Math" w:hAnsi="Cambria Math" w:cs="Cambria Math"/>
          <w:sz w:val="20"/>
        </w:rPr>
        <w:t>⋅</w:t>
      </w:r>
      <w:r w:rsidRPr="00DC02E1">
        <w:rPr>
          <w:sz w:val="20"/>
        </w:rPr>
        <w:t>) outputs a value between 0 and 1, representing a probability.</w:t>
      </w:r>
    </w:p>
    <w:p w14:paraId="3D6EB68F" w14:textId="77777777" w:rsidR="00DC02E1" w:rsidRPr="00DC02E1" w:rsidRDefault="00DC02E1" w:rsidP="00DC02E1">
      <w:pPr>
        <w:pStyle w:val="BodyText"/>
        <w:rPr>
          <w:sz w:val="20"/>
        </w:rPr>
      </w:pPr>
      <w:r w:rsidRPr="00DC02E1">
        <w:rPr>
          <w:sz w:val="20"/>
        </w:rPr>
        <w:t xml:space="preserve">This </w:t>
      </w:r>
      <w:r w:rsidRPr="00DC02E1">
        <w:rPr>
          <w:b/>
          <w:bCs/>
          <w:sz w:val="20"/>
        </w:rPr>
        <w:t>sigmoid function</w:t>
      </w:r>
      <w:r w:rsidRPr="00DC02E1">
        <w:rPr>
          <w:sz w:val="20"/>
        </w:rPr>
        <w:t xml:space="preserve"> ensures that the output is always between 0 and 1, making it interpretable as a probability (Figure 8).</w:t>
      </w:r>
    </w:p>
    <w:p w14:paraId="1187975F" w14:textId="77777777" w:rsidR="002D3C86" w:rsidRDefault="002D3C86">
      <w:pPr>
        <w:pStyle w:val="BodyText"/>
        <w:rPr>
          <w:sz w:val="20"/>
        </w:rPr>
      </w:pPr>
    </w:p>
    <w:p w14:paraId="19C6DE66" w14:textId="77777777" w:rsidR="002D3C86" w:rsidRDefault="002D3C86">
      <w:pPr>
        <w:pStyle w:val="BodyText"/>
        <w:rPr>
          <w:sz w:val="20"/>
        </w:rPr>
      </w:pPr>
    </w:p>
    <w:p w14:paraId="7D4E9C15" w14:textId="77777777" w:rsidR="002D3C86" w:rsidRDefault="002D3C86">
      <w:pPr>
        <w:pStyle w:val="BodyText"/>
        <w:rPr>
          <w:sz w:val="20"/>
        </w:rPr>
      </w:pPr>
    </w:p>
    <w:p w14:paraId="4BC6D833" w14:textId="77777777" w:rsidR="002D3C86" w:rsidRDefault="001A07A5">
      <w:pPr>
        <w:pStyle w:val="BodyText"/>
        <w:spacing w:before="47"/>
        <w:rPr>
          <w:sz w:val="20"/>
        </w:rPr>
      </w:pPr>
      <w:r>
        <w:rPr>
          <w:noProof/>
          <w:sz w:val="20"/>
        </w:rPr>
        <w:drawing>
          <wp:anchor distT="0" distB="0" distL="0" distR="0" simplePos="0" relativeHeight="487593472" behindDoc="1" locked="0" layoutInCell="1" allowOverlap="1" wp14:anchorId="2FE76362" wp14:editId="5ADC69D0">
            <wp:simplePos x="0" y="0"/>
            <wp:positionH relativeFrom="page">
              <wp:posOffset>1085214</wp:posOffset>
            </wp:positionH>
            <wp:positionV relativeFrom="paragraph">
              <wp:posOffset>200643</wp:posOffset>
            </wp:positionV>
            <wp:extent cx="5105042" cy="77266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2" cstate="print"/>
                    <a:stretch>
                      <a:fillRect/>
                    </a:stretch>
                  </pic:blipFill>
                  <pic:spPr>
                    <a:xfrm>
                      <a:off x="0" y="0"/>
                      <a:ext cx="5105042" cy="772667"/>
                    </a:xfrm>
                    <a:prstGeom prst="rect">
                      <a:avLst/>
                    </a:prstGeom>
                  </pic:spPr>
                </pic:pic>
              </a:graphicData>
            </a:graphic>
          </wp:anchor>
        </w:drawing>
      </w:r>
    </w:p>
    <w:p w14:paraId="2660FF0F" w14:textId="77777777" w:rsidR="002D3C86" w:rsidRDefault="002D3C86">
      <w:pPr>
        <w:pStyle w:val="BodyText"/>
        <w:spacing w:before="28"/>
      </w:pPr>
    </w:p>
    <w:p w14:paraId="7225B6D1" w14:textId="77777777" w:rsidR="002D3C86" w:rsidRDefault="001A07A5">
      <w:pPr>
        <w:pStyle w:val="BodyText"/>
        <w:spacing w:before="1" w:line="259" w:lineRule="auto"/>
        <w:ind w:left="18" w:right="269"/>
        <w:rPr>
          <w:i/>
        </w:rPr>
      </w:pPr>
      <w:r>
        <w:t>In</w:t>
      </w:r>
      <w:r>
        <w:rPr>
          <w:spacing w:val="-3"/>
        </w:rPr>
        <w:t xml:space="preserve"> </w:t>
      </w:r>
      <w:r>
        <w:t>this</w:t>
      </w:r>
      <w:r>
        <w:rPr>
          <w:spacing w:val="-1"/>
        </w:rPr>
        <w:t xml:space="preserve"> </w:t>
      </w:r>
      <w:r>
        <w:t xml:space="preserve">equation, </w:t>
      </w:r>
      <w:r>
        <w:rPr>
          <w:rFonts w:ascii="Cambria Math" w:eastAsia="Cambria Math"/>
        </w:rPr>
        <w:t>𝜃</w:t>
      </w:r>
      <w:r>
        <w:rPr>
          <w:rFonts w:ascii="Cambria Math" w:eastAsia="Cambria Math"/>
          <w:position w:val="5"/>
          <w:sz w:val="14"/>
        </w:rPr>
        <w:t>!</w:t>
      </w:r>
      <w:r>
        <w:rPr>
          <w:rFonts w:ascii="Cambria Math" w:eastAsia="Cambria Math"/>
        </w:rPr>
        <w:t xml:space="preserve">𝛸 </w:t>
      </w:r>
      <w:r>
        <w:t>is</w:t>
      </w:r>
      <w:r>
        <w:rPr>
          <w:spacing w:val="-1"/>
        </w:rPr>
        <w:t xml:space="preserve"> </w:t>
      </w:r>
      <w:r>
        <w:t>the</w:t>
      </w:r>
      <w:r>
        <w:rPr>
          <w:spacing w:val="-3"/>
        </w:rPr>
        <w:t xml:space="preserve"> </w:t>
      </w:r>
      <w:r>
        <w:t>regression</w:t>
      </w:r>
      <w:r>
        <w:rPr>
          <w:spacing w:val="-2"/>
        </w:rPr>
        <w:t xml:space="preserve"> </w:t>
      </w:r>
      <w:r>
        <w:t>result</w:t>
      </w:r>
      <w:r>
        <w:rPr>
          <w:spacing w:val="-3"/>
        </w:rPr>
        <w:t xml:space="preserve"> </w:t>
      </w:r>
      <w:r>
        <w:t>(the</w:t>
      </w:r>
      <w:r>
        <w:rPr>
          <w:spacing w:val="-3"/>
        </w:rPr>
        <w:t xml:space="preserve"> </w:t>
      </w:r>
      <w:r>
        <w:t>sum</w:t>
      </w:r>
      <w:r>
        <w:rPr>
          <w:spacing w:val="-5"/>
        </w:rPr>
        <w:t xml:space="preserve"> </w:t>
      </w:r>
      <w:r>
        <w:t>of</w:t>
      </w:r>
      <w:r>
        <w:rPr>
          <w:spacing w:val="-1"/>
        </w:rPr>
        <w:t xml:space="preserve"> </w:t>
      </w:r>
      <w:r>
        <w:t>the</w:t>
      </w:r>
      <w:r>
        <w:rPr>
          <w:spacing w:val="-3"/>
        </w:rPr>
        <w:t xml:space="preserve"> </w:t>
      </w:r>
      <w:r>
        <w:t>variables</w:t>
      </w:r>
      <w:r>
        <w:rPr>
          <w:spacing w:val="-3"/>
        </w:rPr>
        <w:t xml:space="preserve"> </w:t>
      </w:r>
      <w:r>
        <w:t>weighted</w:t>
      </w:r>
      <w:r>
        <w:rPr>
          <w:spacing w:val="-2"/>
        </w:rPr>
        <w:t xml:space="preserve"> </w:t>
      </w:r>
      <w:r>
        <w:t>by</w:t>
      </w:r>
      <w:r>
        <w:rPr>
          <w:spacing w:val="-1"/>
        </w:rPr>
        <w:t xml:space="preserve"> </w:t>
      </w:r>
      <w:r>
        <w:t>the</w:t>
      </w:r>
      <w:r>
        <w:rPr>
          <w:spacing w:val="-3"/>
        </w:rPr>
        <w:t xml:space="preserve"> </w:t>
      </w:r>
      <w:r>
        <w:t xml:space="preserve">coefficients), exp is the exponential function and </w:t>
      </w:r>
      <w:r>
        <w:rPr>
          <w:rFonts w:ascii="Cambria Math" w:eastAsia="Cambria Math"/>
        </w:rPr>
        <w:t>𝜎(𝜃</w:t>
      </w:r>
      <w:r>
        <w:rPr>
          <w:rFonts w:ascii="Cambria Math" w:eastAsia="Cambria Math"/>
          <w:position w:val="5"/>
          <w:sz w:val="14"/>
        </w:rPr>
        <w:t>!</w:t>
      </w:r>
      <w:r>
        <w:rPr>
          <w:rFonts w:ascii="Cambria Math" w:eastAsia="Cambria Math"/>
        </w:rPr>
        <w:t xml:space="preserve">𝛸) </w:t>
      </w:r>
      <w:r>
        <w:t xml:space="preserve">is the sigmoid or logistic function, also called a logistic curve. It is a common "S" shape (sigmoid curve). So, briefly, logistic regression passes the input through the logistic/sigmoid but then treats the result as a probability </w:t>
      </w:r>
      <w:r>
        <w:rPr>
          <w:i/>
        </w:rPr>
        <w:t>(Figure 8):</w:t>
      </w:r>
    </w:p>
    <w:p w14:paraId="2BE35DFF" w14:textId="77777777" w:rsidR="002D3C86" w:rsidRDefault="001A07A5">
      <w:pPr>
        <w:pStyle w:val="BodyText"/>
        <w:spacing w:before="172"/>
        <w:rPr>
          <w:i/>
          <w:sz w:val="20"/>
        </w:rPr>
      </w:pPr>
      <w:r>
        <w:rPr>
          <w:i/>
          <w:noProof/>
          <w:sz w:val="20"/>
        </w:rPr>
        <w:drawing>
          <wp:anchor distT="0" distB="0" distL="0" distR="0" simplePos="0" relativeHeight="487593984" behindDoc="1" locked="0" layoutInCell="1" allowOverlap="1" wp14:anchorId="54D427C7" wp14:editId="6A06E79D">
            <wp:simplePos x="0" y="0"/>
            <wp:positionH relativeFrom="page">
              <wp:posOffset>2453070</wp:posOffset>
            </wp:positionH>
            <wp:positionV relativeFrom="paragraph">
              <wp:posOffset>280068</wp:posOffset>
            </wp:positionV>
            <wp:extent cx="2652561" cy="174117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2652561" cy="1741170"/>
                    </a:xfrm>
                    <a:prstGeom prst="rect">
                      <a:avLst/>
                    </a:prstGeom>
                  </pic:spPr>
                </pic:pic>
              </a:graphicData>
            </a:graphic>
          </wp:anchor>
        </w:drawing>
      </w:r>
    </w:p>
    <w:p w14:paraId="4C99D308" w14:textId="77777777" w:rsidR="002D3C86" w:rsidRDefault="002D3C86">
      <w:pPr>
        <w:pStyle w:val="BodyText"/>
        <w:spacing w:before="34"/>
        <w:rPr>
          <w:i/>
        </w:rPr>
      </w:pPr>
    </w:p>
    <w:p w14:paraId="4441BA1D" w14:textId="77777777" w:rsidR="002D3C86" w:rsidRDefault="001A07A5">
      <w:pPr>
        <w:spacing w:before="1"/>
        <w:ind w:right="193"/>
        <w:jc w:val="center"/>
        <w:rPr>
          <w:i/>
          <w:sz w:val="18"/>
        </w:rPr>
      </w:pPr>
      <w:r>
        <w:rPr>
          <w:b/>
          <w:i/>
          <w:sz w:val="18"/>
        </w:rPr>
        <w:t>Figure</w:t>
      </w:r>
      <w:r>
        <w:rPr>
          <w:b/>
          <w:i/>
          <w:spacing w:val="-5"/>
          <w:sz w:val="18"/>
        </w:rPr>
        <w:t xml:space="preserve"> </w:t>
      </w:r>
      <w:r>
        <w:rPr>
          <w:b/>
          <w:i/>
          <w:sz w:val="18"/>
        </w:rPr>
        <w:t>8.</w:t>
      </w:r>
      <w:r>
        <w:rPr>
          <w:b/>
          <w:i/>
          <w:spacing w:val="-2"/>
          <w:sz w:val="18"/>
        </w:rPr>
        <w:t xml:space="preserve"> </w:t>
      </w:r>
      <w:r>
        <w:rPr>
          <w:i/>
          <w:sz w:val="18"/>
        </w:rPr>
        <w:t>Logistic</w:t>
      </w:r>
      <w:r>
        <w:rPr>
          <w:i/>
          <w:spacing w:val="-3"/>
          <w:sz w:val="18"/>
        </w:rPr>
        <w:t xml:space="preserve"> </w:t>
      </w:r>
      <w:r>
        <w:rPr>
          <w:i/>
          <w:sz w:val="18"/>
        </w:rPr>
        <w:t>Regression;</w:t>
      </w:r>
      <w:r>
        <w:rPr>
          <w:i/>
          <w:spacing w:val="-3"/>
          <w:sz w:val="18"/>
        </w:rPr>
        <w:t xml:space="preserve"> </w:t>
      </w:r>
      <w:r>
        <w:rPr>
          <w:i/>
          <w:sz w:val="18"/>
        </w:rPr>
        <w:t>Model</w:t>
      </w:r>
      <w:r>
        <w:rPr>
          <w:i/>
          <w:spacing w:val="-2"/>
          <w:sz w:val="18"/>
        </w:rPr>
        <w:t xml:space="preserve"> </w:t>
      </w:r>
      <w:r>
        <w:rPr>
          <w:i/>
          <w:sz w:val="18"/>
        </w:rPr>
        <w:t>Output.</w:t>
      </w:r>
      <w:r>
        <w:rPr>
          <w:i/>
          <w:spacing w:val="-4"/>
          <w:sz w:val="18"/>
        </w:rPr>
        <w:t xml:space="preserve"> </w:t>
      </w:r>
      <w:r>
        <w:rPr>
          <w:i/>
          <w:sz w:val="18"/>
        </w:rPr>
        <w:t>(Source:</w:t>
      </w:r>
      <w:r>
        <w:rPr>
          <w:i/>
          <w:spacing w:val="-2"/>
          <w:sz w:val="18"/>
        </w:rPr>
        <w:t xml:space="preserve"> Coursera).</w:t>
      </w:r>
    </w:p>
    <w:p w14:paraId="288DCD11" w14:textId="77777777" w:rsidR="002D3C86" w:rsidRDefault="002D3C86">
      <w:pPr>
        <w:pStyle w:val="BodyText"/>
        <w:spacing w:before="116"/>
        <w:rPr>
          <w:i/>
          <w:sz w:val="18"/>
        </w:rPr>
      </w:pPr>
    </w:p>
    <w:p w14:paraId="6300D98B" w14:textId="77777777" w:rsidR="002D3C86" w:rsidRDefault="001A07A5">
      <w:pPr>
        <w:pStyle w:val="BodyText"/>
        <w:ind w:left="18"/>
        <w:rPr>
          <w:rFonts w:ascii="Cambria Math" w:eastAsia="Cambria Math" w:hAnsi="Cambria Math"/>
          <w:position w:val="2"/>
        </w:rPr>
      </w:pPr>
      <w:r>
        <w:rPr>
          <w:position w:val="2"/>
        </w:rPr>
        <w:t>The</w:t>
      </w:r>
      <w:r>
        <w:rPr>
          <w:spacing w:val="-4"/>
          <w:position w:val="2"/>
        </w:rPr>
        <w:t xml:space="preserve"> </w:t>
      </w:r>
      <w:r>
        <w:rPr>
          <w:position w:val="2"/>
        </w:rPr>
        <w:t>objective</w:t>
      </w:r>
      <w:r>
        <w:rPr>
          <w:spacing w:val="-6"/>
          <w:position w:val="2"/>
        </w:rPr>
        <w:t xml:space="preserve"> </w:t>
      </w:r>
      <w:r>
        <w:rPr>
          <w:position w:val="2"/>
        </w:rPr>
        <w:t>of</w:t>
      </w:r>
      <w:r>
        <w:rPr>
          <w:spacing w:val="-5"/>
          <w:position w:val="2"/>
        </w:rPr>
        <w:t xml:space="preserve"> </w:t>
      </w:r>
      <w:r>
        <w:rPr>
          <w:position w:val="2"/>
        </w:rPr>
        <w:t>Logistic</w:t>
      </w:r>
      <w:r>
        <w:rPr>
          <w:spacing w:val="-6"/>
          <w:position w:val="2"/>
        </w:rPr>
        <w:t xml:space="preserve"> </w:t>
      </w:r>
      <w:r>
        <w:rPr>
          <w:position w:val="2"/>
        </w:rPr>
        <w:t>Regression</w:t>
      </w:r>
      <w:r>
        <w:rPr>
          <w:spacing w:val="-5"/>
          <w:position w:val="2"/>
        </w:rPr>
        <w:t xml:space="preserve"> </w:t>
      </w:r>
      <w:r>
        <w:rPr>
          <w:position w:val="2"/>
        </w:rPr>
        <w:t>algorithm</w:t>
      </w:r>
      <w:r>
        <w:rPr>
          <w:spacing w:val="-2"/>
          <w:position w:val="2"/>
        </w:rPr>
        <w:t xml:space="preserve"> </w:t>
      </w:r>
      <w:r>
        <w:rPr>
          <w:position w:val="2"/>
        </w:rPr>
        <w:t>is</w:t>
      </w:r>
      <w:r>
        <w:rPr>
          <w:spacing w:val="-6"/>
          <w:position w:val="2"/>
        </w:rPr>
        <w:t xml:space="preserve"> </w:t>
      </w:r>
      <w:r>
        <w:rPr>
          <w:position w:val="2"/>
        </w:rPr>
        <w:t>to</w:t>
      </w:r>
      <w:r>
        <w:rPr>
          <w:spacing w:val="-5"/>
          <w:position w:val="2"/>
        </w:rPr>
        <w:t xml:space="preserve"> </w:t>
      </w:r>
      <w:r>
        <w:rPr>
          <w:position w:val="2"/>
        </w:rPr>
        <w:t>find</w:t>
      </w:r>
      <w:r>
        <w:rPr>
          <w:spacing w:val="-4"/>
          <w:position w:val="2"/>
        </w:rPr>
        <w:t xml:space="preserve"> </w:t>
      </w:r>
      <w:r>
        <w:rPr>
          <w:position w:val="2"/>
        </w:rPr>
        <w:t>the</w:t>
      </w:r>
      <w:r>
        <w:rPr>
          <w:spacing w:val="-4"/>
          <w:position w:val="2"/>
        </w:rPr>
        <w:t xml:space="preserve"> </w:t>
      </w:r>
      <w:r>
        <w:rPr>
          <w:position w:val="2"/>
        </w:rPr>
        <w:t>best</w:t>
      </w:r>
      <w:r>
        <w:rPr>
          <w:spacing w:val="-4"/>
          <w:position w:val="2"/>
        </w:rPr>
        <w:t xml:space="preserve"> </w:t>
      </w:r>
      <w:r>
        <w:rPr>
          <w:position w:val="2"/>
        </w:rPr>
        <w:t>parameters</w:t>
      </w:r>
      <w:r>
        <w:rPr>
          <w:spacing w:val="2"/>
          <w:position w:val="2"/>
        </w:rPr>
        <w:t xml:space="preserve"> </w:t>
      </w:r>
      <w:r>
        <w:rPr>
          <w:position w:val="2"/>
        </w:rPr>
        <w:t>θ,</w:t>
      </w:r>
      <w:r>
        <w:rPr>
          <w:spacing w:val="-4"/>
          <w:position w:val="2"/>
        </w:rPr>
        <w:t xml:space="preserve"> </w:t>
      </w:r>
      <w:r>
        <w:rPr>
          <w:position w:val="2"/>
        </w:rPr>
        <w:t>for</w:t>
      </w:r>
      <w:r>
        <w:rPr>
          <w:spacing w:val="-3"/>
          <w:position w:val="2"/>
        </w:rPr>
        <w:t xml:space="preserve"> </w:t>
      </w:r>
      <w:r>
        <w:rPr>
          <w:rFonts w:ascii="Cambria Math" w:eastAsia="Cambria Math" w:hAnsi="Cambria Math"/>
          <w:position w:val="2"/>
        </w:rPr>
        <w:t>ℎ</w:t>
      </w:r>
      <w:r>
        <w:rPr>
          <w:rFonts w:ascii="Cambria Math" w:eastAsia="Cambria Math" w:hAnsi="Cambria Math"/>
          <w:sz w:val="14"/>
        </w:rPr>
        <w:t>"</w:t>
      </w:r>
      <w:r>
        <w:rPr>
          <w:rFonts w:ascii="Cambria Math" w:eastAsia="Cambria Math" w:hAnsi="Cambria Math"/>
          <w:position w:val="2"/>
        </w:rPr>
        <w:t>(𝑥)</w:t>
      </w:r>
      <w:r>
        <w:rPr>
          <w:rFonts w:ascii="Cambria Math" w:eastAsia="Cambria Math" w:hAnsi="Cambria Math"/>
          <w:spacing w:val="-5"/>
          <w:position w:val="2"/>
        </w:rPr>
        <w:t xml:space="preserve"> </w:t>
      </w:r>
      <w:r>
        <w:rPr>
          <w:rFonts w:ascii="Cambria Math" w:eastAsia="Cambria Math" w:hAnsi="Cambria Math"/>
          <w:spacing w:val="-10"/>
          <w:position w:val="2"/>
        </w:rPr>
        <w:t>=</w:t>
      </w:r>
    </w:p>
    <w:p w14:paraId="32A69791" w14:textId="77777777" w:rsidR="002D3C86" w:rsidRDefault="001A07A5">
      <w:pPr>
        <w:pStyle w:val="BodyText"/>
        <w:spacing w:before="23"/>
        <w:ind w:left="23"/>
      </w:pPr>
      <w:r>
        <w:rPr>
          <w:rFonts w:ascii="Cambria Math" w:eastAsia="Cambria Math"/>
        </w:rPr>
        <w:t>𝜎(𝜃</w:t>
      </w:r>
      <w:r>
        <w:rPr>
          <w:rFonts w:ascii="Cambria Math" w:eastAsia="Cambria Math"/>
          <w:position w:val="5"/>
          <w:sz w:val="14"/>
        </w:rPr>
        <w:t>!</w:t>
      </w:r>
      <w:r>
        <w:rPr>
          <w:rFonts w:ascii="Cambria Math" w:eastAsia="Cambria Math"/>
        </w:rPr>
        <w:t>𝛸)</w:t>
      </w:r>
      <w:r>
        <w:t>,</w:t>
      </w:r>
      <w:r>
        <w:rPr>
          <w:spacing w:val="-3"/>
        </w:rPr>
        <w:t xml:space="preserve"> </w:t>
      </w:r>
      <w:r>
        <w:t>in</w:t>
      </w:r>
      <w:r>
        <w:rPr>
          <w:spacing w:val="-5"/>
        </w:rPr>
        <w:t xml:space="preserve"> </w:t>
      </w:r>
      <w:r>
        <w:t>such</w:t>
      </w:r>
      <w:r>
        <w:rPr>
          <w:spacing w:val="-4"/>
        </w:rPr>
        <w:t xml:space="preserve"> </w:t>
      </w:r>
      <w:r>
        <w:t>a</w:t>
      </w:r>
      <w:r>
        <w:rPr>
          <w:spacing w:val="-5"/>
        </w:rPr>
        <w:t xml:space="preserve"> </w:t>
      </w:r>
      <w:r>
        <w:t>way</w:t>
      </w:r>
      <w:r>
        <w:rPr>
          <w:spacing w:val="-3"/>
        </w:rPr>
        <w:t xml:space="preserve"> </w:t>
      </w:r>
      <w:r>
        <w:t>that</w:t>
      </w:r>
      <w:r>
        <w:rPr>
          <w:spacing w:val="-4"/>
        </w:rPr>
        <w:t xml:space="preserve"> </w:t>
      </w:r>
      <w:r>
        <w:t>the</w:t>
      </w:r>
      <w:r>
        <w:rPr>
          <w:spacing w:val="-4"/>
        </w:rPr>
        <w:t xml:space="preserve"> </w:t>
      </w:r>
      <w:r>
        <w:t>model</w:t>
      </w:r>
      <w:r>
        <w:rPr>
          <w:spacing w:val="-6"/>
        </w:rPr>
        <w:t xml:space="preserve"> </w:t>
      </w:r>
      <w:r>
        <w:t>best</w:t>
      </w:r>
      <w:r>
        <w:rPr>
          <w:spacing w:val="-4"/>
        </w:rPr>
        <w:t xml:space="preserve"> </w:t>
      </w:r>
      <w:r>
        <w:t>predicts</w:t>
      </w:r>
      <w:r>
        <w:rPr>
          <w:spacing w:val="-4"/>
        </w:rPr>
        <w:t xml:space="preserve"> </w:t>
      </w:r>
      <w:r>
        <w:t>the</w:t>
      </w:r>
      <w:r>
        <w:rPr>
          <w:spacing w:val="-3"/>
        </w:rPr>
        <w:t xml:space="preserve"> </w:t>
      </w:r>
      <w:r>
        <w:t>class</w:t>
      </w:r>
      <w:r>
        <w:rPr>
          <w:spacing w:val="-5"/>
        </w:rPr>
        <w:t xml:space="preserve"> </w:t>
      </w:r>
      <w:r>
        <w:t>of</w:t>
      </w:r>
      <w:r>
        <w:rPr>
          <w:spacing w:val="-4"/>
        </w:rPr>
        <w:t xml:space="preserve"> </w:t>
      </w:r>
      <w:r>
        <w:t>each</w:t>
      </w:r>
      <w:r>
        <w:rPr>
          <w:spacing w:val="-5"/>
        </w:rPr>
        <w:t xml:space="preserve"> </w:t>
      </w:r>
      <w:r>
        <w:t>case.</w:t>
      </w:r>
      <w:r>
        <w:rPr>
          <w:spacing w:val="-3"/>
        </w:rPr>
        <w:t xml:space="preserve"> </w:t>
      </w:r>
      <w:r>
        <w:t>In</w:t>
      </w:r>
      <w:r>
        <w:rPr>
          <w:spacing w:val="-5"/>
        </w:rPr>
        <w:t xml:space="preserve"> </w:t>
      </w:r>
      <w:r>
        <w:t>other</w:t>
      </w:r>
      <w:r>
        <w:rPr>
          <w:spacing w:val="-2"/>
        </w:rPr>
        <w:t xml:space="preserve"> </w:t>
      </w:r>
      <w:r>
        <w:t>words,</w:t>
      </w:r>
      <w:r>
        <w:rPr>
          <w:spacing w:val="-5"/>
        </w:rPr>
        <w:t xml:space="preserve"> </w:t>
      </w:r>
      <w:r>
        <w:t>training</w:t>
      </w:r>
      <w:r>
        <w:rPr>
          <w:spacing w:val="-3"/>
        </w:rPr>
        <w:t xml:space="preserve"> </w:t>
      </w:r>
      <w:r>
        <w:rPr>
          <w:spacing w:val="-10"/>
        </w:rPr>
        <w:t>a</w:t>
      </w:r>
    </w:p>
    <w:p w14:paraId="3C1168FF" w14:textId="77777777" w:rsidR="002D3C86" w:rsidRDefault="002D3C86">
      <w:pPr>
        <w:pStyle w:val="BodyText"/>
        <w:sectPr w:rsidR="002D3C86">
          <w:pgSz w:w="11910" w:h="16840"/>
          <w:pgMar w:top="1360" w:right="1275" w:bottom="280" w:left="1417" w:header="720" w:footer="720" w:gutter="0"/>
          <w:cols w:space="720"/>
        </w:sectPr>
      </w:pPr>
    </w:p>
    <w:p w14:paraId="02F5D7E1" w14:textId="77777777" w:rsidR="002D3C86" w:rsidRDefault="001A07A5">
      <w:pPr>
        <w:pStyle w:val="BodyText"/>
        <w:spacing w:before="41" w:line="259" w:lineRule="auto"/>
        <w:ind w:left="18" w:right="282"/>
      </w:pPr>
      <w:r>
        <w:lastRenderedPageBreak/>
        <w:t>logistic regression model aims to change the parameters of the model, so as to be the best estimation of the labels of the instances in the dataset. This leads to the next point of the cost function, using the derivative of the cost function we can find how to change the parameters to reduce the</w:t>
      </w:r>
      <w:r>
        <w:rPr>
          <w:spacing w:val="-1"/>
        </w:rPr>
        <w:t xml:space="preserve"> </w:t>
      </w:r>
      <w:r>
        <w:t>cost</w:t>
      </w:r>
      <w:r>
        <w:rPr>
          <w:spacing w:val="-3"/>
        </w:rPr>
        <w:t xml:space="preserve"> </w:t>
      </w:r>
      <w:r>
        <w:t>or</w:t>
      </w:r>
      <w:r>
        <w:rPr>
          <w:spacing w:val="-1"/>
        </w:rPr>
        <w:t xml:space="preserve"> </w:t>
      </w:r>
      <w:r>
        <w:t>rather</w:t>
      </w:r>
      <w:r>
        <w:rPr>
          <w:spacing w:val="-3"/>
        </w:rPr>
        <w:t xml:space="preserve"> </w:t>
      </w:r>
      <w:r>
        <w:t>the</w:t>
      </w:r>
      <w:r>
        <w:rPr>
          <w:spacing w:val="-1"/>
        </w:rPr>
        <w:t xml:space="preserve"> </w:t>
      </w:r>
      <w:r>
        <w:t>error.</w:t>
      </w:r>
      <w:r>
        <w:rPr>
          <w:spacing w:val="-2"/>
        </w:rPr>
        <w:t xml:space="preserve"> </w:t>
      </w:r>
      <w:r>
        <w:t>The</w:t>
      </w:r>
      <w:r>
        <w:rPr>
          <w:spacing w:val="-3"/>
        </w:rPr>
        <w:t xml:space="preserve"> </w:t>
      </w:r>
      <w:r>
        <w:t>cost function</w:t>
      </w:r>
      <w:r>
        <w:rPr>
          <w:spacing w:val="-4"/>
        </w:rPr>
        <w:t xml:space="preserve"> </w:t>
      </w:r>
      <w:r>
        <w:t>is</w:t>
      </w:r>
      <w:r>
        <w:rPr>
          <w:spacing w:val="-1"/>
        </w:rPr>
        <w:t xml:space="preserve"> </w:t>
      </w:r>
      <w:r>
        <w:t>the</w:t>
      </w:r>
      <w:r>
        <w:rPr>
          <w:spacing w:val="-1"/>
        </w:rPr>
        <w:t xml:space="preserve"> </w:t>
      </w:r>
      <w:r>
        <w:t>difference</w:t>
      </w:r>
      <w:r>
        <w:rPr>
          <w:spacing w:val="-3"/>
        </w:rPr>
        <w:t xml:space="preserve"> </w:t>
      </w:r>
      <w:r>
        <w:t>between</w:t>
      </w:r>
      <w:r>
        <w:rPr>
          <w:spacing w:val="-4"/>
        </w:rPr>
        <w:t xml:space="preserve"> </w:t>
      </w:r>
      <w:r>
        <w:t>the</w:t>
      </w:r>
      <w:r>
        <w:rPr>
          <w:spacing w:val="-1"/>
        </w:rPr>
        <w:t xml:space="preserve"> </w:t>
      </w:r>
      <w:r>
        <w:t>actual</w:t>
      </w:r>
      <w:r>
        <w:rPr>
          <w:spacing w:val="-4"/>
        </w:rPr>
        <w:t xml:space="preserve"> </w:t>
      </w:r>
      <w:r>
        <w:t>values</w:t>
      </w:r>
      <w:r>
        <w:rPr>
          <w:spacing w:val="-3"/>
        </w:rPr>
        <w:t xml:space="preserve"> </w:t>
      </w:r>
      <w:r>
        <w:t xml:space="preserve">of y and the model output predictions y hat (equal to </w:t>
      </w:r>
      <w:r>
        <w:rPr>
          <w:rFonts w:ascii="Cambria Math" w:eastAsia="Cambria Math"/>
        </w:rPr>
        <w:t>𝜎(𝜃</w:t>
      </w:r>
      <w:r>
        <w:rPr>
          <w:rFonts w:ascii="Cambria Math" w:eastAsia="Cambria Math"/>
          <w:position w:val="5"/>
          <w:sz w:val="14"/>
        </w:rPr>
        <w:t>!</w:t>
      </w:r>
      <w:r>
        <w:rPr>
          <w:rFonts w:ascii="Cambria Math" w:eastAsia="Cambria Math"/>
        </w:rPr>
        <w:t>𝛸)</w:t>
      </w:r>
      <w:r>
        <w:t>). This is a general rule for most cost functions in machine learning.</w:t>
      </w:r>
    </w:p>
    <w:p w14:paraId="2C679307" w14:textId="77777777" w:rsidR="002D3C86" w:rsidRDefault="002D3C86">
      <w:pPr>
        <w:pStyle w:val="BodyText"/>
        <w:spacing w:before="180"/>
      </w:pPr>
    </w:p>
    <w:p w14:paraId="1C80478B" w14:textId="77777777" w:rsidR="002D3C86" w:rsidRDefault="001A07A5">
      <w:pPr>
        <w:pStyle w:val="BodyText"/>
        <w:ind w:left="18"/>
      </w:pPr>
      <w:r>
        <w:t>The</w:t>
      </w:r>
      <w:r>
        <w:rPr>
          <w:spacing w:val="-1"/>
        </w:rPr>
        <w:t xml:space="preserve"> </w:t>
      </w:r>
      <w:r>
        <w:t xml:space="preserve">cost </w:t>
      </w:r>
      <w:r>
        <w:rPr>
          <w:spacing w:val="-2"/>
        </w:rPr>
        <w:t>function:</w:t>
      </w:r>
    </w:p>
    <w:p w14:paraId="00455B5E" w14:textId="77777777" w:rsidR="002D3C86" w:rsidRDefault="001A07A5">
      <w:pPr>
        <w:pStyle w:val="BodyText"/>
        <w:spacing w:before="11"/>
        <w:rPr>
          <w:sz w:val="12"/>
        </w:rPr>
      </w:pPr>
      <w:r>
        <w:rPr>
          <w:noProof/>
          <w:sz w:val="12"/>
        </w:rPr>
        <w:drawing>
          <wp:anchor distT="0" distB="0" distL="0" distR="0" simplePos="0" relativeHeight="487594496" behindDoc="1" locked="0" layoutInCell="1" allowOverlap="1" wp14:anchorId="25F06893" wp14:editId="12E89085">
            <wp:simplePos x="0" y="0"/>
            <wp:positionH relativeFrom="page">
              <wp:posOffset>2967735</wp:posOffset>
            </wp:positionH>
            <wp:positionV relativeFrom="paragraph">
              <wp:posOffset>115389</wp:posOffset>
            </wp:positionV>
            <wp:extent cx="1618464" cy="33832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stretch>
                      <a:fillRect/>
                    </a:stretch>
                  </pic:blipFill>
                  <pic:spPr>
                    <a:xfrm>
                      <a:off x="0" y="0"/>
                      <a:ext cx="1618464" cy="338327"/>
                    </a:xfrm>
                    <a:prstGeom prst="rect">
                      <a:avLst/>
                    </a:prstGeom>
                  </pic:spPr>
                </pic:pic>
              </a:graphicData>
            </a:graphic>
          </wp:anchor>
        </w:drawing>
      </w:r>
    </w:p>
    <w:p w14:paraId="7FCEDDA4" w14:textId="77777777" w:rsidR="002D3C86" w:rsidRDefault="002D3C86">
      <w:pPr>
        <w:pStyle w:val="BodyText"/>
        <w:spacing w:before="44"/>
      </w:pPr>
    </w:p>
    <w:p w14:paraId="3E19DB22" w14:textId="77777777" w:rsidR="002D3C86" w:rsidRDefault="001A07A5">
      <w:pPr>
        <w:pStyle w:val="BodyText"/>
        <w:ind w:left="18"/>
      </w:pPr>
      <w:r>
        <w:t>The</w:t>
      </w:r>
      <w:r>
        <w:rPr>
          <w:spacing w:val="-4"/>
        </w:rPr>
        <w:t xml:space="preserve"> </w:t>
      </w:r>
      <w:r>
        <w:t>cost</w:t>
      </w:r>
      <w:r>
        <w:rPr>
          <w:spacing w:val="-2"/>
        </w:rPr>
        <w:t xml:space="preserve"> </w:t>
      </w:r>
      <w:r>
        <w:t>function</w:t>
      </w:r>
      <w:r>
        <w:rPr>
          <w:spacing w:val="-4"/>
        </w:rPr>
        <w:t xml:space="preserve"> </w:t>
      </w:r>
      <w:r>
        <w:t>for</w:t>
      </w:r>
      <w:r>
        <w:rPr>
          <w:spacing w:val="-3"/>
        </w:rPr>
        <w:t xml:space="preserve"> </w:t>
      </w:r>
      <w:r>
        <w:t>all</w:t>
      </w:r>
      <w:r>
        <w:rPr>
          <w:spacing w:val="-7"/>
        </w:rPr>
        <w:t xml:space="preserve"> </w:t>
      </w:r>
      <w:r>
        <w:t>the</w:t>
      </w:r>
      <w:r>
        <w:rPr>
          <w:spacing w:val="-3"/>
        </w:rPr>
        <w:t xml:space="preserve"> </w:t>
      </w:r>
      <w:r>
        <w:t>samples</w:t>
      </w:r>
      <w:r>
        <w:rPr>
          <w:spacing w:val="-3"/>
        </w:rPr>
        <w:t xml:space="preserve"> </w:t>
      </w:r>
      <w:r>
        <w:t>in</w:t>
      </w:r>
      <w:r>
        <w:rPr>
          <w:spacing w:val="-6"/>
        </w:rPr>
        <w:t xml:space="preserve"> </w:t>
      </w:r>
      <w:r>
        <w:t>the</w:t>
      </w:r>
      <w:r>
        <w:rPr>
          <w:spacing w:val="-3"/>
        </w:rPr>
        <w:t xml:space="preserve"> </w:t>
      </w:r>
      <w:r>
        <w:t>training</w:t>
      </w:r>
      <w:r>
        <w:rPr>
          <w:spacing w:val="-4"/>
        </w:rPr>
        <w:t xml:space="preserve"> set:</w:t>
      </w:r>
    </w:p>
    <w:p w14:paraId="00F887A3" w14:textId="77777777" w:rsidR="002D3C86" w:rsidRDefault="001A07A5">
      <w:pPr>
        <w:pStyle w:val="BodyText"/>
        <w:spacing w:before="203"/>
        <w:rPr>
          <w:sz w:val="20"/>
        </w:rPr>
      </w:pPr>
      <w:r>
        <w:rPr>
          <w:noProof/>
          <w:sz w:val="20"/>
        </w:rPr>
        <w:drawing>
          <wp:anchor distT="0" distB="0" distL="0" distR="0" simplePos="0" relativeHeight="487595008" behindDoc="1" locked="0" layoutInCell="1" allowOverlap="1" wp14:anchorId="7EFCEBDF" wp14:editId="47F1B4A2">
            <wp:simplePos x="0" y="0"/>
            <wp:positionH relativeFrom="page">
              <wp:posOffset>2987929</wp:posOffset>
            </wp:positionH>
            <wp:positionV relativeFrom="paragraph">
              <wp:posOffset>299625</wp:posOffset>
            </wp:positionV>
            <wp:extent cx="1628780" cy="46672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5" cstate="print"/>
                    <a:stretch>
                      <a:fillRect/>
                    </a:stretch>
                  </pic:blipFill>
                  <pic:spPr>
                    <a:xfrm>
                      <a:off x="0" y="0"/>
                      <a:ext cx="1628780" cy="466725"/>
                    </a:xfrm>
                    <a:prstGeom prst="rect">
                      <a:avLst/>
                    </a:prstGeom>
                  </pic:spPr>
                </pic:pic>
              </a:graphicData>
            </a:graphic>
          </wp:anchor>
        </w:drawing>
      </w:r>
    </w:p>
    <w:p w14:paraId="59783B59" w14:textId="77777777" w:rsidR="002D3C86" w:rsidRDefault="002D3C86">
      <w:pPr>
        <w:pStyle w:val="BodyText"/>
        <w:spacing w:before="35"/>
      </w:pPr>
    </w:p>
    <w:p w14:paraId="7489BBF1" w14:textId="77777777" w:rsidR="002D3C86" w:rsidRDefault="001A07A5">
      <w:pPr>
        <w:pStyle w:val="BodyText"/>
        <w:spacing w:line="259" w:lineRule="auto"/>
        <w:ind w:left="18" w:right="269"/>
        <w:rPr>
          <w:i/>
        </w:rPr>
      </w:pPr>
      <w:r>
        <w:t>The way to find or set the best weights or parameters that minimize this cost function is by calculating</w:t>
      </w:r>
      <w:r>
        <w:rPr>
          <w:spacing w:val="-3"/>
        </w:rPr>
        <w:t xml:space="preserve"> </w:t>
      </w:r>
      <w:r>
        <w:t>the</w:t>
      </w:r>
      <w:r>
        <w:rPr>
          <w:spacing w:val="-4"/>
        </w:rPr>
        <w:t xml:space="preserve"> </w:t>
      </w:r>
      <w:r>
        <w:t>minimum</w:t>
      </w:r>
      <w:r>
        <w:rPr>
          <w:spacing w:val="-4"/>
        </w:rPr>
        <w:t xml:space="preserve"> </w:t>
      </w:r>
      <w:r>
        <w:t>point</w:t>
      </w:r>
      <w:r>
        <w:rPr>
          <w:spacing w:val="-4"/>
        </w:rPr>
        <w:t xml:space="preserve"> </w:t>
      </w:r>
      <w:r>
        <w:t>of</w:t>
      </w:r>
      <w:r>
        <w:rPr>
          <w:spacing w:val="-2"/>
        </w:rPr>
        <w:t xml:space="preserve"> </w:t>
      </w:r>
      <w:r>
        <w:t>this.</w:t>
      </w:r>
      <w:r>
        <w:rPr>
          <w:spacing w:val="-3"/>
        </w:rPr>
        <w:t xml:space="preserve"> </w:t>
      </w:r>
      <w:r>
        <w:t>Although</w:t>
      </w:r>
      <w:r>
        <w:rPr>
          <w:spacing w:val="-3"/>
        </w:rPr>
        <w:t xml:space="preserve"> </w:t>
      </w:r>
      <w:r>
        <w:t>we</w:t>
      </w:r>
      <w:r>
        <w:rPr>
          <w:spacing w:val="-2"/>
        </w:rPr>
        <w:t xml:space="preserve"> </w:t>
      </w:r>
      <w:r>
        <w:t>can</w:t>
      </w:r>
      <w:r>
        <w:rPr>
          <w:spacing w:val="-3"/>
        </w:rPr>
        <w:t xml:space="preserve"> </w:t>
      </w:r>
      <w:r>
        <w:t>find</w:t>
      </w:r>
      <w:r>
        <w:rPr>
          <w:spacing w:val="-3"/>
        </w:rPr>
        <w:t xml:space="preserve"> </w:t>
      </w:r>
      <w:r>
        <w:t>the</w:t>
      </w:r>
      <w:r>
        <w:rPr>
          <w:spacing w:val="-4"/>
        </w:rPr>
        <w:t xml:space="preserve"> </w:t>
      </w:r>
      <w:r>
        <w:t>minimum</w:t>
      </w:r>
      <w:r>
        <w:rPr>
          <w:spacing w:val="-1"/>
        </w:rPr>
        <w:t xml:space="preserve"> </w:t>
      </w:r>
      <w:r>
        <w:t>point</w:t>
      </w:r>
      <w:r>
        <w:rPr>
          <w:spacing w:val="-4"/>
        </w:rPr>
        <w:t xml:space="preserve"> </w:t>
      </w:r>
      <w:r>
        <w:t>using</w:t>
      </w:r>
      <w:r>
        <w:rPr>
          <w:spacing w:val="-3"/>
        </w:rPr>
        <w:t xml:space="preserve"> </w:t>
      </w:r>
      <w:r>
        <w:t>the</w:t>
      </w:r>
      <w:r>
        <w:rPr>
          <w:spacing w:val="-2"/>
        </w:rPr>
        <w:t xml:space="preserve"> </w:t>
      </w:r>
      <w:r>
        <w:t xml:space="preserve">derivative of a function, there's not an easy way to find the global minimum point for such an equation. The solution is to find another cost function instead, one which has the same behaviour but is easier to find its minimum point. The minus log function provides such a cost function </w:t>
      </w:r>
      <w:r>
        <w:rPr>
          <w:i/>
        </w:rPr>
        <w:t>(Figure 9).</w:t>
      </w:r>
    </w:p>
    <w:p w14:paraId="62FC0675" w14:textId="77777777" w:rsidR="002D3C86" w:rsidRDefault="001A07A5">
      <w:pPr>
        <w:pStyle w:val="BodyText"/>
        <w:spacing w:before="182"/>
        <w:rPr>
          <w:i/>
          <w:sz w:val="20"/>
        </w:rPr>
      </w:pPr>
      <w:r>
        <w:rPr>
          <w:i/>
          <w:noProof/>
          <w:sz w:val="20"/>
        </w:rPr>
        <w:drawing>
          <wp:anchor distT="0" distB="0" distL="0" distR="0" simplePos="0" relativeHeight="487595520" behindDoc="1" locked="0" layoutInCell="1" allowOverlap="1" wp14:anchorId="1EAB96FA" wp14:editId="37CBAC6B">
            <wp:simplePos x="0" y="0"/>
            <wp:positionH relativeFrom="page">
              <wp:posOffset>2472435</wp:posOffset>
            </wp:positionH>
            <wp:positionV relativeFrom="paragraph">
              <wp:posOffset>286404</wp:posOffset>
            </wp:positionV>
            <wp:extent cx="2564960" cy="212140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cstate="print"/>
                    <a:stretch>
                      <a:fillRect/>
                    </a:stretch>
                  </pic:blipFill>
                  <pic:spPr>
                    <a:xfrm>
                      <a:off x="0" y="0"/>
                      <a:ext cx="2564960" cy="2121408"/>
                    </a:xfrm>
                    <a:prstGeom prst="rect">
                      <a:avLst/>
                    </a:prstGeom>
                  </pic:spPr>
                </pic:pic>
              </a:graphicData>
            </a:graphic>
          </wp:anchor>
        </w:drawing>
      </w:r>
    </w:p>
    <w:p w14:paraId="7990A4B8" w14:textId="77777777" w:rsidR="002D3C86" w:rsidRDefault="001A07A5">
      <w:pPr>
        <w:spacing w:before="43" w:line="319" w:lineRule="auto"/>
        <w:ind w:left="23" w:right="416" w:firstLine="64"/>
      </w:pPr>
      <w:r>
        <w:rPr>
          <w:b/>
          <w:i/>
          <w:sz w:val="18"/>
        </w:rPr>
        <w:t xml:space="preserve">Figure 9. </w:t>
      </w:r>
      <w:r>
        <w:rPr>
          <w:i/>
          <w:sz w:val="18"/>
        </w:rPr>
        <w:t>The minus log function.</w:t>
      </w:r>
      <w:r>
        <w:rPr>
          <w:i/>
          <w:spacing w:val="-1"/>
          <w:sz w:val="18"/>
        </w:rPr>
        <w:t xml:space="preserve"> </w:t>
      </w:r>
      <w:r>
        <w:rPr>
          <w:i/>
          <w:sz w:val="18"/>
        </w:rPr>
        <w:t>The function returns zero if the outcome of the model is one.</w:t>
      </w:r>
      <w:r>
        <w:rPr>
          <w:i/>
          <w:spacing w:val="-1"/>
          <w:sz w:val="18"/>
        </w:rPr>
        <w:t xml:space="preserve"> </w:t>
      </w:r>
      <w:r>
        <w:rPr>
          <w:i/>
          <w:sz w:val="18"/>
        </w:rPr>
        <w:t>The cost is increasing as the</w:t>
      </w:r>
      <w:r>
        <w:rPr>
          <w:i/>
          <w:spacing w:val="-1"/>
          <w:sz w:val="18"/>
        </w:rPr>
        <w:t xml:space="preserve"> </w:t>
      </w:r>
      <w:r>
        <w:rPr>
          <w:i/>
          <w:sz w:val="18"/>
        </w:rPr>
        <w:t>outcome</w:t>
      </w:r>
      <w:r>
        <w:rPr>
          <w:i/>
          <w:spacing w:val="-1"/>
          <w:sz w:val="18"/>
        </w:rPr>
        <w:t xml:space="preserve"> </w:t>
      </w:r>
      <w:r>
        <w:rPr>
          <w:i/>
          <w:sz w:val="18"/>
        </w:rPr>
        <w:t>of</w:t>
      </w:r>
      <w:r>
        <w:rPr>
          <w:i/>
          <w:spacing w:val="-2"/>
          <w:sz w:val="18"/>
        </w:rPr>
        <w:t xml:space="preserve"> </w:t>
      </w:r>
      <w:r>
        <w:rPr>
          <w:i/>
          <w:sz w:val="18"/>
        </w:rPr>
        <w:t>the</w:t>
      </w:r>
      <w:r>
        <w:rPr>
          <w:i/>
          <w:spacing w:val="-1"/>
          <w:sz w:val="18"/>
        </w:rPr>
        <w:t xml:space="preserve"> </w:t>
      </w:r>
      <w:r>
        <w:rPr>
          <w:i/>
          <w:sz w:val="18"/>
        </w:rPr>
        <w:t>model</w:t>
      </w:r>
      <w:r>
        <w:rPr>
          <w:i/>
          <w:spacing w:val="-1"/>
          <w:sz w:val="18"/>
        </w:rPr>
        <w:t xml:space="preserve"> </w:t>
      </w:r>
      <w:r>
        <w:rPr>
          <w:i/>
          <w:sz w:val="18"/>
        </w:rPr>
        <w:t>gets</w:t>
      </w:r>
      <w:r>
        <w:rPr>
          <w:i/>
          <w:spacing w:val="-2"/>
          <w:sz w:val="18"/>
        </w:rPr>
        <w:t xml:space="preserve"> </w:t>
      </w:r>
      <w:r>
        <w:rPr>
          <w:i/>
          <w:sz w:val="18"/>
        </w:rPr>
        <w:t>further</w:t>
      </w:r>
      <w:r>
        <w:rPr>
          <w:i/>
          <w:spacing w:val="-1"/>
          <w:sz w:val="18"/>
        </w:rPr>
        <w:t xml:space="preserve"> </w:t>
      </w:r>
      <w:r>
        <w:rPr>
          <w:i/>
          <w:sz w:val="18"/>
        </w:rPr>
        <w:t>from</w:t>
      </w:r>
      <w:r>
        <w:rPr>
          <w:i/>
          <w:spacing w:val="-2"/>
          <w:sz w:val="18"/>
        </w:rPr>
        <w:t xml:space="preserve"> </w:t>
      </w:r>
      <w:r>
        <w:rPr>
          <w:i/>
          <w:sz w:val="18"/>
        </w:rPr>
        <w:t>one,</w:t>
      </w:r>
      <w:r>
        <w:rPr>
          <w:i/>
          <w:spacing w:val="-3"/>
          <w:sz w:val="18"/>
        </w:rPr>
        <w:t xml:space="preserve"> </w:t>
      </w:r>
      <w:r>
        <w:rPr>
          <w:i/>
          <w:sz w:val="18"/>
        </w:rPr>
        <w:t>and</w:t>
      </w:r>
      <w:r>
        <w:rPr>
          <w:i/>
          <w:spacing w:val="-3"/>
          <w:sz w:val="18"/>
        </w:rPr>
        <w:t xml:space="preserve"> </w:t>
      </w:r>
      <w:r>
        <w:rPr>
          <w:i/>
          <w:sz w:val="18"/>
        </w:rPr>
        <w:t>it</w:t>
      </w:r>
      <w:r>
        <w:rPr>
          <w:i/>
          <w:spacing w:val="-2"/>
          <w:sz w:val="18"/>
        </w:rPr>
        <w:t xml:space="preserve"> </w:t>
      </w:r>
      <w:r>
        <w:rPr>
          <w:i/>
          <w:sz w:val="18"/>
        </w:rPr>
        <w:t>is</w:t>
      </w:r>
      <w:r>
        <w:rPr>
          <w:i/>
          <w:spacing w:val="-2"/>
          <w:sz w:val="18"/>
        </w:rPr>
        <w:t xml:space="preserve"> </w:t>
      </w:r>
      <w:r>
        <w:rPr>
          <w:i/>
          <w:sz w:val="18"/>
        </w:rPr>
        <w:t>very</w:t>
      </w:r>
      <w:r>
        <w:rPr>
          <w:i/>
          <w:spacing w:val="-1"/>
          <w:sz w:val="18"/>
        </w:rPr>
        <w:t xml:space="preserve"> </w:t>
      </w:r>
      <w:r>
        <w:rPr>
          <w:i/>
          <w:sz w:val="18"/>
        </w:rPr>
        <w:t>large</w:t>
      </w:r>
      <w:r>
        <w:rPr>
          <w:i/>
          <w:spacing w:val="-1"/>
          <w:sz w:val="18"/>
        </w:rPr>
        <w:t xml:space="preserve"> </w:t>
      </w:r>
      <w:r>
        <w:rPr>
          <w:i/>
          <w:sz w:val="18"/>
        </w:rPr>
        <w:t>if</w:t>
      </w:r>
      <w:r>
        <w:rPr>
          <w:i/>
          <w:spacing w:val="-2"/>
          <w:sz w:val="18"/>
        </w:rPr>
        <w:t xml:space="preserve"> </w:t>
      </w:r>
      <w:r>
        <w:rPr>
          <w:i/>
          <w:sz w:val="18"/>
        </w:rPr>
        <w:t>the</w:t>
      </w:r>
      <w:r>
        <w:rPr>
          <w:i/>
          <w:spacing w:val="-1"/>
          <w:sz w:val="18"/>
        </w:rPr>
        <w:t xml:space="preserve"> </w:t>
      </w:r>
      <w:r>
        <w:rPr>
          <w:i/>
          <w:sz w:val="18"/>
        </w:rPr>
        <w:t>outcome</w:t>
      </w:r>
      <w:r>
        <w:rPr>
          <w:i/>
          <w:spacing w:val="-1"/>
          <w:sz w:val="18"/>
        </w:rPr>
        <w:t xml:space="preserve"> </w:t>
      </w:r>
      <w:r>
        <w:rPr>
          <w:i/>
          <w:sz w:val="18"/>
        </w:rPr>
        <w:t>of</w:t>
      </w:r>
      <w:r>
        <w:rPr>
          <w:i/>
          <w:spacing w:val="-2"/>
          <w:sz w:val="18"/>
        </w:rPr>
        <w:t xml:space="preserve"> </w:t>
      </w:r>
      <w:r>
        <w:rPr>
          <w:i/>
          <w:sz w:val="18"/>
        </w:rPr>
        <w:t>the</w:t>
      </w:r>
      <w:r>
        <w:rPr>
          <w:i/>
          <w:spacing w:val="-1"/>
          <w:sz w:val="18"/>
        </w:rPr>
        <w:t xml:space="preserve"> </w:t>
      </w:r>
      <w:r>
        <w:rPr>
          <w:i/>
          <w:sz w:val="18"/>
        </w:rPr>
        <w:t>model</w:t>
      </w:r>
      <w:r>
        <w:rPr>
          <w:i/>
          <w:spacing w:val="-1"/>
          <w:sz w:val="18"/>
        </w:rPr>
        <w:t xml:space="preserve"> </w:t>
      </w:r>
      <w:r>
        <w:rPr>
          <w:i/>
          <w:sz w:val="18"/>
        </w:rPr>
        <w:t>is</w:t>
      </w:r>
      <w:r>
        <w:rPr>
          <w:i/>
          <w:spacing w:val="-2"/>
          <w:sz w:val="18"/>
        </w:rPr>
        <w:t xml:space="preserve"> </w:t>
      </w:r>
      <w:r>
        <w:rPr>
          <w:i/>
          <w:sz w:val="18"/>
        </w:rPr>
        <w:t>close</w:t>
      </w:r>
      <w:r>
        <w:rPr>
          <w:i/>
          <w:spacing w:val="-1"/>
          <w:sz w:val="18"/>
        </w:rPr>
        <w:t xml:space="preserve"> </w:t>
      </w:r>
      <w:r>
        <w:rPr>
          <w:i/>
          <w:sz w:val="18"/>
        </w:rPr>
        <w:t>to</w:t>
      </w:r>
      <w:r>
        <w:rPr>
          <w:i/>
          <w:spacing w:val="-1"/>
          <w:sz w:val="18"/>
        </w:rPr>
        <w:t xml:space="preserve"> </w:t>
      </w:r>
      <w:r>
        <w:rPr>
          <w:i/>
          <w:sz w:val="18"/>
        </w:rPr>
        <w:t>zero.</w:t>
      </w:r>
      <w:r>
        <w:rPr>
          <w:i/>
          <w:spacing w:val="-4"/>
          <w:sz w:val="18"/>
        </w:rPr>
        <w:t xml:space="preserve"> </w:t>
      </w:r>
      <w:r>
        <w:rPr>
          <w:i/>
          <w:sz w:val="18"/>
        </w:rPr>
        <w:t xml:space="preserve">(Source: Coursera) </w:t>
      </w:r>
      <w:r>
        <w:t>The cost can be calculated as:</w:t>
      </w:r>
    </w:p>
    <w:p w14:paraId="3D0C2E77" w14:textId="77777777" w:rsidR="002D3C86" w:rsidRDefault="001A07A5">
      <w:pPr>
        <w:pStyle w:val="BodyText"/>
        <w:ind w:left="2683"/>
        <w:rPr>
          <w:sz w:val="20"/>
        </w:rPr>
      </w:pPr>
      <w:r>
        <w:rPr>
          <w:noProof/>
          <w:sz w:val="20"/>
        </w:rPr>
        <w:drawing>
          <wp:inline distT="0" distB="0" distL="0" distR="0" wp14:anchorId="1BA2562C" wp14:editId="3DD08C88">
            <wp:extent cx="2301202" cy="832103"/>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7" cstate="print"/>
                    <a:stretch>
                      <a:fillRect/>
                    </a:stretch>
                  </pic:blipFill>
                  <pic:spPr>
                    <a:xfrm>
                      <a:off x="0" y="0"/>
                      <a:ext cx="2301202" cy="832103"/>
                    </a:xfrm>
                    <a:prstGeom prst="rect">
                      <a:avLst/>
                    </a:prstGeom>
                  </pic:spPr>
                </pic:pic>
              </a:graphicData>
            </a:graphic>
          </wp:inline>
        </w:drawing>
      </w:r>
    </w:p>
    <w:p w14:paraId="175F5C61" w14:textId="77777777" w:rsidR="002D3C86" w:rsidRDefault="001A07A5">
      <w:pPr>
        <w:pStyle w:val="BodyText"/>
        <w:spacing w:before="24"/>
        <w:ind w:left="18"/>
      </w:pPr>
      <w:r>
        <w:t>After</w:t>
      </w:r>
      <w:r>
        <w:rPr>
          <w:spacing w:val="-5"/>
        </w:rPr>
        <w:t xml:space="preserve"> </w:t>
      </w:r>
      <w:r>
        <w:t>plugging</w:t>
      </w:r>
      <w:r>
        <w:rPr>
          <w:spacing w:val="-4"/>
        </w:rPr>
        <w:t xml:space="preserve"> </w:t>
      </w:r>
      <w:r>
        <w:t>this</w:t>
      </w:r>
      <w:r>
        <w:rPr>
          <w:spacing w:val="-2"/>
        </w:rPr>
        <w:t xml:space="preserve"> </w:t>
      </w:r>
      <w:r>
        <w:t>to</w:t>
      </w:r>
      <w:r>
        <w:rPr>
          <w:spacing w:val="-2"/>
        </w:rPr>
        <w:t xml:space="preserve"> </w:t>
      </w:r>
      <w:r>
        <w:t>the</w:t>
      </w:r>
      <w:r>
        <w:rPr>
          <w:spacing w:val="-5"/>
        </w:rPr>
        <w:t xml:space="preserve"> </w:t>
      </w:r>
      <w:r>
        <w:t>total</w:t>
      </w:r>
      <w:r>
        <w:rPr>
          <w:spacing w:val="-4"/>
        </w:rPr>
        <w:t xml:space="preserve"> </w:t>
      </w:r>
      <w:r>
        <w:t>cost</w:t>
      </w:r>
      <w:r>
        <w:rPr>
          <w:spacing w:val="-3"/>
        </w:rPr>
        <w:t xml:space="preserve"> </w:t>
      </w:r>
      <w:r>
        <w:t xml:space="preserve">function </w:t>
      </w:r>
      <w:r>
        <w:rPr>
          <w:rFonts w:ascii="Cambria Math" w:eastAsia="Cambria Math"/>
        </w:rPr>
        <w:t>𝐽(𝜃)</w:t>
      </w:r>
      <w:r>
        <w:t>,</w:t>
      </w:r>
      <w:r>
        <w:rPr>
          <w:spacing w:val="-6"/>
        </w:rPr>
        <w:t xml:space="preserve"> </w:t>
      </w:r>
      <w:r>
        <w:t>we</w:t>
      </w:r>
      <w:r>
        <w:rPr>
          <w:spacing w:val="-6"/>
        </w:rPr>
        <w:t xml:space="preserve"> </w:t>
      </w:r>
      <w:r>
        <w:t>see</w:t>
      </w:r>
      <w:r>
        <w:rPr>
          <w:spacing w:val="-3"/>
        </w:rPr>
        <w:t xml:space="preserve"> </w:t>
      </w:r>
      <w:r>
        <w:t>the</w:t>
      </w:r>
      <w:r>
        <w:rPr>
          <w:spacing w:val="-3"/>
        </w:rPr>
        <w:t xml:space="preserve"> </w:t>
      </w:r>
      <w:r>
        <w:t>logistic</w:t>
      </w:r>
      <w:r>
        <w:rPr>
          <w:spacing w:val="-2"/>
        </w:rPr>
        <w:t xml:space="preserve"> </w:t>
      </w:r>
      <w:r>
        <w:t>regression</w:t>
      </w:r>
      <w:r>
        <w:rPr>
          <w:spacing w:val="-4"/>
        </w:rPr>
        <w:t xml:space="preserve"> </w:t>
      </w:r>
      <w:r>
        <w:t>cost</w:t>
      </w:r>
      <w:r>
        <w:rPr>
          <w:spacing w:val="-1"/>
        </w:rPr>
        <w:t xml:space="preserve"> </w:t>
      </w:r>
      <w:r>
        <w:rPr>
          <w:spacing w:val="-2"/>
        </w:rPr>
        <w:t>function:</w:t>
      </w:r>
    </w:p>
    <w:p w14:paraId="4067C437" w14:textId="77777777" w:rsidR="002D3C86" w:rsidRDefault="002D3C86">
      <w:pPr>
        <w:pStyle w:val="BodyText"/>
        <w:sectPr w:rsidR="002D3C86">
          <w:pgSz w:w="11910" w:h="16840"/>
          <w:pgMar w:top="1380" w:right="1275" w:bottom="280" w:left="1417" w:header="720" w:footer="720" w:gutter="0"/>
          <w:cols w:space="720"/>
        </w:sectPr>
      </w:pPr>
    </w:p>
    <w:p w14:paraId="67DF36B0" w14:textId="77777777" w:rsidR="002D3C86" w:rsidRDefault="001A07A5">
      <w:pPr>
        <w:pStyle w:val="BodyText"/>
        <w:ind w:left="2629"/>
        <w:rPr>
          <w:sz w:val="20"/>
        </w:rPr>
      </w:pPr>
      <w:r>
        <w:rPr>
          <w:noProof/>
          <w:sz w:val="20"/>
        </w:rPr>
        <w:lastRenderedPageBreak/>
        <w:drawing>
          <wp:inline distT="0" distB="0" distL="0" distR="0" wp14:anchorId="04AC203E" wp14:editId="5A5D8E0A">
            <wp:extent cx="2435581" cy="46177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8" cstate="print"/>
                    <a:stretch>
                      <a:fillRect/>
                    </a:stretch>
                  </pic:blipFill>
                  <pic:spPr>
                    <a:xfrm>
                      <a:off x="0" y="0"/>
                      <a:ext cx="2435581" cy="461772"/>
                    </a:xfrm>
                    <a:prstGeom prst="rect">
                      <a:avLst/>
                    </a:prstGeom>
                  </pic:spPr>
                </pic:pic>
              </a:graphicData>
            </a:graphic>
          </wp:inline>
        </w:drawing>
      </w:r>
    </w:p>
    <w:p w14:paraId="7941ED6D" w14:textId="77777777" w:rsidR="002D3C86" w:rsidRDefault="002D3C86">
      <w:pPr>
        <w:pStyle w:val="BodyText"/>
      </w:pPr>
    </w:p>
    <w:p w14:paraId="713E7996" w14:textId="77777777" w:rsidR="002D3C86" w:rsidRDefault="002D3C86">
      <w:pPr>
        <w:pStyle w:val="BodyText"/>
        <w:spacing w:before="69"/>
      </w:pPr>
    </w:p>
    <w:p w14:paraId="04CB6D9A" w14:textId="77777777" w:rsidR="002D3C86" w:rsidRDefault="001A07A5">
      <w:pPr>
        <w:pStyle w:val="BodyText"/>
        <w:spacing w:line="259" w:lineRule="auto"/>
        <w:ind w:left="18" w:right="269"/>
        <w:rPr>
          <w:i/>
        </w:rPr>
      </w:pPr>
      <w:r>
        <w:t>There are different optimization approaches to</w:t>
      </w:r>
      <w:r>
        <w:rPr>
          <w:spacing w:val="-1"/>
        </w:rPr>
        <w:t xml:space="preserve"> </w:t>
      </w:r>
      <w:r>
        <w:t>minimise the cost function, gradient descent is one of the most effective ones. Gradient descent, in this case, is a technique to use the derivative of a cost</w:t>
      </w:r>
      <w:r>
        <w:rPr>
          <w:spacing w:val="-3"/>
        </w:rPr>
        <w:t xml:space="preserve"> </w:t>
      </w:r>
      <w:r>
        <w:t>function</w:t>
      </w:r>
      <w:r>
        <w:rPr>
          <w:spacing w:val="-5"/>
        </w:rPr>
        <w:t xml:space="preserve"> </w:t>
      </w:r>
      <w:r>
        <w:t>to change</w:t>
      </w:r>
      <w:r>
        <w:rPr>
          <w:spacing w:val="-3"/>
        </w:rPr>
        <w:t xml:space="preserve"> </w:t>
      </w:r>
      <w:r>
        <w:t>the</w:t>
      </w:r>
      <w:r>
        <w:rPr>
          <w:spacing w:val="-3"/>
        </w:rPr>
        <w:t xml:space="preserve"> </w:t>
      </w:r>
      <w:r>
        <w:t>parameter</w:t>
      </w:r>
      <w:r>
        <w:rPr>
          <w:spacing w:val="-3"/>
        </w:rPr>
        <w:t xml:space="preserve"> </w:t>
      </w:r>
      <w:r>
        <w:t>values</w:t>
      </w:r>
      <w:r>
        <w:rPr>
          <w:spacing w:val="-3"/>
        </w:rPr>
        <w:t xml:space="preserve"> </w:t>
      </w:r>
      <w:r>
        <w:t>to</w:t>
      </w:r>
      <w:r>
        <w:rPr>
          <w:spacing w:val="-2"/>
        </w:rPr>
        <w:t xml:space="preserve"> </w:t>
      </w:r>
      <w:r>
        <w:t>minimize</w:t>
      </w:r>
      <w:r>
        <w:rPr>
          <w:spacing w:val="-1"/>
        </w:rPr>
        <w:t xml:space="preserve"> </w:t>
      </w:r>
      <w:r>
        <w:t>the</w:t>
      </w:r>
      <w:r>
        <w:rPr>
          <w:spacing w:val="-1"/>
        </w:rPr>
        <w:t xml:space="preserve"> </w:t>
      </w:r>
      <w:r>
        <w:t>cost</w:t>
      </w:r>
      <w:r>
        <w:rPr>
          <w:spacing w:val="-3"/>
        </w:rPr>
        <w:t xml:space="preserve"> </w:t>
      </w:r>
      <w:r>
        <w:t>or</w:t>
      </w:r>
      <w:r>
        <w:rPr>
          <w:spacing w:val="-4"/>
        </w:rPr>
        <w:t xml:space="preserve"> </w:t>
      </w:r>
      <w:r>
        <w:t>error.</w:t>
      </w:r>
      <w:r>
        <w:rPr>
          <w:spacing w:val="-2"/>
        </w:rPr>
        <w:t xml:space="preserve"> </w:t>
      </w:r>
      <w:r>
        <w:t>Gradient</w:t>
      </w:r>
      <w:r>
        <w:rPr>
          <w:spacing w:val="-1"/>
        </w:rPr>
        <w:t xml:space="preserve"> </w:t>
      </w:r>
      <w:r>
        <w:t>descent</w:t>
      </w:r>
      <w:r>
        <w:rPr>
          <w:spacing w:val="-1"/>
        </w:rPr>
        <w:t xml:space="preserve"> </w:t>
      </w:r>
      <w:r>
        <w:t>is</w:t>
      </w:r>
      <w:r>
        <w:rPr>
          <w:spacing w:val="-1"/>
        </w:rPr>
        <w:t xml:space="preserve"> </w:t>
      </w:r>
      <w:r>
        <w:t xml:space="preserve">like taking steps in the current direction of the slope of an error surface, and the learning rate is the length of the step or an additional control on how fast is the movement on this surface. To conclude, the training algorithm step-by-step is shown in </w:t>
      </w:r>
      <w:r>
        <w:rPr>
          <w:i/>
        </w:rPr>
        <w:t>Table 3.</w:t>
      </w:r>
    </w:p>
    <w:p w14:paraId="0B385509" w14:textId="77777777" w:rsidR="002D3C86" w:rsidRDefault="002D3C86">
      <w:pPr>
        <w:pStyle w:val="BodyText"/>
        <w:rPr>
          <w:i/>
        </w:rPr>
      </w:pPr>
    </w:p>
    <w:p w14:paraId="0B22F491" w14:textId="77777777" w:rsidR="002D3C86" w:rsidRDefault="002D3C86">
      <w:pPr>
        <w:pStyle w:val="BodyText"/>
        <w:spacing w:before="221"/>
        <w:rPr>
          <w:i/>
        </w:rPr>
      </w:pPr>
    </w:p>
    <w:p w14:paraId="2061B621" w14:textId="3F590E13" w:rsidR="002D3C86" w:rsidRDefault="002D3C86" w:rsidP="00167F46">
      <w:pPr>
        <w:spacing w:after="23"/>
        <w:ind w:left="561"/>
        <w:rPr>
          <w:i/>
          <w:sz w:val="18"/>
        </w:rPr>
      </w:pPr>
    </w:p>
    <w:p w14:paraId="5F94D4C5" w14:textId="77777777" w:rsidR="002D3C86" w:rsidRDefault="002D3C86">
      <w:pPr>
        <w:pStyle w:val="BodyText"/>
        <w:rPr>
          <w:i/>
          <w:sz w:val="18"/>
        </w:rPr>
      </w:pPr>
    </w:p>
    <w:p w14:paraId="6BB38007" w14:textId="77777777" w:rsidR="002D3C86" w:rsidRDefault="002D3C86">
      <w:pPr>
        <w:pStyle w:val="BodyText"/>
        <w:rPr>
          <w:i/>
          <w:sz w:val="18"/>
        </w:rPr>
      </w:pPr>
    </w:p>
    <w:p w14:paraId="60436D0D" w14:textId="77777777" w:rsidR="002D3C86" w:rsidRDefault="002D3C86">
      <w:pPr>
        <w:pStyle w:val="BodyText"/>
        <w:spacing w:before="75"/>
        <w:rPr>
          <w:i/>
          <w:sz w:val="18"/>
        </w:rPr>
      </w:pPr>
    </w:p>
    <w:p w14:paraId="15BB63C4" w14:textId="77777777" w:rsidR="002D3C86" w:rsidRDefault="001A07A5">
      <w:pPr>
        <w:pStyle w:val="Heading3"/>
        <w:rPr>
          <w:u w:val="none"/>
        </w:rPr>
      </w:pPr>
      <w:r>
        <w:t>Decision</w:t>
      </w:r>
      <w:r>
        <w:rPr>
          <w:spacing w:val="-3"/>
        </w:rPr>
        <w:t xml:space="preserve"> </w:t>
      </w:r>
      <w:r>
        <w:rPr>
          <w:spacing w:val="-4"/>
        </w:rPr>
        <w:t>Tree</w:t>
      </w:r>
    </w:p>
    <w:p w14:paraId="50EF1A16" w14:textId="77777777" w:rsidR="002D3C86" w:rsidRDefault="002D3C86">
      <w:pPr>
        <w:pStyle w:val="BodyText"/>
        <w:spacing w:before="74"/>
        <w:rPr>
          <w:rFonts w:ascii="Times New Roman"/>
          <w:b/>
        </w:rPr>
      </w:pPr>
    </w:p>
    <w:p w14:paraId="10E876E4" w14:textId="60A480F0" w:rsidR="002D3C86" w:rsidRDefault="00D915ED">
      <w:pPr>
        <w:pStyle w:val="BodyText"/>
      </w:pPr>
      <w:r w:rsidRPr="00D915ED">
        <w:rPr>
          <w:b/>
          <w:bCs/>
        </w:rPr>
        <w:t>Decision trees</w:t>
      </w:r>
      <w:r w:rsidRPr="00D915ED">
        <w:t xml:space="preserve"> are intuitive and powerful classification tools that work by recursively partitioning the dataset into distinct subsets (called </w:t>
      </w:r>
      <w:r w:rsidRPr="00D915ED">
        <w:rPr>
          <w:i/>
          <w:iCs/>
        </w:rPr>
        <w:t>nodes</w:t>
      </w:r>
      <w:r w:rsidRPr="00D915ED">
        <w:t xml:space="preserve">), aiming to separate records into pure groups where all or most belong to the same class. At each </w:t>
      </w:r>
      <w:r w:rsidRPr="00D915ED">
        <w:rPr>
          <w:b/>
          <w:bCs/>
        </w:rPr>
        <w:t>inner node</w:t>
      </w:r>
      <w:r w:rsidRPr="00D915ED">
        <w:t xml:space="preserve">, a decision is made based on a test on an attribute, with each </w:t>
      </w:r>
      <w:r w:rsidRPr="00D915ED">
        <w:rPr>
          <w:b/>
          <w:bCs/>
        </w:rPr>
        <w:t>branch</w:t>
      </w:r>
      <w:r w:rsidRPr="00D915ED">
        <w:t xml:space="preserve"> representing a possible outcome of the test. The process continues until a </w:t>
      </w:r>
      <w:r w:rsidRPr="00D915ED">
        <w:rPr>
          <w:b/>
          <w:bCs/>
        </w:rPr>
        <w:t>leaf node</w:t>
      </w:r>
      <w:r w:rsidRPr="00D915ED">
        <w:t xml:space="preserve"> is reached, which assigns a class label.</w:t>
      </w:r>
    </w:p>
    <w:p w14:paraId="7172F8D3" w14:textId="77777777" w:rsidR="00D915ED" w:rsidRPr="00D915ED" w:rsidRDefault="00D915ED" w:rsidP="00D915ED">
      <w:pPr>
        <w:pStyle w:val="BodyText"/>
        <w:rPr>
          <w:b/>
          <w:bCs/>
        </w:rPr>
      </w:pPr>
      <w:r w:rsidRPr="00D915ED">
        <w:rPr>
          <w:b/>
          <w:bCs/>
        </w:rPr>
        <w:t>Construction of a Decision Tree</w:t>
      </w:r>
    </w:p>
    <w:p w14:paraId="62C0A339" w14:textId="77777777" w:rsidR="00D915ED" w:rsidRPr="00D915ED" w:rsidRDefault="00D915ED" w:rsidP="00D915ED">
      <w:pPr>
        <w:pStyle w:val="BodyText"/>
      </w:pPr>
      <w:r w:rsidRPr="00D915ED">
        <w:t>The tree-building process involves:</w:t>
      </w:r>
    </w:p>
    <w:p w14:paraId="1342A331" w14:textId="77777777" w:rsidR="00D915ED" w:rsidRPr="00D915ED" w:rsidRDefault="00D915ED" w:rsidP="00D915ED">
      <w:pPr>
        <w:pStyle w:val="BodyText"/>
        <w:numPr>
          <w:ilvl w:val="0"/>
          <w:numId w:val="4"/>
        </w:numPr>
      </w:pPr>
      <w:r w:rsidRPr="00D915ED">
        <w:rPr>
          <w:b/>
          <w:bCs/>
        </w:rPr>
        <w:t>Selecting the best attribute</w:t>
      </w:r>
      <w:r w:rsidRPr="00D915ED">
        <w:t xml:space="preserve"> to split the data. This is done by evaluating how effectively an attribute separates the classes.</w:t>
      </w:r>
    </w:p>
    <w:p w14:paraId="7E7B4E56" w14:textId="77777777" w:rsidR="00D915ED" w:rsidRPr="00D915ED" w:rsidRDefault="00D915ED" w:rsidP="00D915ED">
      <w:pPr>
        <w:pStyle w:val="BodyText"/>
        <w:numPr>
          <w:ilvl w:val="0"/>
          <w:numId w:val="4"/>
        </w:numPr>
      </w:pPr>
      <w:r w:rsidRPr="00D915ED">
        <w:rPr>
          <w:b/>
          <w:bCs/>
        </w:rPr>
        <w:t>Splitting the dataset</w:t>
      </w:r>
      <w:r w:rsidRPr="00D915ED">
        <w:t xml:space="preserve"> into branches based on the values of the chosen attribute.</w:t>
      </w:r>
    </w:p>
    <w:p w14:paraId="5B793AA4" w14:textId="77777777" w:rsidR="00D915ED" w:rsidRPr="00D915ED" w:rsidRDefault="00D915ED" w:rsidP="00D915ED">
      <w:pPr>
        <w:pStyle w:val="BodyText"/>
        <w:numPr>
          <w:ilvl w:val="0"/>
          <w:numId w:val="4"/>
        </w:numPr>
      </w:pPr>
      <w:r w:rsidRPr="00D915ED">
        <w:rPr>
          <w:b/>
          <w:bCs/>
        </w:rPr>
        <w:t>Recursively repeating</w:t>
      </w:r>
      <w:r w:rsidRPr="00D915ED">
        <w:t xml:space="preserve"> the process for each subset until stopping criteria are met (e.g., maximum depth, minimum samples at a node, or pure nodes).</w:t>
      </w:r>
    </w:p>
    <w:p w14:paraId="54CB9A17" w14:textId="77777777" w:rsidR="00D915ED" w:rsidRPr="00D915ED" w:rsidRDefault="00D915ED" w:rsidP="00D915ED">
      <w:pPr>
        <w:pStyle w:val="BodyText"/>
      </w:pPr>
      <w:r w:rsidRPr="00D915ED">
        <w:t xml:space="preserve">The most predictive attribute is chosen at each step to maximize the effectiveness of the split, using </w:t>
      </w:r>
      <w:r w:rsidRPr="00D915ED">
        <w:rPr>
          <w:b/>
          <w:bCs/>
        </w:rPr>
        <w:t>impurity measures</w:t>
      </w:r>
      <w:r w:rsidRPr="00D915ED">
        <w:t>.</w:t>
      </w:r>
    </w:p>
    <w:p w14:paraId="21E34F81" w14:textId="77777777" w:rsidR="00D915ED" w:rsidRPr="00D915ED" w:rsidRDefault="00000000" w:rsidP="00D915ED">
      <w:pPr>
        <w:pStyle w:val="BodyText"/>
      </w:pPr>
      <w:r>
        <w:pict w14:anchorId="0A91D5E9">
          <v:rect id="_x0000_i1025" style="width:0;height:1.5pt" o:hralign="center" o:hrstd="t" o:hr="t" fillcolor="#a0a0a0" stroked="f"/>
        </w:pict>
      </w:r>
    </w:p>
    <w:p w14:paraId="286DD7F7" w14:textId="77777777" w:rsidR="00D915ED" w:rsidRPr="00D915ED" w:rsidRDefault="00D915ED" w:rsidP="00D915ED">
      <w:pPr>
        <w:pStyle w:val="BodyText"/>
        <w:rPr>
          <w:b/>
          <w:bCs/>
        </w:rPr>
      </w:pPr>
      <w:r w:rsidRPr="00D915ED">
        <w:rPr>
          <w:b/>
          <w:bCs/>
        </w:rPr>
        <w:t>Entropy and Information Gain</w:t>
      </w:r>
    </w:p>
    <w:p w14:paraId="1902D8E1" w14:textId="77777777" w:rsidR="00D915ED" w:rsidRPr="00D915ED" w:rsidRDefault="00D915ED" w:rsidP="00D915ED">
      <w:pPr>
        <w:pStyle w:val="BodyText"/>
      </w:pPr>
      <w:r w:rsidRPr="00D915ED">
        <w:rPr>
          <w:b/>
          <w:bCs/>
        </w:rPr>
        <w:t>Entropy</w:t>
      </w:r>
      <w:r w:rsidRPr="00D915ED">
        <w:t xml:space="preserve"> measures the randomness or disorder in the dataset. It reflects the degree of class mixture in a node. A node with completely mixed classes has high entropy (close to 1), while a node with only one class has entropy 0.</w:t>
      </w:r>
    </w:p>
    <w:p w14:paraId="1D46E16B" w14:textId="77777777" w:rsidR="00D915ED" w:rsidRPr="00D915ED" w:rsidRDefault="00D915ED" w:rsidP="00D915ED">
      <w:pPr>
        <w:pStyle w:val="BodyText"/>
      </w:pPr>
      <w:r w:rsidRPr="00D915ED">
        <w:t>Entropy for a node is calculated as:</w:t>
      </w:r>
    </w:p>
    <w:p w14:paraId="434289C2" w14:textId="77777777" w:rsidR="00D915ED" w:rsidRPr="00D915ED" w:rsidRDefault="00D915ED" w:rsidP="00D915ED">
      <w:pPr>
        <w:pStyle w:val="BodyText"/>
      </w:pPr>
      <w:r w:rsidRPr="00D915ED">
        <w:t>H(S)=−∑i=1npilog</w:t>
      </w:r>
      <w:r w:rsidRPr="00D915ED">
        <w:rPr>
          <w:rFonts w:ascii="Cambria Math" w:hAnsi="Cambria Math" w:cs="Cambria Math"/>
        </w:rPr>
        <w:t>⁡</w:t>
      </w:r>
      <w:r w:rsidRPr="00D915ED">
        <w:t xml:space="preserve">2(pi)H(S) = -\sum_{i=1}^{n} p_i \log_2(p_i)H(S)=−i=1∑n​pi​log2​(pi​) </w:t>
      </w:r>
    </w:p>
    <w:p w14:paraId="6AABA0AE" w14:textId="77777777" w:rsidR="00D915ED" w:rsidRPr="00D915ED" w:rsidRDefault="00D915ED" w:rsidP="00D915ED">
      <w:pPr>
        <w:pStyle w:val="BodyText"/>
      </w:pPr>
      <w:r w:rsidRPr="00D915ED">
        <w:t>Where pip_ipi​ is the proportion of class iii in the dataset SSS.</w:t>
      </w:r>
    </w:p>
    <w:p w14:paraId="55401ECF" w14:textId="77777777" w:rsidR="00D915ED" w:rsidRPr="00D915ED" w:rsidRDefault="00D915ED" w:rsidP="00D915ED">
      <w:pPr>
        <w:pStyle w:val="BodyText"/>
      </w:pPr>
      <w:r w:rsidRPr="00D915ED">
        <w:t xml:space="preserve">To assess how useful an attribute is, we use </w:t>
      </w:r>
      <w:r w:rsidRPr="00D915ED">
        <w:rPr>
          <w:b/>
          <w:bCs/>
        </w:rPr>
        <w:t>Information Gain</w:t>
      </w:r>
      <w:r w:rsidRPr="00D915ED">
        <w:t>, defined as:</w:t>
      </w:r>
    </w:p>
    <w:p w14:paraId="17EABEBF" w14:textId="77777777" w:rsidR="00D915ED" w:rsidRPr="00D915ED" w:rsidRDefault="00D915ED" w:rsidP="00D915ED">
      <w:pPr>
        <w:pStyle w:val="BodyText"/>
      </w:pPr>
      <w:r w:rsidRPr="00D915ED">
        <w:t>Information Gain=H(S)−∑j=1k</w:t>
      </w:r>
      <w:r w:rsidRPr="00D915ED">
        <w:rPr>
          <w:rFonts w:ascii="Cambria Math" w:hAnsi="Cambria Math" w:cs="Cambria Math"/>
        </w:rPr>
        <w:t>∣</w:t>
      </w:r>
      <w:r w:rsidRPr="00D915ED">
        <w:t>Sj</w:t>
      </w:r>
      <w:r w:rsidRPr="00D915ED">
        <w:rPr>
          <w:rFonts w:ascii="Cambria Math" w:hAnsi="Cambria Math" w:cs="Cambria Math"/>
        </w:rPr>
        <w:t>∣∣</w:t>
      </w:r>
      <w:r w:rsidRPr="00D915ED">
        <w:t>S</w:t>
      </w:r>
      <w:r w:rsidRPr="00D915ED">
        <w:rPr>
          <w:rFonts w:ascii="Cambria Math" w:hAnsi="Cambria Math" w:cs="Cambria Math"/>
        </w:rPr>
        <w:t>∣</w:t>
      </w:r>
      <w:r w:rsidRPr="00D915ED">
        <w:t>H(Sj)\text{Information Gain} = H(S) - \sum_{j=1}^{k} \frac{|S_j|}{|S|} H(S_j)Information Gain=H(S)−j=1∑k​</w:t>
      </w:r>
      <w:r w:rsidRPr="00D915ED">
        <w:rPr>
          <w:rFonts w:ascii="Cambria Math" w:hAnsi="Cambria Math" w:cs="Cambria Math"/>
        </w:rPr>
        <w:t>∣</w:t>
      </w:r>
      <w:r w:rsidRPr="00D915ED">
        <w:t>S</w:t>
      </w:r>
      <w:r w:rsidRPr="00D915ED">
        <w:rPr>
          <w:rFonts w:ascii="Cambria Math" w:hAnsi="Cambria Math" w:cs="Cambria Math"/>
        </w:rPr>
        <w:t>∣∣</w:t>
      </w:r>
      <w:r w:rsidRPr="00D915ED">
        <w:t>Sj​</w:t>
      </w:r>
      <w:r w:rsidRPr="00D915ED">
        <w:rPr>
          <w:rFonts w:ascii="Cambria Math" w:hAnsi="Cambria Math" w:cs="Cambria Math"/>
        </w:rPr>
        <w:t>∣</w:t>
      </w:r>
      <w:r w:rsidRPr="00D915ED">
        <w:t xml:space="preserve">​H(Sj​) </w:t>
      </w:r>
    </w:p>
    <w:p w14:paraId="23A46D2C" w14:textId="77777777" w:rsidR="00D915ED" w:rsidRPr="00D915ED" w:rsidRDefault="00D915ED" w:rsidP="00D915ED">
      <w:pPr>
        <w:pStyle w:val="BodyText"/>
      </w:pPr>
      <w:r w:rsidRPr="00D915ED">
        <w:t xml:space="preserve">Here, H(S)H(S)H(S) is the entropy before the split, and the second term is the weighted entropy after the split. A </w:t>
      </w:r>
      <w:r w:rsidRPr="00D915ED">
        <w:rPr>
          <w:b/>
          <w:bCs/>
        </w:rPr>
        <w:t>higher information gain</w:t>
      </w:r>
      <w:r w:rsidRPr="00D915ED">
        <w:t xml:space="preserve"> indicates a better attribute for splitting.</w:t>
      </w:r>
    </w:p>
    <w:p w14:paraId="75FCE4E8" w14:textId="77777777" w:rsidR="00D915ED" w:rsidRPr="00D915ED" w:rsidRDefault="00000000" w:rsidP="00D915ED">
      <w:pPr>
        <w:pStyle w:val="BodyText"/>
      </w:pPr>
      <w:r>
        <w:pict w14:anchorId="17C8124E">
          <v:rect id="_x0000_i1026" style="width:0;height:1.5pt" o:hralign="center" o:hrstd="t" o:hr="t" fillcolor="#a0a0a0" stroked="f"/>
        </w:pict>
      </w:r>
    </w:p>
    <w:p w14:paraId="01E693C4" w14:textId="77777777" w:rsidR="00D915ED" w:rsidRPr="00D915ED" w:rsidRDefault="00D915ED" w:rsidP="00D915ED">
      <w:pPr>
        <w:pStyle w:val="BodyText"/>
        <w:rPr>
          <w:b/>
          <w:bCs/>
        </w:rPr>
      </w:pPr>
      <w:r w:rsidRPr="00D915ED">
        <w:rPr>
          <w:b/>
          <w:bCs/>
        </w:rPr>
        <w:t>Recursive Partitioning</w:t>
      </w:r>
    </w:p>
    <w:p w14:paraId="05BF86DF" w14:textId="77777777" w:rsidR="00D915ED" w:rsidRPr="00D915ED" w:rsidRDefault="00D915ED" w:rsidP="00D915ED">
      <w:pPr>
        <w:pStyle w:val="BodyText"/>
      </w:pPr>
      <w:r w:rsidRPr="00D915ED">
        <w:t xml:space="preserve">The decision tree algorithm uses </w:t>
      </w:r>
      <w:r w:rsidRPr="00D915ED">
        <w:rPr>
          <w:b/>
          <w:bCs/>
        </w:rPr>
        <w:t>recursive partitioning</w:t>
      </w:r>
      <w:r w:rsidRPr="00D915ED">
        <w:t>, aiming to:</w:t>
      </w:r>
    </w:p>
    <w:p w14:paraId="1FA5C320" w14:textId="77777777" w:rsidR="00D915ED" w:rsidRPr="00D915ED" w:rsidRDefault="00D915ED" w:rsidP="00D915ED">
      <w:pPr>
        <w:pStyle w:val="BodyText"/>
        <w:numPr>
          <w:ilvl w:val="0"/>
          <w:numId w:val="5"/>
        </w:numPr>
      </w:pPr>
      <w:r w:rsidRPr="00D915ED">
        <w:rPr>
          <w:b/>
          <w:bCs/>
        </w:rPr>
        <w:t>Minimize entropy</w:t>
      </w:r>
      <w:r w:rsidRPr="00D915ED">
        <w:t xml:space="preserve"> (increase purity),</w:t>
      </w:r>
    </w:p>
    <w:p w14:paraId="353B703E" w14:textId="77777777" w:rsidR="00D915ED" w:rsidRPr="00D915ED" w:rsidRDefault="00D915ED" w:rsidP="00D915ED">
      <w:pPr>
        <w:pStyle w:val="BodyText"/>
        <w:numPr>
          <w:ilvl w:val="0"/>
          <w:numId w:val="5"/>
        </w:numPr>
      </w:pPr>
      <w:r w:rsidRPr="00D915ED">
        <w:rPr>
          <w:b/>
          <w:bCs/>
        </w:rPr>
        <w:t>Maximize information gain</w:t>
      </w:r>
      <w:r w:rsidRPr="00D915ED">
        <w:t>,</w:t>
      </w:r>
    </w:p>
    <w:p w14:paraId="444DCC02" w14:textId="77777777" w:rsidR="00D915ED" w:rsidRPr="00D915ED" w:rsidRDefault="00D915ED" w:rsidP="00D915ED">
      <w:pPr>
        <w:pStyle w:val="BodyText"/>
        <w:numPr>
          <w:ilvl w:val="0"/>
          <w:numId w:val="5"/>
        </w:numPr>
      </w:pPr>
      <w:r w:rsidRPr="00D915ED">
        <w:t>And select the best attributes near the root of the tree.</w:t>
      </w:r>
    </w:p>
    <w:p w14:paraId="779843E0" w14:textId="77777777" w:rsidR="00D915ED" w:rsidRPr="00D915ED" w:rsidRDefault="00D915ED" w:rsidP="00D915ED">
      <w:pPr>
        <w:pStyle w:val="BodyText"/>
      </w:pPr>
      <w:r w:rsidRPr="00D915ED">
        <w:t>Each branch refines the classification by focusing on more specific subsets, continuing until nodes are either pure or no further improvement is possible.</w:t>
      </w:r>
    </w:p>
    <w:p w14:paraId="65596A33" w14:textId="77777777" w:rsidR="00D915ED" w:rsidRDefault="00D915ED">
      <w:pPr>
        <w:pStyle w:val="BodyText"/>
      </w:pPr>
    </w:p>
    <w:p w14:paraId="4125CD63" w14:textId="77777777" w:rsidR="002D3C86" w:rsidRDefault="001A07A5">
      <w:pPr>
        <w:pStyle w:val="Heading3"/>
        <w:rPr>
          <w:u w:val="none"/>
        </w:rPr>
      </w:pPr>
      <w:r>
        <w:lastRenderedPageBreak/>
        <w:t>Multilayer</w:t>
      </w:r>
      <w:r>
        <w:rPr>
          <w:spacing w:val="-3"/>
        </w:rPr>
        <w:t xml:space="preserve"> </w:t>
      </w:r>
      <w:r>
        <w:rPr>
          <w:spacing w:val="-2"/>
        </w:rPr>
        <w:t>Perceptron</w:t>
      </w:r>
    </w:p>
    <w:p w14:paraId="54049652" w14:textId="77777777" w:rsidR="002D3C86" w:rsidRDefault="002D3C86">
      <w:pPr>
        <w:pStyle w:val="BodyText"/>
        <w:spacing w:line="259" w:lineRule="auto"/>
      </w:pPr>
    </w:p>
    <w:p w14:paraId="1EE204D1" w14:textId="77777777" w:rsidR="00706E2D" w:rsidRPr="00706E2D" w:rsidRDefault="00706E2D" w:rsidP="00706E2D">
      <w:pPr>
        <w:pStyle w:val="BodyText"/>
        <w:spacing w:line="259" w:lineRule="auto"/>
      </w:pPr>
      <w:r w:rsidRPr="00706E2D">
        <w:t xml:space="preserve">A </w:t>
      </w:r>
      <w:r w:rsidRPr="00706E2D">
        <w:rPr>
          <w:b/>
          <w:bCs/>
        </w:rPr>
        <w:t>Multilayer Perceptron (MLP)</w:t>
      </w:r>
      <w:r w:rsidRPr="00706E2D">
        <w:t xml:space="preserve"> is a class of feedforward artificial neural networks that can perform </w:t>
      </w:r>
      <w:r w:rsidRPr="00706E2D">
        <w:rPr>
          <w:b/>
          <w:bCs/>
        </w:rPr>
        <w:t>prediction</w:t>
      </w:r>
      <w:r w:rsidRPr="00706E2D">
        <w:t xml:space="preserve">, </w:t>
      </w:r>
      <w:r w:rsidRPr="00706E2D">
        <w:rPr>
          <w:b/>
          <w:bCs/>
        </w:rPr>
        <w:t>classification</w:t>
      </w:r>
      <w:r w:rsidRPr="00706E2D">
        <w:t xml:space="preserve">, and </w:t>
      </w:r>
      <w:r w:rsidRPr="00706E2D">
        <w:rPr>
          <w:b/>
          <w:bCs/>
        </w:rPr>
        <w:t>novelty detection</w:t>
      </w:r>
      <w:r w:rsidRPr="00706E2D">
        <w:t xml:space="preserve"> through </w:t>
      </w:r>
      <w:r w:rsidRPr="00706E2D">
        <w:rPr>
          <w:b/>
          <w:bCs/>
        </w:rPr>
        <w:t>regression-based learning</w:t>
      </w:r>
      <w:r w:rsidRPr="00706E2D">
        <w:t>. It is a supervised learning algorithm and one of the most widely used models in deep learning for structured data.</w:t>
      </w:r>
    </w:p>
    <w:p w14:paraId="50055C8D" w14:textId="77777777" w:rsidR="00706E2D" w:rsidRDefault="00706E2D">
      <w:pPr>
        <w:pStyle w:val="BodyText"/>
        <w:spacing w:line="259" w:lineRule="auto"/>
      </w:pPr>
    </w:p>
    <w:p w14:paraId="3AD1D8AF" w14:textId="77777777" w:rsidR="00BE025F" w:rsidRPr="00BE025F" w:rsidRDefault="00BE025F" w:rsidP="00BE025F">
      <w:pPr>
        <w:pStyle w:val="BodyText"/>
        <w:spacing w:line="259" w:lineRule="auto"/>
      </w:pPr>
      <w:r w:rsidRPr="00BE025F">
        <w:t>An MLP consists of the following components:</w:t>
      </w:r>
    </w:p>
    <w:p w14:paraId="1F728F50" w14:textId="77777777" w:rsidR="00BE025F" w:rsidRPr="00BE025F" w:rsidRDefault="00BE025F" w:rsidP="00BE025F">
      <w:pPr>
        <w:pStyle w:val="BodyText"/>
        <w:numPr>
          <w:ilvl w:val="0"/>
          <w:numId w:val="6"/>
        </w:numPr>
        <w:spacing w:line="259" w:lineRule="auto"/>
      </w:pPr>
      <w:r w:rsidRPr="00BE025F">
        <w:rPr>
          <w:b/>
          <w:bCs/>
        </w:rPr>
        <w:t>Input Layer</w:t>
      </w:r>
      <w:r w:rsidRPr="00BE025F">
        <w:t>: Takes the feature variables as inputs.</w:t>
      </w:r>
    </w:p>
    <w:p w14:paraId="08F0AC75" w14:textId="77777777" w:rsidR="00BE025F" w:rsidRPr="00BE025F" w:rsidRDefault="00BE025F" w:rsidP="00BE025F">
      <w:pPr>
        <w:pStyle w:val="BodyText"/>
        <w:numPr>
          <w:ilvl w:val="0"/>
          <w:numId w:val="6"/>
        </w:numPr>
        <w:spacing w:line="259" w:lineRule="auto"/>
      </w:pPr>
      <w:r w:rsidRPr="00BE025F">
        <w:rPr>
          <w:b/>
          <w:bCs/>
        </w:rPr>
        <w:t>One or More Hidden Layers</w:t>
      </w:r>
      <w:r w:rsidRPr="00BE025F">
        <w:t xml:space="preserve">: Each layer contains </w:t>
      </w:r>
      <w:r w:rsidRPr="00BE025F">
        <w:rPr>
          <w:i/>
          <w:iCs/>
        </w:rPr>
        <w:t>neurons</w:t>
      </w:r>
      <w:r w:rsidRPr="00BE025F">
        <w:t xml:space="preserve"> (also called </w:t>
      </w:r>
      <w:r w:rsidRPr="00BE025F">
        <w:rPr>
          <w:i/>
          <w:iCs/>
        </w:rPr>
        <w:t>perceptrons</w:t>
      </w:r>
      <w:r w:rsidRPr="00BE025F">
        <w:t xml:space="preserve">), which apply an </w:t>
      </w:r>
      <w:r w:rsidRPr="00BE025F">
        <w:rPr>
          <w:b/>
          <w:bCs/>
        </w:rPr>
        <w:t>activation function</w:t>
      </w:r>
      <w:r w:rsidRPr="00BE025F">
        <w:t xml:space="preserve"> to compute outputs from weighted inputs.</w:t>
      </w:r>
    </w:p>
    <w:p w14:paraId="1414C76B" w14:textId="77777777" w:rsidR="00BE025F" w:rsidRPr="00BE025F" w:rsidRDefault="00BE025F" w:rsidP="00BE025F">
      <w:pPr>
        <w:pStyle w:val="BodyText"/>
        <w:numPr>
          <w:ilvl w:val="0"/>
          <w:numId w:val="6"/>
        </w:numPr>
        <w:spacing w:line="259" w:lineRule="auto"/>
      </w:pPr>
      <w:r w:rsidRPr="00BE025F">
        <w:rPr>
          <w:b/>
          <w:bCs/>
        </w:rPr>
        <w:t>Output Layer</w:t>
      </w:r>
      <w:r w:rsidRPr="00BE025F">
        <w:t>: Produces the final prediction. The choice of the output activation function (e.g., sigmoid, softmax, linear) depends on the type of task (binary classification, multi-class classification, regression).</w:t>
      </w:r>
    </w:p>
    <w:p w14:paraId="1CE79503" w14:textId="77777777" w:rsidR="00BE025F" w:rsidRDefault="00BE025F">
      <w:pPr>
        <w:pStyle w:val="BodyText"/>
        <w:spacing w:line="259" w:lineRule="auto"/>
      </w:pPr>
    </w:p>
    <w:p w14:paraId="37C9FE34" w14:textId="77777777" w:rsidR="00BE025F" w:rsidRDefault="00BE025F">
      <w:pPr>
        <w:pStyle w:val="BodyText"/>
        <w:spacing w:line="259" w:lineRule="auto"/>
      </w:pPr>
    </w:p>
    <w:p w14:paraId="44856FE7" w14:textId="77777777" w:rsidR="00BE025F" w:rsidRPr="00BE025F" w:rsidRDefault="00BE025F" w:rsidP="00BE025F">
      <w:pPr>
        <w:pStyle w:val="BodyText"/>
        <w:spacing w:line="259" w:lineRule="auto"/>
      </w:pPr>
      <w:r w:rsidRPr="00BE025F">
        <w:t>The training process of an MLP involves:</w:t>
      </w:r>
    </w:p>
    <w:p w14:paraId="4E22CCDB" w14:textId="77777777" w:rsidR="00BE025F" w:rsidRPr="00BE025F" w:rsidRDefault="00BE025F" w:rsidP="00BE025F">
      <w:pPr>
        <w:pStyle w:val="BodyText"/>
        <w:numPr>
          <w:ilvl w:val="0"/>
          <w:numId w:val="7"/>
        </w:numPr>
        <w:spacing w:line="259" w:lineRule="auto"/>
      </w:pPr>
      <w:r w:rsidRPr="00BE025F">
        <w:rPr>
          <w:b/>
          <w:bCs/>
        </w:rPr>
        <w:t>Forward Propagation</w:t>
      </w:r>
      <w:r w:rsidRPr="00BE025F">
        <w:t>: Inputs are passed through the network layer by layer until the output is computed.</w:t>
      </w:r>
    </w:p>
    <w:p w14:paraId="2819C287" w14:textId="77777777" w:rsidR="00BE025F" w:rsidRPr="00BE025F" w:rsidRDefault="00BE025F" w:rsidP="00BE025F">
      <w:pPr>
        <w:pStyle w:val="BodyText"/>
        <w:numPr>
          <w:ilvl w:val="0"/>
          <w:numId w:val="7"/>
        </w:numPr>
        <w:spacing w:line="259" w:lineRule="auto"/>
      </w:pPr>
      <w:r w:rsidRPr="00BE025F">
        <w:rPr>
          <w:b/>
          <w:bCs/>
        </w:rPr>
        <w:t>Cost Function</w:t>
      </w:r>
      <w:r w:rsidRPr="00BE025F">
        <w:t xml:space="preserve">: The network's prediction is evaluated using a </w:t>
      </w:r>
      <w:r w:rsidRPr="00BE025F">
        <w:rPr>
          <w:b/>
          <w:bCs/>
        </w:rPr>
        <w:t>loss function</w:t>
      </w:r>
      <w:r w:rsidRPr="00BE025F">
        <w:t xml:space="preserve"> (typically the squared error for regression or cross-entropy for classification).</w:t>
      </w:r>
    </w:p>
    <w:p w14:paraId="7F488E21" w14:textId="77777777" w:rsidR="00BE025F" w:rsidRPr="00BE025F" w:rsidRDefault="00BE025F" w:rsidP="00BE025F">
      <w:pPr>
        <w:pStyle w:val="BodyText"/>
        <w:numPr>
          <w:ilvl w:val="0"/>
          <w:numId w:val="7"/>
        </w:numPr>
        <w:spacing w:line="259" w:lineRule="auto"/>
      </w:pPr>
      <w:r w:rsidRPr="00BE025F">
        <w:rPr>
          <w:b/>
          <w:bCs/>
        </w:rPr>
        <w:t>Backpropagation</w:t>
      </w:r>
      <w:r w:rsidRPr="00BE025F">
        <w:t xml:space="preserve">: The network calculates the gradient of the loss function with respect to each weight using the </w:t>
      </w:r>
      <w:r w:rsidRPr="00BE025F">
        <w:rPr>
          <w:b/>
          <w:bCs/>
        </w:rPr>
        <w:t>chain rule</w:t>
      </w:r>
      <w:r w:rsidRPr="00BE025F">
        <w:t>.</w:t>
      </w:r>
    </w:p>
    <w:p w14:paraId="1D818712" w14:textId="77777777" w:rsidR="00BE025F" w:rsidRPr="00BE025F" w:rsidRDefault="00BE025F" w:rsidP="00BE025F">
      <w:pPr>
        <w:pStyle w:val="BodyText"/>
        <w:numPr>
          <w:ilvl w:val="0"/>
          <w:numId w:val="7"/>
        </w:numPr>
        <w:spacing w:line="259" w:lineRule="auto"/>
      </w:pPr>
      <w:r w:rsidRPr="00BE025F">
        <w:rPr>
          <w:b/>
          <w:bCs/>
        </w:rPr>
        <w:t>Gradient Descent Optimization</w:t>
      </w:r>
      <w:r w:rsidRPr="00BE025F">
        <w:t xml:space="preserve">: Weights are updated to minimize the loss. The </w:t>
      </w:r>
      <w:r w:rsidRPr="00BE025F">
        <w:rPr>
          <w:b/>
          <w:bCs/>
        </w:rPr>
        <w:t>learning rate</w:t>
      </w:r>
      <w:r w:rsidRPr="00BE025F">
        <w:t xml:space="preserve"> determines how much to adjust the weights at each step.</w:t>
      </w:r>
    </w:p>
    <w:p w14:paraId="7FE490F6" w14:textId="7E9A2865" w:rsidR="00BE025F" w:rsidRDefault="00BE025F" w:rsidP="00BE025F">
      <w:pPr>
        <w:pStyle w:val="BodyText"/>
        <w:spacing w:line="259" w:lineRule="auto"/>
      </w:pPr>
      <w:r w:rsidRPr="00BE025F">
        <w:t>The learning process is iterative and continues until the model converges or an early stopping condition is met (e.g., based on validation error)</w:t>
      </w:r>
      <w:r>
        <w:t>.</w:t>
      </w:r>
    </w:p>
    <w:p w14:paraId="40E3FE3B" w14:textId="77777777" w:rsidR="00BE025F" w:rsidRDefault="00BE025F">
      <w:pPr>
        <w:pStyle w:val="BodyText"/>
        <w:spacing w:line="259" w:lineRule="auto"/>
      </w:pPr>
    </w:p>
    <w:p w14:paraId="10049D14" w14:textId="77777777" w:rsidR="00BE025F" w:rsidRPr="00BE025F" w:rsidRDefault="00BE025F" w:rsidP="00BE025F">
      <w:pPr>
        <w:pStyle w:val="BodyText"/>
        <w:spacing w:line="259" w:lineRule="auto"/>
        <w:rPr>
          <w:b/>
          <w:bCs/>
        </w:rPr>
      </w:pPr>
      <w:r w:rsidRPr="00BE025F">
        <w:rPr>
          <w:b/>
          <w:bCs/>
        </w:rPr>
        <w:t>Hyperparameters</w:t>
      </w:r>
    </w:p>
    <w:p w14:paraId="1C0AC39D" w14:textId="77777777" w:rsidR="00BE025F" w:rsidRPr="00BE025F" w:rsidRDefault="00BE025F" w:rsidP="00BE025F">
      <w:pPr>
        <w:pStyle w:val="BodyText"/>
        <w:spacing w:line="259" w:lineRule="auto"/>
      </w:pPr>
      <w:r w:rsidRPr="00BE025F">
        <w:t xml:space="preserve">MLPs are tuned using several </w:t>
      </w:r>
      <w:r w:rsidRPr="00BE025F">
        <w:rPr>
          <w:b/>
          <w:bCs/>
        </w:rPr>
        <w:t>hyperparameters</w:t>
      </w:r>
      <w:r w:rsidRPr="00BE025F">
        <w:t>, which include:</w:t>
      </w:r>
    </w:p>
    <w:p w14:paraId="63FF0C1D" w14:textId="77777777" w:rsidR="00BE025F" w:rsidRPr="00BE025F" w:rsidRDefault="00BE025F" w:rsidP="00BE025F">
      <w:pPr>
        <w:pStyle w:val="BodyText"/>
        <w:numPr>
          <w:ilvl w:val="0"/>
          <w:numId w:val="8"/>
        </w:numPr>
        <w:spacing w:line="259" w:lineRule="auto"/>
      </w:pPr>
      <w:r w:rsidRPr="00BE025F">
        <w:rPr>
          <w:b/>
          <w:bCs/>
        </w:rPr>
        <w:t>Learning rate</w:t>
      </w:r>
      <w:r w:rsidRPr="00BE025F">
        <w:t>: Controls the step size during gradient descent.</w:t>
      </w:r>
    </w:p>
    <w:p w14:paraId="4A80A993" w14:textId="77777777" w:rsidR="00BE025F" w:rsidRPr="00BE025F" w:rsidRDefault="00BE025F" w:rsidP="00BE025F">
      <w:pPr>
        <w:pStyle w:val="BodyText"/>
        <w:numPr>
          <w:ilvl w:val="0"/>
          <w:numId w:val="8"/>
        </w:numPr>
        <w:spacing w:line="259" w:lineRule="auto"/>
      </w:pPr>
      <w:r w:rsidRPr="00BE025F">
        <w:rPr>
          <w:b/>
          <w:bCs/>
        </w:rPr>
        <w:t>Number of hidden layers and units</w:t>
      </w:r>
      <w:r w:rsidRPr="00BE025F">
        <w:t>: Affects the capacity and expressiveness of the model.</w:t>
      </w:r>
    </w:p>
    <w:p w14:paraId="44F63B9A" w14:textId="77777777" w:rsidR="00BE025F" w:rsidRPr="00BE025F" w:rsidRDefault="00BE025F" w:rsidP="00BE025F">
      <w:pPr>
        <w:pStyle w:val="BodyText"/>
        <w:numPr>
          <w:ilvl w:val="0"/>
          <w:numId w:val="8"/>
        </w:numPr>
        <w:spacing w:line="259" w:lineRule="auto"/>
      </w:pPr>
      <w:r w:rsidRPr="00BE025F">
        <w:rPr>
          <w:b/>
          <w:bCs/>
        </w:rPr>
        <w:t>Activation functions</w:t>
      </w:r>
      <w:r w:rsidRPr="00BE025F">
        <w:t>: Common choices include ReLU, tanh, or sigmoid.</w:t>
      </w:r>
    </w:p>
    <w:p w14:paraId="35595C8F" w14:textId="77777777" w:rsidR="00BE025F" w:rsidRPr="00BE025F" w:rsidRDefault="00BE025F" w:rsidP="00BE025F">
      <w:pPr>
        <w:pStyle w:val="BodyText"/>
        <w:numPr>
          <w:ilvl w:val="0"/>
          <w:numId w:val="8"/>
        </w:numPr>
        <w:spacing w:line="259" w:lineRule="auto"/>
      </w:pPr>
      <w:r w:rsidRPr="00BE025F">
        <w:rPr>
          <w:b/>
          <w:bCs/>
        </w:rPr>
        <w:t>Early stopping</w:t>
      </w:r>
      <w:r w:rsidRPr="00BE025F">
        <w:t>: Prevents overfitting by halting training when the validation error stops improving.</w:t>
      </w:r>
    </w:p>
    <w:p w14:paraId="4040BD14" w14:textId="77777777" w:rsidR="00BE025F" w:rsidRPr="00BE025F" w:rsidRDefault="00BE025F" w:rsidP="00BE025F">
      <w:pPr>
        <w:pStyle w:val="BodyText"/>
        <w:numPr>
          <w:ilvl w:val="0"/>
          <w:numId w:val="8"/>
        </w:numPr>
        <w:spacing w:line="259" w:lineRule="auto"/>
      </w:pPr>
      <w:r w:rsidRPr="00BE025F">
        <w:rPr>
          <w:b/>
          <w:bCs/>
        </w:rPr>
        <w:t>Batch size and number of epochs</w:t>
      </w:r>
      <w:r w:rsidRPr="00BE025F">
        <w:t>: Influence how the model sees the data and for how long.</w:t>
      </w:r>
    </w:p>
    <w:p w14:paraId="66E63C82" w14:textId="5B511E99" w:rsidR="00BE025F" w:rsidRDefault="00BE025F">
      <w:pPr>
        <w:pStyle w:val="BodyText"/>
        <w:spacing w:line="259" w:lineRule="auto"/>
        <w:sectPr w:rsidR="00BE025F">
          <w:pgSz w:w="11910" w:h="16840"/>
          <w:pgMar w:top="1380" w:right="1275" w:bottom="280" w:left="1417" w:header="720" w:footer="720" w:gutter="0"/>
          <w:cols w:space="720"/>
        </w:sectPr>
      </w:pPr>
    </w:p>
    <w:p w14:paraId="29AC27E3" w14:textId="77777777" w:rsidR="002D3C86" w:rsidRDefault="001A07A5">
      <w:pPr>
        <w:pStyle w:val="Heading1"/>
        <w:ind w:right="147"/>
        <w:rPr>
          <w:u w:val="none"/>
        </w:rPr>
      </w:pPr>
      <w:r>
        <w:rPr>
          <w:spacing w:val="-2"/>
        </w:rPr>
        <w:lastRenderedPageBreak/>
        <w:t>Modelling</w:t>
      </w:r>
    </w:p>
    <w:p w14:paraId="4C82EF14" w14:textId="77777777" w:rsidR="002D3C86" w:rsidRDefault="002D3C86">
      <w:pPr>
        <w:pStyle w:val="BodyText"/>
        <w:rPr>
          <w:rFonts w:ascii="Times New Roman"/>
          <w:b/>
        </w:rPr>
      </w:pPr>
    </w:p>
    <w:p w14:paraId="561AB445" w14:textId="77777777" w:rsidR="002D3C86" w:rsidRDefault="002D3C86">
      <w:pPr>
        <w:pStyle w:val="BodyText"/>
        <w:spacing w:before="67"/>
        <w:rPr>
          <w:rFonts w:ascii="Times New Roman"/>
          <w:b/>
        </w:rPr>
      </w:pPr>
    </w:p>
    <w:p w14:paraId="76A82E17" w14:textId="77777777" w:rsidR="006C7542" w:rsidRPr="006C7542" w:rsidRDefault="006C7542" w:rsidP="006C7542">
      <w:pPr>
        <w:pStyle w:val="BodyText"/>
      </w:pPr>
      <w:r w:rsidRPr="006C7542">
        <w:t>The various data mining techniques previously discussed—</w:t>
      </w:r>
      <w:r w:rsidRPr="006C7542">
        <w:rPr>
          <w:b/>
          <w:bCs/>
        </w:rPr>
        <w:t>Logistic Regression</w:t>
      </w:r>
      <w:r w:rsidRPr="006C7542">
        <w:t xml:space="preserve">, </w:t>
      </w:r>
      <w:r w:rsidRPr="006C7542">
        <w:rPr>
          <w:b/>
          <w:bCs/>
        </w:rPr>
        <w:t>Decision Tree</w:t>
      </w:r>
      <w:r w:rsidRPr="006C7542">
        <w:t xml:space="preserve">, and </w:t>
      </w:r>
      <w:r w:rsidRPr="006C7542">
        <w:rPr>
          <w:b/>
          <w:bCs/>
        </w:rPr>
        <w:t>Multilayer Perceptron (MLP)</w:t>
      </w:r>
      <w:r w:rsidRPr="006C7542">
        <w:t xml:space="preserve">—are applied in this section to develop classification models aimed at predicting </w:t>
      </w:r>
      <w:r w:rsidRPr="006C7542">
        <w:rPr>
          <w:b/>
          <w:bCs/>
        </w:rPr>
        <w:t>COVID-19 case trends and risk classifications</w:t>
      </w:r>
      <w:r w:rsidRPr="006C7542">
        <w:t xml:space="preserve"> using public health indicators and demographic attributes.</w:t>
      </w:r>
    </w:p>
    <w:p w14:paraId="2CFD22DD" w14:textId="77777777" w:rsidR="006C7542" w:rsidRPr="006C7542" w:rsidRDefault="006C7542" w:rsidP="006C7542">
      <w:pPr>
        <w:pStyle w:val="BodyText"/>
      </w:pPr>
      <w:r w:rsidRPr="006C7542">
        <w:t xml:space="preserve">In predictive modeling, achieving </w:t>
      </w:r>
      <w:r w:rsidRPr="006C7542">
        <w:rPr>
          <w:b/>
          <w:bCs/>
        </w:rPr>
        <w:t>high out-of-sample accuracy</w:t>
      </w:r>
      <w:r w:rsidRPr="006C7542">
        <w:t xml:space="preserve"> is crucial, especially when dealing with public health data where model predictions can influence decision-making. To ensure robust evaluation, the </w:t>
      </w:r>
      <w:r w:rsidRPr="006C7542">
        <w:rPr>
          <w:b/>
          <w:bCs/>
        </w:rPr>
        <w:t>train-test split</w:t>
      </w:r>
      <w:r w:rsidRPr="006C7542">
        <w:t xml:space="preserve"> method is employed. This involves dividing the dataset into two separate sets: a </w:t>
      </w:r>
      <w:r w:rsidRPr="006C7542">
        <w:rPr>
          <w:b/>
          <w:bCs/>
        </w:rPr>
        <w:t>training set</w:t>
      </w:r>
      <w:r w:rsidRPr="006C7542">
        <w:t xml:space="preserve"> for model development and a </w:t>
      </w:r>
      <w:r w:rsidRPr="006C7542">
        <w:rPr>
          <w:b/>
          <w:bCs/>
        </w:rPr>
        <w:t>testing set</w:t>
      </w:r>
      <w:r w:rsidRPr="006C7542">
        <w:t xml:space="preserve"> for evaluating the model's ability to generalize to unseen data.</w:t>
      </w:r>
    </w:p>
    <w:p w14:paraId="062F5187" w14:textId="77777777" w:rsidR="006C7542" w:rsidRPr="006C7542" w:rsidRDefault="006C7542" w:rsidP="006C7542">
      <w:pPr>
        <w:pStyle w:val="BodyText"/>
      </w:pPr>
      <w:r w:rsidRPr="006C7542">
        <w:t xml:space="preserve">For this project, the </w:t>
      </w:r>
      <w:r w:rsidRPr="006C7542">
        <w:rPr>
          <w:b/>
          <w:bCs/>
        </w:rPr>
        <w:t>COVID-19 data tracker dataset</w:t>
      </w:r>
      <w:r w:rsidRPr="006C7542">
        <w:t xml:space="preserve">—which includes key variables such as infection rates, vaccination coverage, testing rates, and regional demographic indicators—has been used. After selecting the most relevant predictors through embedded feature selection, the dataset is split into </w:t>
      </w:r>
      <w:r w:rsidRPr="006C7542">
        <w:rPr>
          <w:b/>
          <w:bCs/>
        </w:rPr>
        <w:t>80% training data</w:t>
      </w:r>
      <w:r w:rsidRPr="006C7542">
        <w:t xml:space="preserve"> and </w:t>
      </w:r>
      <w:r w:rsidRPr="006C7542">
        <w:rPr>
          <w:b/>
          <w:bCs/>
        </w:rPr>
        <w:t>20% testing/validation data</w:t>
      </w:r>
      <w:r w:rsidRPr="006C7542">
        <w:t>. This split remains consistent across all three models to ensure comparability and fairness in evaluation.</w:t>
      </w:r>
    </w:p>
    <w:p w14:paraId="60576854" w14:textId="77777777" w:rsidR="006C7542" w:rsidRPr="006C7542" w:rsidRDefault="006C7542" w:rsidP="006C7542">
      <w:pPr>
        <w:pStyle w:val="BodyText"/>
      </w:pPr>
      <w:r w:rsidRPr="006C7542">
        <w:t xml:space="preserve">The </w:t>
      </w:r>
      <w:r w:rsidRPr="006C7542">
        <w:rPr>
          <w:b/>
          <w:bCs/>
        </w:rPr>
        <w:t>training data</w:t>
      </w:r>
      <w:r w:rsidRPr="006C7542">
        <w:t xml:space="preserve"> is used to fit the models, enabling them to learn the underlying patterns and relationships that influence COVID-19 case trends and severity levels. The </w:t>
      </w:r>
      <w:r w:rsidRPr="006C7542">
        <w:rPr>
          <w:b/>
          <w:bCs/>
        </w:rPr>
        <w:t>testing data</w:t>
      </w:r>
      <w:r w:rsidRPr="006C7542">
        <w:t xml:space="preserve"> is used to assess the performance of the models on new, unseen data. Evaluation metrics such as </w:t>
      </w:r>
      <w:r w:rsidRPr="006C7542">
        <w:rPr>
          <w:b/>
          <w:bCs/>
        </w:rPr>
        <w:t>accuracy</w:t>
      </w:r>
      <w:r w:rsidRPr="006C7542">
        <w:t xml:space="preserve">, </w:t>
      </w:r>
      <w:r w:rsidRPr="006C7542">
        <w:rPr>
          <w:b/>
          <w:bCs/>
        </w:rPr>
        <w:t>precision</w:t>
      </w:r>
      <w:r w:rsidRPr="006C7542">
        <w:t xml:space="preserve">, </w:t>
      </w:r>
      <w:r w:rsidRPr="006C7542">
        <w:rPr>
          <w:b/>
          <w:bCs/>
        </w:rPr>
        <w:t>recall</w:t>
      </w:r>
      <w:r w:rsidRPr="006C7542">
        <w:t xml:space="preserve">, and </w:t>
      </w:r>
      <w:r w:rsidRPr="006C7542">
        <w:rPr>
          <w:b/>
          <w:bCs/>
        </w:rPr>
        <w:t>F1-score</w:t>
      </w:r>
      <w:r w:rsidRPr="006C7542">
        <w:t xml:space="preserve"> are used to quantify model performance.</w:t>
      </w:r>
    </w:p>
    <w:p w14:paraId="144A58E0" w14:textId="77777777" w:rsidR="006C7542" w:rsidRPr="006C7542" w:rsidRDefault="006C7542" w:rsidP="006C7542">
      <w:pPr>
        <w:pStyle w:val="BodyText"/>
      </w:pPr>
      <w:r w:rsidRPr="006C7542">
        <w:t>The detailed experimental processes and model-specific evaluations are presented in the following sections.</w:t>
      </w:r>
    </w:p>
    <w:p w14:paraId="7B69413C" w14:textId="77777777" w:rsidR="002D3C86" w:rsidRDefault="002D3C86">
      <w:pPr>
        <w:pStyle w:val="BodyText"/>
      </w:pPr>
    </w:p>
    <w:p w14:paraId="0FF8A15F" w14:textId="77777777" w:rsidR="002D3C86" w:rsidRDefault="002D3C86">
      <w:pPr>
        <w:pStyle w:val="BodyText"/>
      </w:pPr>
    </w:p>
    <w:p w14:paraId="505375AE" w14:textId="77777777" w:rsidR="002D3C86" w:rsidRDefault="002D3C86">
      <w:pPr>
        <w:pStyle w:val="BodyText"/>
        <w:spacing w:before="27"/>
      </w:pPr>
    </w:p>
    <w:p w14:paraId="2CD66895" w14:textId="77777777" w:rsidR="002D3C86" w:rsidRDefault="001A07A5">
      <w:pPr>
        <w:pStyle w:val="Heading3"/>
        <w:rPr>
          <w:u w:val="none"/>
        </w:rPr>
      </w:pPr>
      <w:r>
        <w:t xml:space="preserve">Logistic </w:t>
      </w:r>
      <w:r>
        <w:rPr>
          <w:spacing w:val="-2"/>
        </w:rPr>
        <w:t>Regression</w:t>
      </w:r>
    </w:p>
    <w:p w14:paraId="3876E3D6" w14:textId="77777777" w:rsidR="002D3C86" w:rsidRDefault="001A07A5">
      <w:pPr>
        <w:pStyle w:val="BodyText"/>
        <w:spacing w:before="24" w:line="259" w:lineRule="auto"/>
        <w:ind w:left="18" w:right="269"/>
      </w:pPr>
      <w:r>
        <w:t xml:space="preserve">The model is built using the function </w:t>
      </w:r>
      <w:r>
        <w:rPr>
          <w:i/>
        </w:rPr>
        <w:t xml:space="preserve">LogisticRegression </w:t>
      </w:r>
      <w:r>
        <w:t xml:space="preserve">from Scikit-learn package. The function implements the logistic regression and can use different numerical optimizers to find parameters, here I used the ‘liblinear’ solver and selected the parameter C equal to 0.01. This parameter indicates inverse of regularization strength which must be a positive float. Smaller values specify stronger regularization. The next step is to fit the model with the training set and then make predictions using the test set, the result is an array with predictions of the target variable. What is more, I utilised the </w:t>
      </w:r>
      <w:r>
        <w:rPr>
          <w:i/>
        </w:rPr>
        <w:t xml:space="preserve">predict_proba </w:t>
      </w:r>
      <w:r>
        <w:t>method which returns the probability estimates for all classes which</w:t>
      </w:r>
      <w:r>
        <w:rPr>
          <w:spacing w:val="-3"/>
        </w:rPr>
        <w:t xml:space="preserve"> </w:t>
      </w:r>
      <w:r>
        <w:t>are</w:t>
      </w:r>
      <w:r>
        <w:rPr>
          <w:spacing w:val="-3"/>
        </w:rPr>
        <w:t xml:space="preserve"> </w:t>
      </w:r>
      <w:r>
        <w:t>ordered</w:t>
      </w:r>
      <w:r>
        <w:rPr>
          <w:spacing w:val="-1"/>
        </w:rPr>
        <w:t xml:space="preserve"> </w:t>
      </w:r>
      <w:r>
        <w:t>by</w:t>
      </w:r>
      <w:r>
        <w:rPr>
          <w:spacing w:val="-3"/>
        </w:rPr>
        <w:t xml:space="preserve"> </w:t>
      </w:r>
      <w:r>
        <w:t>the</w:t>
      </w:r>
      <w:r>
        <w:rPr>
          <w:spacing w:val="-1"/>
        </w:rPr>
        <w:t xml:space="preserve"> </w:t>
      </w:r>
      <w:r>
        <w:t>label</w:t>
      </w:r>
      <w:r>
        <w:rPr>
          <w:spacing w:val="-1"/>
        </w:rPr>
        <w:t xml:space="preserve"> </w:t>
      </w:r>
      <w:r>
        <w:t>of</w:t>
      </w:r>
      <w:r>
        <w:rPr>
          <w:spacing w:val="-4"/>
        </w:rPr>
        <w:t xml:space="preserve"> </w:t>
      </w:r>
      <w:r>
        <w:t>classes.</w:t>
      </w:r>
      <w:r>
        <w:rPr>
          <w:spacing w:val="-1"/>
        </w:rPr>
        <w:t xml:space="preserve"> </w:t>
      </w:r>
      <w:r>
        <w:t>So,</w:t>
      </w:r>
      <w:r>
        <w:rPr>
          <w:spacing w:val="-4"/>
        </w:rPr>
        <w:t xml:space="preserve"> </w:t>
      </w:r>
      <w:r>
        <w:t>the</w:t>
      </w:r>
      <w:r>
        <w:rPr>
          <w:spacing w:val="-1"/>
        </w:rPr>
        <w:t xml:space="preserve"> </w:t>
      </w:r>
      <w:r>
        <w:t>first</w:t>
      </w:r>
      <w:r>
        <w:rPr>
          <w:spacing w:val="-3"/>
        </w:rPr>
        <w:t xml:space="preserve"> </w:t>
      </w:r>
      <w:r>
        <w:t>column</w:t>
      </w:r>
      <w:r>
        <w:rPr>
          <w:spacing w:val="-2"/>
        </w:rPr>
        <w:t xml:space="preserve"> </w:t>
      </w:r>
      <w:r>
        <w:t>is</w:t>
      </w:r>
      <w:r>
        <w:rPr>
          <w:spacing w:val="-3"/>
        </w:rPr>
        <w:t xml:space="preserve"> </w:t>
      </w:r>
      <w:r>
        <w:t>the</w:t>
      </w:r>
      <w:r>
        <w:rPr>
          <w:spacing w:val="-1"/>
        </w:rPr>
        <w:t xml:space="preserve"> </w:t>
      </w:r>
      <w:r>
        <w:t>probability</w:t>
      </w:r>
      <w:r>
        <w:rPr>
          <w:spacing w:val="-3"/>
        </w:rPr>
        <w:t xml:space="preserve"> </w:t>
      </w:r>
      <w:r>
        <w:t>of</w:t>
      </w:r>
      <w:r>
        <w:rPr>
          <w:spacing w:val="-1"/>
        </w:rPr>
        <w:t xml:space="preserve"> </w:t>
      </w:r>
      <w:r>
        <w:t>class</w:t>
      </w:r>
      <w:r>
        <w:rPr>
          <w:spacing w:val="-3"/>
        </w:rPr>
        <w:t xml:space="preserve"> </w:t>
      </w:r>
      <w:r>
        <w:t>1,</w:t>
      </w:r>
      <w:r>
        <w:rPr>
          <w:spacing w:val="-3"/>
        </w:rPr>
        <w:t xml:space="preserve"> </w:t>
      </w:r>
      <w:r>
        <w:t>P(Y=1|X), and the second column is the probability of class 0, P(Y=0|X), the outcome is shown below;</w:t>
      </w:r>
    </w:p>
    <w:p w14:paraId="440F5C10" w14:textId="77777777" w:rsidR="002D3C86" w:rsidRDefault="001A07A5">
      <w:pPr>
        <w:pStyle w:val="BodyText"/>
        <w:spacing w:before="179"/>
        <w:rPr>
          <w:sz w:val="20"/>
        </w:rPr>
      </w:pPr>
      <w:r>
        <w:rPr>
          <w:noProof/>
          <w:sz w:val="20"/>
        </w:rPr>
        <w:drawing>
          <wp:anchor distT="0" distB="0" distL="0" distR="0" simplePos="0" relativeHeight="487596544" behindDoc="1" locked="0" layoutInCell="1" allowOverlap="1" wp14:anchorId="38F29669" wp14:editId="4D811B1A">
            <wp:simplePos x="0" y="0"/>
            <wp:positionH relativeFrom="page">
              <wp:posOffset>950549</wp:posOffset>
            </wp:positionH>
            <wp:positionV relativeFrom="paragraph">
              <wp:posOffset>284006</wp:posOffset>
            </wp:positionV>
            <wp:extent cx="1576213" cy="107442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cstate="print"/>
                    <a:stretch>
                      <a:fillRect/>
                    </a:stretch>
                  </pic:blipFill>
                  <pic:spPr>
                    <a:xfrm>
                      <a:off x="0" y="0"/>
                      <a:ext cx="1576213" cy="1074420"/>
                    </a:xfrm>
                    <a:prstGeom prst="rect">
                      <a:avLst/>
                    </a:prstGeom>
                  </pic:spPr>
                </pic:pic>
              </a:graphicData>
            </a:graphic>
          </wp:anchor>
        </w:drawing>
      </w:r>
    </w:p>
    <w:p w14:paraId="1C4BAB0E" w14:textId="77777777" w:rsidR="002D3C86" w:rsidRDefault="002D3C86">
      <w:pPr>
        <w:pStyle w:val="BodyText"/>
        <w:rPr>
          <w:sz w:val="20"/>
        </w:rPr>
        <w:sectPr w:rsidR="002D3C86">
          <w:pgSz w:w="11910" w:h="16840"/>
          <w:pgMar w:top="1360" w:right="1275" w:bottom="280" w:left="1417" w:header="720" w:footer="720" w:gutter="0"/>
          <w:cols w:space="720"/>
        </w:sectPr>
      </w:pPr>
    </w:p>
    <w:p w14:paraId="1DEDF860" w14:textId="77777777" w:rsidR="002D3C86" w:rsidRDefault="001A07A5">
      <w:pPr>
        <w:pStyle w:val="Heading3"/>
        <w:spacing w:before="72"/>
        <w:rPr>
          <w:u w:val="none"/>
        </w:rPr>
      </w:pPr>
      <w:r>
        <w:lastRenderedPageBreak/>
        <w:t>Decision</w:t>
      </w:r>
      <w:r>
        <w:rPr>
          <w:spacing w:val="-3"/>
        </w:rPr>
        <w:t xml:space="preserve"> </w:t>
      </w:r>
      <w:r>
        <w:rPr>
          <w:spacing w:val="-4"/>
        </w:rPr>
        <w:t>Tree</w:t>
      </w:r>
    </w:p>
    <w:p w14:paraId="4D5E4EDE" w14:textId="77777777" w:rsidR="002D3C86" w:rsidRDefault="001A07A5">
      <w:pPr>
        <w:pStyle w:val="BodyText"/>
        <w:spacing w:before="22" w:line="259" w:lineRule="auto"/>
        <w:ind w:left="18" w:right="243"/>
      </w:pPr>
      <w:r>
        <w:t xml:space="preserve">The model is built by creating an instance of the DecisionTreeClassifier called </w:t>
      </w:r>
      <w:r>
        <w:rPr>
          <w:i/>
        </w:rPr>
        <w:t>depositTree</w:t>
      </w:r>
      <w:r>
        <w:t>. Inside of the classifier, the Criterion is specified as ‘entropy’ so we can</w:t>
      </w:r>
      <w:r>
        <w:rPr>
          <w:spacing w:val="-2"/>
        </w:rPr>
        <w:t xml:space="preserve"> </w:t>
      </w:r>
      <w:r>
        <w:t>see the information</w:t>
      </w:r>
      <w:r>
        <w:rPr>
          <w:spacing w:val="-2"/>
        </w:rPr>
        <w:t xml:space="preserve"> </w:t>
      </w:r>
      <w:r>
        <w:t xml:space="preserve">gain of each node and Max Depth equals to four. Next, fitting the data with the training feature matrix X_train and training response vector y_train that have been created previously with </w:t>
      </w:r>
      <w:r>
        <w:rPr>
          <w:i/>
        </w:rPr>
        <w:t xml:space="preserve">train_test_split </w:t>
      </w:r>
      <w:r>
        <w:t>method (mentioned previously). The next step is to make predictions on the testing dataset, i.e. using the trained decision tree to predict the class of an unknown customer, or to find out - given customer’s characteristics if subscribes the term deposit. To visually compare the predictions made to the actual</w:t>
      </w:r>
      <w:r>
        <w:rPr>
          <w:spacing w:val="-3"/>
        </w:rPr>
        <w:t xml:space="preserve"> </w:t>
      </w:r>
      <w:r>
        <w:t>values</w:t>
      </w:r>
      <w:r>
        <w:rPr>
          <w:spacing w:val="-1"/>
        </w:rPr>
        <w:t xml:space="preserve"> </w:t>
      </w:r>
      <w:r>
        <w:t>I</w:t>
      </w:r>
      <w:r>
        <w:rPr>
          <w:spacing w:val="-2"/>
        </w:rPr>
        <w:t xml:space="preserve"> </w:t>
      </w:r>
      <w:r>
        <w:t>print</w:t>
      </w:r>
      <w:r>
        <w:rPr>
          <w:spacing w:val="-3"/>
        </w:rPr>
        <w:t xml:space="preserve"> </w:t>
      </w:r>
      <w:r>
        <w:t>the</w:t>
      </w:r>
      <w:r>
        <w:rPr>
          <w:spacing w:val="-2"/>
        </w:rPr>
        <w:t xml:space="preserve"> </w:t>
      </w:r>
      <w:r>
        <w:t>predictions</w:t>
      </w:r>
      <w:r>
        <w:rPr>
          <w:spacing w:val="-3"/>
        </w:rPr>
        <w:t xml:space="preserve"> </w:t>
      </w:r>
      <w:r>
        <w:t>mentioned</w:t>
      </w:r>
      <w:r>
        <w:rPr>
          <w:spacing w:val="-4"/>
        </w:rPr>
        <w:t xml:space="preserve"> </w:t>
      </w:r>
      <w:r>
        <w:t>and</w:t>
      </w:r>
      <w:r>
        <w:rPr>
          <w:spacing w:val="-3"/>
        </w:rPr>
        <w:t xml:space="preserve"> </w:t>
      </w:r>
      <w:r>
        <w:t>the</w:t>
      </w:r>
      <w:r>
        <w:rPr>
          <w:spacing w:val="-2"/>
        </w:rPr>
        <w:t xml:space="preserve"> </w:t>
      </w:r>
      <w:r>
        <w:t>y_test</w:t>
      </w:r>
      <w:r>
        <w:rPr>
          <w:spacing w:val="-2"/>
        </w:rPr>
        <w:t xml:space="preserve"> </w:t>
      </w:r>
      <w:r>
        <w:t>set.</w:t>
      </w:r>
      <w:r>
        <w:rPr>
          <w:spacing w:val="-2"/>
        </w:rPr>
        <w:t xml:space="preserve"> </w:t>
      </w:r>
      <w:r>
        <w:t>For</w:t>
      </w:r>
      <w:r>
        <w:rPr>
          <w:spacing w:val="-4"/>
        </w:rPr>
        <w:t xml:space="preserve"> </w:t>
      </w:r>
      <w:r>
        <w:t>example,</w:t>
      </w:r>
      <w:r>
        <w:rPr>
          <w:spacing w:val="-2"/>
        </w:rPr>
        <w:t xml:space="preserve"> </w:t>
      </w:r>
      <w:r>
        <w:t>a</w:t>
      </w:r>
      <w:r>
        <w:rPr>
          <w:spacing w:val="-3"/>
        </w:rPr>
        <w:t xml:space="preserve"> </w:t>
      </w:r>
      <w:r>
        <w:t>screenshot</w:t>
      </w:r>
      <w:r>
        <w:rPr>
          <w:spacing w:val="-3"/>
        </w:rPr>
        <w:t xml:space="preserve"> </w:t>
      </w:r>
      <w:r>
        <w:t>of</w:t>
      </w:r>
      <w:r>
        <w:rPr>
          <w:spacing w:val="-4"/>
        </w:rPr>
        <w:t xml:space="preserve"> </w:t>
      </w:r>
      <w:r>
        <w:t>this;</w:t>
      </w:r>
    </w:p>
    <w:p w14:paraId="36048C3E" w14:textId="77777777" w:rsidR="002D3C86" w:rsidRDefault="002D3C86">
      <w:pPr>
        <w:pStyle w:val="BodyText"/>
        <w:rPr>
          <w:sz w:val="20"/>
        </w:rPr>
      </w:pPr>
    </w:p>
    <w:p w14:paraId="6784E815" w14:textId="77777777" w:rsidR="002D3C86" w:rsidRDefault="001A07A5">
      <w:pPr>
        <w:pStyle w:val="BodyText"/>
        <w:spacing w:before="50"/>
        <w:rPr>
          <w:sz w:val="20"/>
        </w:rPr>
      </w:pPr>
      <w:r>
        <w:rPr>
          <w:noProof/>
          <w:sz w:val="20"/>
        </w:rPr>
        <w:drawing>
          <wp:anchor distT="0" distB="0" distL="0" distR="0" simplePos="0" relativeHeight="487597056" behindDoc="1" locked="0" layoutInCell="1" allowOverlap="1" wp14:anchorId="6CF98FEE" wp14:editId="3D139559">
            <wp:simplePos x="0" y="0"/>
            <wp:positionH relativeFrom="page">
              <wp:posOffset>950925</wp:posOffset>
            </wp:positionH>
            <wp:positionV relativeFrom="paragraph">
              <wp:posOffset>202035</wp:posOffset>
            </wp:positionV>
            <wp:extent cx="841272" cy="292607"/>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cstate="print"/>
                    <a:stretch>
                      <a:fillRect/>
                    </a:stretch>
                  </pic:blipFill>
                  <pic:spPr>
                    <a:xfrm>
                      <a:off x="0" y="0"/>
                      <a:ext cx="841272" cy="292607"/>
                    </a:xfrm>
                    <a:prstGeom prst="rect">
                      <a:avLst/>
                    </a:prstGeom>
                  </pic:spPr>
                </pic:pic>
              </a:graphicData>
            </a:graphic>
          </wp:anchor>
        </w:drawing>
      </w:r>
    </w:p>
    <w:p w14:paraId="70C86B5B" w14:textId="77777777" w:rsidR="002D3C86" w:rsidRDefault="002D3C86">
      <w:pPr>
        <w:pStyle w:val="BodyText"/>
        <w:spacing w:before="142"/>
      </w:pPr>
    </w:p>
    <w:p w14:paraId="53CB7A51" w14:textId="77777777" w:rsidR="002D3C86" w:rsidRDefault="001A07A5">
      <w:pPr>
        <w:ind w:left="18"/>
      </w:pPr>
      <w:r>
        <w:t>Lastly,</w:t>
      </w:r>
      <w:r>
        <w:rPr>
          <w:spacing w:val="-6"/>
        </w:rPr>
        <w:t xml:space="preserve"> </w:t>
      </w:r>
      <w:r>
        <w:t>I</w:t>
      </w:r>
      <w:r>
        <w:rPr>
          <w:spacing w:val="-3"/>
        </w:rPr>
        <w:t xml:space="preserve"> </w:t>
      </w:r>
      <w:r>
        <w:t>have</w:t>
      </w:r>
      <w:r>
        <w:rPr>
          <w:spacing w:val="-3"/>
        </w:rPr>
        <w:t xml:space="preserve"> </w:t>
      </w:r>
      <w:r>
        <w:t>further</w:t>
      </w:r>
      <w:r>
        <w:rPr>
          <w:spacing w:val="-3"/>
        </w:rPr>
        <w:t xml:space="preserve"> </w:t>
      </w:r>
      <w:r>
        <w:t>explored</w:t>
      </w:r>
      <w:r>
        <w:rPr>
          <w:spacing w:val="-3"/>
        </w:rPr>
        <w:t xml:space="preserve"> </w:t>
      </w:r>
      <w:r>
        <w:t>the</w:t>
      </w:r>
      <w:r>
        <w:rPr>
          <w:spacing w:val="-3"/>
        </w:rPr>
        <w:t xml:space="preserve"> </w:t>
      </w:r>
      <w:r>
        <w:t>decision</w:t>
      </w:r>
      <w:r>
        <w:rPr>
          <w:spacing w:val="-7"/>
        </w:rPr>
        <w:t xml:space="preserve"> </w:t>
      </w:r>
      <w:r>
        <w:t>tree</w:t>
      </w:r>
      <w:r>
        <w:rPr>
          <w:spacing w:val="-3"/>
        </w:rPr>
        <w:t xml:space="preserve"> </w:t>
      </w:r>
      <w:r>
        <w:t>(</w:t>
      </w:r>
      <w:r>
        <w:rPr>
          <w:i/>
        </w:rPr>
        <w:t>Figure</w:t>
      </w:r>
      <w:r>
        <w:rPr>
          <w:i/>
          <w:spacing w:val="-6"/>
        </w:rPr>
        <w:t xml:space="preserve"> </w:t>
      </w:r>
      <w:r>
        <w:rPr>
          <w:i/>
        </w:rPr>
        <w:t>9)</w:t>
      </w:r>
      <w:r>
        <w:rPr>
          <w:i/>
          <w:spacing w:val="-3"/>
        </w:rPr>
        <w:t xml:space="preserve"> </w:t>
      </w:r>
      <w:r>
        <w:rPr>
          <w:i/>
        </w:rPr>
        <w:t>by</w:t>
      </w:r>
      <w:r>
        <w:rPr>
          <w:i/>
          <w:spacing w:val="-3"/>
        </w:rPr>
        <w:t xml:space="preserve"> </w:t>
      </w:r>
      <w:r>
        <w:rPr>
          <w:i/>
        </w:rPr>
        <w:t>its</w:t>
      </w:r>
      <w:r>
        <w:rPr>
          <w:i/>
          <w:spacing w:val="-3"/>
        </w:rPr>
        <w:t xml:space="preserve"> </w:t>
      </w:r>
      <w:r>
        <w:rPr>
          <w:i/>
          <w:spacing w:val="-2"/>
        </w:rPr>
        <w:t>visualization</w:t>
      </w:r>
      <w:r>
        <w:rPr>
          <w:spacing w:val="-2"/>
        </w:rPr>
        <w:t>.</w:t>
      </w:r>
    </w:p>
    <w:p w14:paraId="402063CC" w14:textId="77777777" w:rsidR="002D3C86" w:rsidRDefault="001A07A5">
      <w:pPr>
        <w:pStyle w:val="BodyText"/>
        <w:spacing w:before="20"/>
        <w:rPr>
          <w:sz w:val="20"/>
        </w:rPr>
      </w:pPr>
      <w:r>
        <w:rPr>
          <w:noProof/>
          <w:sz w:val="20"/>
        </w:rPr>
        <w:drawing>
          <wp:anchor distT="0" distB="0" distL="0" distR="0" simplePos="0" relativeHeight="487597568" behindDoc="1" locked="0" layoutInCell="1" allowOverlap="1" wp14:anchorId="335542C9" wp14:editId="68EFEF7C">
            <wp:simplePos x="0" y="0"/>
            <wp:positionH relativeFrom="page">
              <wp:posOffset>918210</wp:posOffset>
            </wp:positionH>
            <wp:positionV relativeFrom="paragraph">
              <wp:posOffset>183066</wp:posOffset>
            </wp:positionV>
            <wp:extent cx="5741089" cy="1293399"/>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1" cstate="print"/>
                    <a:stretch>
                      <a:fillRect/>
                    </a:stretch>
                  </pic:blipFill>
                  <pic:spPr>
                    <a:xfrm>
                      <a:off x="0" y="0"/>
                      <a:ext cx="5741089" cy="1293399"/>
                    </a:xfrm>
                    <a:prstGeom prst="rect">
                      <a:avLst/>
                    </a:prstGeom>
                  </pic:spPr>
                </pic:pic>
              </a:graphicData>
            </a:graphic>
          </wp:anchor>
        </w:drawing>
      </w:r>
    </w:p>
    <w:p w14:paraId="35A151F1" w14:textId="77777777" w:rsidR="002D3C86" w:rsidRDefault="001A07A5">
      <w:pPr>
        <w:spacing w:before="171"/>
        <w:ind w:left="925"/>
        <w:rPr>
          <w:i/>
          <w:sz w:val="18"/>
        </w:rPr>
      </w:pPr>
      <w:r>
        <w:rPr>
          <w:b/>
          <w:i/>
          <w:sz w:val="18"/>
        </w:rPr>
        <w:t>Figure</w:t>
      </w:r>
      <w:r>
        <w:rPr>
          <w:b/>
          <w:i/>
          <w:spacing w:val="-5"/>
          <w:sz w:val="18"/>
        </w:rPr>
        <w:t xml:space="preserve"> </w:t>
      </w:r>
      <w:r>
        <w:rPr>
          <w:b/>
          <w:i/>
          <w:sz w:val="18"/>
        </w:rPr>
        <w:t>9.</w:t>
      </w:r>
      <w:r>
        <w:rPr>
          <w:b/>
          <w:i/>
          <w:spacing w:val="-2"/>
          <w:sz w:val="18"/>
        </w:rPr>
        <w:t xml:space="preserve"> </w:t>
      </w:r>
      <w:r>
        <w:rPr>
          <w:i/>
          <w:sz w:val="18"/>
        </w:rPr>
        <w:t>Visualization</w:t>
      </w:r>
      <w:r>
        <w:rPr>
          <w:i/>
          <w:spacing w:val="-3"/>
          <w:sz w:val="18"/>
        </w:rPr>
        <w:t xml:space="preserve"> </w:t>
      </w:r>
      <w:r>
        <w:rPr>
          <w:i/>
          <w:sz w:val="18"/>
        </w:rPr>
        <w:t>of</w:t>
      </w:r>
      <w:r>
        <w:rPr>
          <w:i/>
          <w:spacing w:val="-3"/>
          <w:sz w:val="18"/>
        </w:rPr>
        <w:t xml:space="preserve"> </w:t>
      </w:r>
      <w:r>
        <w:rPr>
          <w:i/>
          <w:sz w:val="18"/>
        </w:rPr>
        <w:t>the</w:t>
      </w:r>
      <w:r>
        <w:rPr>
          <w:i/>
          <w:spacing w:val="-2"/>
          <w:sz w:val="18"/>
        </w:rPr>
        <w:t xml:space="preserve"> </w:t>
      </w:r>
      <w:r>
        <w:rPr>
          <w:i/>
          <w:sz w:val="18"/>
        </w:rPr>
        <w:t>Decision</w:t>
      </w:r>
      <w:r>
        <w:rPr>
          <w:i/>
          <w:spacing w:val="-3"/>
          <w:sz w:val="18"/>
        </w:rPr>
        <w:t xml:space="preserve"> </w:t>
      </w:r>
      <w:r>
        <w:rPr>
          <w:i/>
          <w:sz w:val="18"/>
        </w:rPr>
        <w:t>Tree,</w:t>
      </w:r>
      <w:r>
        <w:rPr>
          <w:i/>
          <w:spacing w:val="-2"/>
          <w:sz w:val="18"/>
        </w:rPr>
        <w:t xml:space="preserve"> </w:t>
      </w:r>
      <w:r>
        <w:rPr>
          <w:i/>
          <w:sz w:val="18"/>
        </w:rPr>
        <w:t>depicting</w:t>
      </w:r>
      <w:r>
        <w:rPr>
          <w:i/>
          <w:spacing w:val="-2"/>
          <w:sz w:val="18"/>
        </w:rPr>
        <w:t xml:space="preserve"> </w:t>
      </w:r>
      <w:r>
        <w:rPr>
          <w:i/>
          <w:sz w:val="18"/>
        </w:rPr>
        <w:t>the</w:t>
      </w:r>
      <w:r>
        <w:rPr>
          <w:i/>
          <w:spacing w:val="-3"/>
          <w:sz w:val="18"/>
        </w:rPr>
        <w:t xml:space="preserve"> </w:t>
      </w:r>
      <w:r>
        <w:rPr>
          <w:i/>
          <w:sz w:val="18"/>
        </w:rPr>
        <w:t>nodes</w:t>
      </w:r>
      <w:r>
        <w:rPr>
          <w:i/>
          <w:spacing w:val="-5"/>
          <w:sz w:val="18"/>
        </w:rPr>
        <w:t xml:space="preserve"> </w:t>
      </w:r>
      <w:r>
        <w:rPr>
          <w:i/>
          <w:sz w:val="18"/>
        </w:rPr>
        <w:t>and</w:t>
      </w:r>
      <w:r>
        <w:rPr>
          <w:i/>
          <w:spacing w:val="-2"/>
          <w:sz w:val="18"/>
        </w:rPr>
        <w:t xml:space="preserve"> </w:t>
      </w:r>
      <w:r>
        <w:rPr>
          <w:i/>
          <w:sz w:val="18"/>
        </w:rPr>
        <w:t>information</w:t>
      </w:r>
      <w:r>
        <w:rPr>
          <w:i/>
          <w:spacing w:val="-5"/>
          <w:sz w:val="18"/>
        </w:rPr>
        <w:t xml:space="preserve"> </w:t>
      </w:r>
      <w:r>
        <w:rPr>
          <w:i/>
          <w:sz w:val="18"/>
        </w:rPr>
        <w:t>gain</w:t>
      </w:r>
      <w:r>
        <w:rPr>
          <w:i/>
          <w:spacing w:val="-4"/>
          <w:sz w:val="18"/>
        </w:rPr>
        <w:t xml:space="preserve"> </w:t>
      </w:r>
      <w:r>
        <w:rPr>
          <w:i/>
          <w:sz w:val="18"/>
        </w:rPr>
        <w:t>on</w:t>
      </w:r>
      <w:r>
        <w:rPr>
          <w:i/>
          <w:spacing w:val="-4"/>
          <w:sz w:val="18"/>
        </w:rPr>
        <w:t xml:space="preserve"> </w:t>
      </w:r>
      <w:r>
        <w:rPr>
          <w:i/>
          <w:sz w:val="18"/>
        </w:rPr>
        <w:t>each</w:t>
      </w:r>
      <w:r>
        <w:rPr>
          <w:i/>
          <w:spacing w:val="-2"/>
          <w:sz w:val="18"/>
        </w:rPr>
        <w:t xml:space="preserve"> leaf.</w:t>
      </w:r>
    </w:p>
    <w:p w14:paraId="08D1534F" w14:textId="77777777" w:rsidR="002D3C86" w:rsidRDefault="002D3C86">
      <w:pPr>
        <w:pStyle w:val="BodyText"/>
        <w:rPr>
          <w:i/>
          <w:sz w:val="18"/>
        </w:rPr>
      </w:pPr>
    </w:p>
    <w:p w14:paraId="6175BF7C" w14:textId="77777777" w:rsidR="002D3C86" w:rsidRDefault="002D3C86">
      <w:pPr>
        <w:pStyle w:val="BodyText"/>
        <w:rPr>
          <w:i/>
          <w:sz w:val="18"/>
        </w:rPr>
      </w:pPr>
    </w:p>
    <w:p w14:paraId="7D3FE451" w14:textId="77777777" w:rsidR="002D3C86" w:rsidRDefault="002D3C86">
      <w:pPr>
        <w:pStyle w:val="BodyText"/>
        <w:spacing w:before="211"/>
        <w:rPr>
          <w:i/>
          <w:sz w:val="18"/>
        </w:rPr>
      </w:pPr>
    </w:p>
    <w:p w14:paraId="1726E353" w14:textId="77777777" w:rsidR="002D3C86" w:rsidRDefault="001A07A5">
      <w:pPr>
        <w:pStyle w:val="Heading3"/>
        <w:rPr>
          <w:u w:val="none"/>
        </w:rPr>
      </w:pPr>
      <w:r>
        <w:t>Multilayer</w:t>
      </w:r>
      <w:r>
        <w:rPr>
          <w:spacing w:val="-3"/>
        </w:rPr>
        <w:t xml:space="preserve"> </w:t>
      </w:r>
      <w:r>
        <w:rPr>
          <w:spacing w:val="-2"/>
        </w:rPr>
        <w:t>Perceptron</w:t>
      </w:r>
    </w:p>
    <w:p w14:paraId="49EBB035" w14:textId="77777777" w:rsidR="002D3C86" w:rsidRDefault="001A07A5">
      <w:pPr>
        <w:pStyle w:val="BodyText"/>
        <w:spacing w:before="22" w:line="259" w:lineRule="auto"/>
        <w:ind w:left="18" w:right="168"/>
      </w:pPr>
      <w:r>
        <w:t>The model I trained last is an MLP Classifier. I have used the same attributes as in the previous models</w:t>
      </w:r>
      <w:r>
        <w:rPr>
          <w:spacing w:val="-2"/>
        </w:rPr>
        <w:t xml:space="preserve"> </w:t>
      </w:r>
      <w:r>
        <w:t>which</w:t>
      </w:r>
      <w:r>
        <w:rPr>
          <w:spacing w:val="-2"/>
        </w:rPr>
        <w:t xml:space="preserve"> </w:t>
      </w:r>
      <w:r>
        <w:t>have</w:t>
      </w:r>
      <w:r>
        <w:rPr>
          <w:spacing w:val="-2"/>
        </w:rPr>
        <w:t xml:space="preserve"> </w:t>
      </w:r>
      <w:r>
        <w:t>been</w:t>
      </w:r>
      <w:r>
        <w:rPr>
          <w:spacing w:val="-6"/>
        </w:rPr>
        <w:t xml:space="preserve"> </w:t>
      </w:r>
      <w:r>
        <w:t>noted</w:t>
      </w:r>
      <w:r>
        <w:rPr>
          <w:spacing w:val="-3"/>
        </w:rPr>
        <w:t xml:space="preserve"> </w:t>
      </w:r>
      <w:r>
        <w:t>in</w:t>
      </w:r>
      <w:r>
        <w:rPr>
          <w:spacing w:val="-6"/>
        </w:rPr>
        <w:t xml:space="preserve"> </w:t>
      </w:r>
      <w:r>
        <w:t>the</w:t>
      </w:r>
      <w:r>
        <w:rPr>
          <w:spacing w:val="-2"/>
        </w:rPr>
        <w:t xml:space="preserve"> </w:t>
      </w:r>
      <w:r>
        <w:t>data</w:t>
      </w:r>
      <w:r>
        <w:rPr>
          <w:spacing w:val="-2"/>
        </w:rPr>
        <w:t xml:space="preserve"> </w:t>
      </w:r>
      <w:r>
        <w:t>preparation</w:t>
      </w:r>
      <w:r>
        <w:rPr>
          <w:spacing w:val="-3"/>
        </w:rPr>
        <w:t xml:space="preserve"> </w:t>
      </w:r>
      <w:r>
        <w:t>section.</w:t>
      </w:r>
      <w:r>
        <w:rPr>
          <w:spacing w:val="-2"/>
        </w:rPr>
        <w:t xml:space="preserve"> </w:t>
      </w:r>
      <w:r>
        <w:t>Again,</w:t>
      </w:r>
      <w:r>
        <w:rPr>
          <w:spacing w:val="-2"/>
        </w:rPr>
        <w:t xml:space="preserve"> </w:t>
      </w:r>
      <w:r>
        <w:t>20</w:t>
      </w:r>
      <w:r>
        <w:rPr>
          <w:spacing w:val="-2"/>
        </w:rPr>
        <w:t xml:space="preserve"> </w:t>
      </w:r>
      <w:r>
        <w:t>percent</w:t>
      </w:r>
      <w:r>
        <w:rPr>
          <w:spacing w:val="-2"/>
        </w:rPr>
        <w:t xml:space="preserve"> </w:t>
      </w:r>
      <w:r>
        <w:t>of</w:t>
      </w:r>
      <w:r>
        <w:rPr>
          <w:spacing w:val="-5"/>
        </w:rPr>
        <w:t xml:space="preserve"> </w:t>
      </w:r>
      <w:r>
        <w:t>the</w:t>
      </w:r>
      <w:r>
        <w:rPr>
          <w:spacing w:val="-2"/>
        </w:rPr>
        <w:t xml:space="preserve"> </w:t>
      </w:r>
      <w:r>
        <w:t>dataset</w:t>
      </w:r>
      <w:r>
        <w:rPr>
          <w:spacing w:val="-4"/>
        </w:rPr>
        <w:t xml:space="preserve"> </w:t>
      </w:r>
      <w:r>
        <w:t>has been assigned to the test set that will help us validate the accuracy of the model.</w:t>
      </w:r>
    </w:p>
    <w:p w14:paraId="71D3BEE9" w14:textId="77777777" w:rsidR="002D3C86" w:rsidRDefault="002D3C86">
      <w:pPr>
        <w:pStyle w:val="BodyText"/>
        <w:spacing w:before="1"/>
      </w:pPr>
    </w:p>
    <w:p w14:paraId="634FF2CB" w14:textId="77777777" w:rsidR="002D3C86" w:rsidRDefault="001A07A5">
      <w:pPr>
        <w:pStyle w:val="BodyText"/>
        <w:ind w:left="18"/>
      </w:pPr>
      <w:r>
        <w:t>The</w:t>
      </w:r>
      <w:r>
        <w:rPr>
          <w:spacing w:val="-4"/>
        </w:rPr>
        <w:t xml:space="preserve"> </w:t>
      </w:r>
      <w:r>
        <w:t>hyperparameters</w:t>
      </w:r>
      <w:r>
        <w:rPr>
          <w:spacing w:val="-7"/>
        </w:rPr>
        <w:t xml:space="preserve"> </w:t>
      </w:r>
      <w:r>
        <w:t>that</w:t>
      </w:r>
      <w:r>
        <w:rPr>
          <w:spacing w:val="-8"/>
        </w:rPr>
        <w:t xml:space="preserve"> </w:t>
      </w:r>
      <w:r>
        <w:t>selected</w:t>
      </w:r>
      <w:r>
        <w:rPr>
          <w:spacing w:val="-3"/>
        </w:rPr>
        <w:t xml:space="preserve"> </w:t>
      </w:r>
      <w:r>
        <w:rPr>
          <w:spacing w:val="-2"/>
        </w:rPr>
        <w:t>include;</w:t>
      </w:r>
    </w:p>
    <w:p w14:paraId="0D224338" w14:textId="77777777" w:rsidR="002D3C86" w:rsidRDefault="002D3C86">
      <w:pPr>
        <w:pStyle w:val="BodyText"/>
        <w:spacing w:before="3"/>
      </w:pPr>
    </w:p>
    <w:p w14:paraId="76797D47" w14:textId="77777777" w:rsidR="002D3C86" w:rsidRDefault="001A07A5">
      <w:pPr>
        <w:ind w:left="114"/>
        <w:rPr>
          <w:sz w:val="20"/>
        </w:rPr>
      </w:pPr>
      <w:r>
        <w:rPr>
          <w:b/>
          <w:i/>
          <w:sz w:val="20"/>
        </w:rPr>
        <w:t>Hidden</w:t>
      </w:r>
      <w:r>
        <w:rPr>
          <w:b/>
          <w:i/>
          <w:spacing w:val="-5"/>
          <w:sz w:val="20"/>
        </w:rPr>
        <w:t xml:space="preserve"> </w:t>
      </w:r>
      <w:r>
        <w:rPr>
          <w:b/>
          <w:i/>
          <w:sz w:val="20"/>
        </w:rPr>
        <w:t>Layer</w:t>
      </w:r>
      <w:r>
        <w:rPr>
          <w:b/>
          <w:i/>
          <w:spacing w:val="-5"/>
          <w:sz w:val="20"/>
        </w:rPr>
        <w:t xml:space="preserve"> </w:t>
      </w:r>
      <w:r>
        <w:rPr>
          <w:b/>
          <w:i/>
          <w:sz w:val="20"/>
        </w:rPr>
        <w:t>Sizes</w:t>
      </w:r>
      <w:r>
        <w:rPr>
          <w:b/>
          <w:i/>
          <w:spacing w:val="-4"/>
          <w:sz w:val="20"/>
        </w:rPr>
        <w:t xml:space="preserve"> </w:t>
      </w:r>
      <w:r>
        <w:rPr>
          <w:b/>
          <w:i/>
          <w:sz w:val="20"/>
        </w:rPr>
        <w:t>to</w:t>
      </w:r>
      <w:r>
        <w:rPr>
          <w:b/>
          <w:i/>
          <w:spacing w:val="-5"/>
          <w:sz w:val="20"/>
        </w:rPr>
        <w:t xml:space="preserve"> </w:t>
      </w:r>
      <w:r>
        <w:rPr>
          <w:b/>
          <w:i/>
          <w:sz w:val="20"/>
        </w:rPr>
        <w:t>(32,</w:t>
      </w:r>
      <w:r>
        <w:rPr>
          <w:b/>
          <w:i/>
          <w:spacing w:val="-6"/>
          <w:sz w:val="20"/>
        </w:rPr>
        <w:t xml:space="preserve"> </w:t>
      </w:r>
      <w:r>
        <w:rPr>
          <w:b/>
          <w:i/>
          <w:sz w:val="20"/>
        </w:rPr>
        <w:t>100)</w:t>
      </w:r>
      <w:r>
        <w:rPr>
          <w:b/>
          <w:i/>
          <w:spacing w:val="-3"/>
          <w:sz w:val="20"/>
        </w:rPr>
        <w:t xml:space="preserve"> </w:t>
      </w:r>
      <w:r>
        <w:rPr>
          <w:sz w:val="20"/>
        </w:rPr>
        <w:t>The</w:t>
      </w:r>
      <w:r>
        <w:rPr>
          <w:spacing w:val="-6"/>
          <w:sz w:val="20"/>
        </w:rPr>
        <w:t xml:space="preserve"> </w:t>
      </w:r>
      <w:r>
        <w:rPr>
          <w:sz w:val="20"/>
        </w:rPr>
        <w:t>number</w:t>
      </w:r>
      <w:r>
        <w:rPr>
          <w:spacing w:val="-4"/>
          <w:sz w:val="20"/>
        </w:rPr>
        <w:t xml:space="preserve"> </w:t>
      </w:r>
      <w:r>
        <w:rPr>
          <w:sz w:val="20"/>
        </w:rPr>
        <w:t>of</w:t>
      </w:r>
      <w:r>
        <w:rPr>
          <w:spacing w:val="-7"/>
          <w:sz w:val="20"/>
        </w:rPr>
        <w:t xml:space="preserve"> </w:t>
      </w:r>
      <w:r>
        <w:rPr>
          <w:sz w:val="20"/>
        </w:rPr>
        <w:t>neurons</w:t>
      </w:r>
      <w:r>
        <w:rPr>
          <w:spacing w:val="-4"/>
          <w:sz w:val="20"/>
        </w:rPr>
        <w:t xml:space="preserve"> </w:t>
      </w:r>
      <w:r>
        <w:rPr>
          <w:sz w:val="20"/>
        </w:rPr>
        <w:t>for</w:t>
      </w:r>
      <w:r>
        <w:rPr>
          <w:spacing w:val="-5"/>
          <w:sz w:val="20"/>
        </w:rPr>
        <w:t xml:space="preserve"> </w:t>
      </w:r>
      <w:r>
        <w:rPr>
          <w:sz w:val="20"/>
        </w:rPr>
        <w:t>each</w:t>
      </w:r>
      <w:r>
        <w:rPr>
          <w:spacing w:val="-5"/>
          <w:sz w:val="20"/>
        </w:rPr>
        <w:t xml:space="preserve"> </w:t>
      </w:r>
      <w:r>
        <w:rPr>
          <w:sz w:val="20"/>
        </w:rPr>
        <w:t>hidden</w:t>
      </w:r>
      <w:r>
        <w:rPr>
          <w:spacing w:val="-4"/>
          <w:sz w:val="20"/>
        </w:rPr>
        <w:t xml:space="preserve"> </w:t>
      </w:r>
      <w:r>
        <w:rPr>
          <w:sz w:val="20"/>
        </w:rPr>
        <w:t>layer</w:t>
      </w:r>
      <w:r>
        <w:rPr>
          <w:spacing w:val="-5"/>
          <w:sz w:val="20"/>
        </w:rPr>
        <w:t xml:space="preserve"> </w:t>
      </w:r>
      <w:r>
        <w:rPr>
          <w:sz w:val="20"/>
        </w:rPr>
        <w:t>and</w:t>
      </w:r>
      <w:r>
        <w:rPr>
          <w:spacing w:val="-5"/>
          <w:sz w:val="20"/>
        </w:rPr>
        <w:t xml:space="preserve"> </w:t>
      </w:r>
      <w:r>
        <w:rPr>
          <w:sz w:val="20"/>
        </w:rPr>
        <w:t>the</w:t>
      </w:r>
      <w:r>
        <w:rPr>
          <w:spacing w:val="-5"/>
          <w:sz w:val="20"/>
        </w:rPr>
        <w:t xml:space="preserve"> </w:t>
      </w:r>
      <w:r>
        <w:rPr>
          <w:sz w:val="20"/>
        </w:rPr>
        <w:t>number</w:t>
      </w:r>
      <w:r>
        <w:rPr>
          <w:spacing w:val="-5"/>
          <w:sz w:val="20"/>
        </w:rPr>
        <w:t xml:space="preserve"> </w:t>
      </w:r>
      <w:r>
        <w:rPr>
          <w:sz w:val="20"/>
        </w:rPr>
        <w:t>of</w:t>
      </w:r>
      <w:r>
        <w:rPr>
          <w:spacing w:val="-6"/>
          <w:sz w:val="20"/>
        </w:rPr>
        <w:t xml:space="preserve"> </w:t>
      </w:r>
      <w:r>
        <w:rPr>
          <w:spacing w:val="-2"/>
          <w:sz w:val="20"/>
        </w:rPr>
        <w:t>hidden</w:t>
      </w:r>
    </w:p>
    <w:p w14:paraId="2DC80701" w14:textId="77777777" w:rsidR="002D3C86" w:rsidRDefault="001A07A5">
      <w:pPr>
        <w:spacing w:before="15"/>
        <w:ind w:left="725" w:right="197"/>
        <w:jc w:val="center"/>
        <w:rPr>
          <w:sz w:val="20"/>
        </w:rPr>
      </w:pPr>
      <w:r>
        <w:rPr>
          <w:spacing w:val="-2"/>
          <w:sz w:val="20"/>
        </w:rPr>
        <w:t>layers</w:t>
      </w:r>
    </w:p>
    <w:p w14:paraId="6DC16EBA" w14:textId="77777777" w:rsidR="002D3C86" w:rsidRDefault="002D3C86">
      <w:pPr>
        <w:pStyle w:val="BodyText"/>
        <w:spacing w:before="10" w:after="1"/>
        <w:rPr>
          <w:sz w:val="14"/>
        </w:rPr>
      </w:pPr>
    </w:p>
    <w:tbl>
      <w:tblPr>
        <w:tblW w:w="0" w:type="auto"/>
        <w:tblInd w:w="30" w:type="dxa"/>
        <w:tblLayout w:type="fixed"/>
        <w:tblCellMar>
          <w:left w:w="0" w:type="dxa"/>
          <w:right w:w="0" w:type="dxa"/>
        </w:tblCellMar>
        <w:tblLook w:val="01E0" w:firstRow="1" w:lastRow="1" w:firstColumn="1" w:lastColumn="1" w:noHBand="0" w:noVBand="0"/>
      </w:tblPr>
      <w:tblGrid>
        <w:gridCol w:w="3267"/>
        <w:gridCol w:w="5743"/>
      </w:tblGrid>
      <w:tr w:rsidR="002D3C86" w14:paraId="7650464E" w14:textId="77777777">
        <w:trPr>
          <w:trHeight w:val="393"/>
        </w:trPr>
        <w:tc>
          <w:tcPr>
            <w:tcW w:w="3267" w:type="dxa"/>
            <w:shd w:val="clear" w:color="auto" w:fill="F1F1F1"/>
          </w:tcPr>
          <w:p w14:paraId="30C1CCB5" w14:textId="77777777" w:rsidR="002D3C86" w:rsidRDefault="001A07A5">
            <w:pPr>
              <w:pStyle w:val="TableParagraph"/>
              <w:rPr>
                <w:b/>
                <w:i/>
                <w:sz w:val="20"/>
              </w:rPr>
            </w:pPr>
            <w:r>
              <w:rPr>
                <w:b/>
                <w:i/>
                <w:sz w:val="20"/>
              </w:rPr>
              <w:t>Max</w:t>
            </w:r>
            <w:r>
              <w:rPr>
                <w:b/>
                <w:i/>
                <w:spacing w:val="-8"/>
                <w:sz w:val="20"/>
              </w:rPr>
              <w:t xml:space="preserve"> </w:t>
            </w:r>
            <w:r>
              <w:rPr>
                <w:b/>
                <w:i/>
                <w:sz w:val="20"/>
              </w:rPr>
              <w:t>Iterations</w:t>
            </w:r>
            <w:r>
              <w:rPr>
                <w:b/>
                <w:i/>
                <w:spacing w:val="-7"/>
                <w:sz w:val="20"/>
              </w:rPr>
              <w:t xml:space="preserve"> </w:t>
            </w:r>
            <w:r>
              <w:rPr>
                <w:b/>
                <w:i/>
                <w:sz w:val="20"/>
              </w:rPr>
              <w:t>to</w:t>
            </w:r>
            <w:r>
              <w:rPr>
                <w:b/>
                <w:i/>
                <w:spacing w:val="-7"/>
                <w:sz w:val="20"/>
              </w:rPr>
              <w:t xml:space="preserve"> </w:t>
            </w:r>
            <w:r>
              <w:rPr>
                <w:b/>
                <w:i/>
                <w:spacing w:val="-5"/>
                <w:sz w:val="20"/>
              </w:rPr>
              <w:t>500</w:t>
            </w:r>
          </w:p>
        </w:tc>
        <w:tc>
          <w:tcPr>
            <w:tcW w:w="5743" w:type="dxa"/>
            <w:shd w:val="clear" w:color="auto" w:fill="F1F1F1"/>
          </w:tcPr>
          <w:p w14:paraId="15D70E67" w14:textId="77777777" w:rsidR="002D3C86" w:rsidRDefault="001A07A5">
            <w:pPr>
              <w:pStyle w:val="TableParagraph"/>
              <w:ind w:left="1346"/>
              <w:rPr>
                <w:sz w:val="20"/>
              </w:rPr>
            </w:pPr>
            <w:r>
              <w:rPr>
                <w:sz w:val="20"/>
              </w:rPr>
              <w:t>The</w:t>
            </w:r>
            <w:r>
              <w:rPr>
                <w:spacing w:val="-7"/>
                <w:sz w:val="20"/>
              </w:rPr>
              <w:t xml:space="preserve"> </w:t>
            </w:r>
            <w:r>
              <w:rPr>
                <w:sz w:val="20"/>
              </w:rPr>
              <w:t>number</w:t>
            </w:r>
            <w:r>
              <w:rPr>
                <w:spacing w:val="-5"/>
                <w:sz w:val="20"/>
              </w:rPr>
              <w:t xml:space="preserve"> </w:t>
            </w:r>
            <w:r>
              <w:rPr>
                <w:sz w:val="20"/>
              </w:rPr>
              <w:t>of</w:t>
            </w:r>
            <w:r>
              <w:rPr>
                <w:spacing w:val="-8"/>
                <w:sz w:val="20"/>
              </w:rPr>
              <w:t xml:space="preserve"> </w:t>
            </w:r>
            <w:r>
              <w:rPr>
                <w:sz w:val="20"/>
              </w:rPr>
              <w:t>iterations</w:t>
            </w:r>
            <w:r>
              <w:rPr>
                <w:spacing w:val="-7"/>
                <w:sz w:val="20"/>
              </w:rPr>
              <w:t xml:space="preserve"> </w:t>
            </w:r>
            <w:r>
              <w:rPr>
                <w:sz w:val="20"/>
              </w:rPr>
              <w:t>of</w:t>
            </w:r>
            <w:r>
              <w:rPr>
                <w:spacing w:val="-7"/>
                <w:sz w:val="20"/>
              </w:rPr>
              <w:t xml:space="preserve"> </w:t>
            </w:r>
            <w:r>
              <w:rPr>
                <w:sz w:val="20"/>
              </w:rPr>
              <w:t>the</w:t>
            </w:r>
            <w:r>
              <w:rPr>
                <w:spacing w:val="-7"/>
                <w:sz w:val="20"/>
              </w:rPr>
              <w:t xml:space="preserve"> </w:t>
            </w:r>
            <w:r>
              <w:rPr>
                <w:spacing w:val="-2"/>
                <w:sz w:val="20"/>
              </w:rPr>
              <w:t>solver</w:t>
            </w:r>
          </w:p>
        </w:tc>
      </w:tr>
      <w:tr w:rsidR="002D3C86" w14:paraId="414F343D" w14:textId="77777777">
        <w:trPr>
          <w:trHeight w:val="427"/>
        </w:trPr>
        <w:tc>
          <w:tcPr>
            <w:tcW w:w="3267" w:type="dxa"/>
          </w:tcPr>
          <w:p w14:paraId="00A603B8" w14:textId="77777777" w:rsidR="002D3C86" w:rsidRDefault="001A07A5">
            <w:pPr>
              <w:pStyle w:val="TableParagraph"/>
              <w:rPr>
                <w:b/>
                <w:i/>
                <w:sz w:val="20"/>
              </w:rPr>
            </w:pPr>
            <w:r>
              <w:rPr>
                <w:b/>
                <w:i/>
                <w:sz w:val="20"/>
              </w:rPr>
              <w:t>Alpha</w:t>
            </w:r>
            <w:r>
              <w:rPr>
                <w:b/>
                <w:i/>
                <w:spacing w:val="-6"/>
                <w:sz w:val="20"/>
              </w:rPr>
              <w:t xml:space="preserve"> </w:t>
            </w:r>
            <w:r>
              <w:rPr>
                <w:b/>
                <w:i/>
                <w:sz w:val="20"/>
              </w:rPr>
              <w:t>equal</w:t>
            </w:r>
            <w:r>
              <w:rPr>
                <w:b/>
                <w:i/>
                <w:spacing w:val="-6"/>
                <w:sz w:val="20"/>
              </w:rPr>
              <w:t xml:space="preserve"> </w:t>
            </w:r>
            <w:r>
              <w:rPr>
                <w:b/>
                <w:i/>
                <w:sz w:val="20"/>
              </w:rPr>
              <w:t>to</w:t>
            </w:r>
            <w:r>
              <w:rPr>
                <w:b/>
                <w:i/>
                <w:spacing w:val="-6"/>
                <w:sz w:val="20"/>
              </w:rPr>
              <w:t xml:space="preserve"> </w:t>
            </w:r>
            <w:r>
              <w:rPr>
                <w:b/>
                <w:i/>
                <w:spacing w:val="-2"/>
                <w:sz w:val="20"/>
              </w:rPr>
              <w:t>0.0001</w:t>
            </w:r>
          </w:p>
        </w:tc>
        <w:tc>
          <w:tcPr>
            <w:tcW w:w="5743" w:type="dxa"/>
          </w:tcPr>
          <w:p w14:paraId="7BE9542D" w14:textId="77777777" w:rsidR="002D3C86" w:rsidRDefault="001A07A5">
            <w:pPr>
              <w:pStyle w:val="TableParagraph"/>
              <w:ind w:left="1346"/>
              <w:rPr>
                <w:sz w:val="20"/>
              </w:rPr>
            </w:pPr>
            <w:r>
              <w:rPr>
                <w:spacing w:val="-2"/>
                <w:sz w:val="20"/>
              </w:rPr>
              <w:t>Regularization</w:t>
            </w:r>
            <w:r>
              <w:rPr>
                <w:spacing w:val="4"/>
                <w:sz w:val="20"/>
              </w:rPr>
              <w:t xml:space="preserve"> </w:t>
            </w:r>
            <w:r>
              <w:rPr>
                <w:spacing w:val="-2"/>
                <w:sz w:val="20"/>
              </w:rPr>
              <w:t>parameter</w:t>
            </w:r>
          </w:p>
        </w:tc>
      </w:tr>
      <w:tr w:rsidR="002D3C86" w14:paraId="5F5A8CC9" w14:textId="77777777">
        <w:trPr>
          <w:trHeight w:val="331"/>
        </w:trPr>
        <w:tc>
          <w:tcPr>
            <w:tcW w:w="3267" w:type="dxa"/>
            <w:shd w:val="clear" w:color="auto" w:fill="F1F1F1"/>
          </w:tcPr>
          <w:p w14:paraId="1693F123" w14:textId="77777777" w:rsidR="002D3C86" w:rsidRDefault="001A07A5">
            <w:pPr>
              <w:pStyle w:val="TableParagraph"/>
              <w:rPr>
                <w:b/>
                <w:i/>
                <w:sz w:val="20"/>
              </w:rPr>
            </w:pPr>
            <w:r>
              <w:rPr>
                <w:b/>
                <w:i/>
                <w:sz w:val="20"/>
              </w:rPr>
              <w:t>Activation</w:t>
            </w:r>
            <w:r>
              <w:rPr>
                <w:b/>
                <w:i/>
                <w:spacing w:val="-10"/>
                <w:sz w:val="20"/>
              </w:rPr>
              <w:t xml:space="preserve"> </w:t>
            </w:r>
            <w:r>
              <w:rPr>
                <w:b/>
                <w:i/>
                <w:sz w:val="20"/>
              </w:rPr>
              <w:t>to</w:t>
            </w:r>
            <w:r>
              <w:rPr>
                <w:b/>
                <w:i/>
                <w:spacing w:val="-10"/>
                <w:sz w:val="20"/>
              </w:rPr>
              <w:t xml:space="preserve"> </w:t>
            </w:r>
            <w:r>
              <w:rPr>
                <w:b/>
                <w:i/>
                <w:spacing w:val="-4"/>
                <w:sz w:val="20"/>
              </w:rPr>
              <w:t>Relu</w:t>
            </w:r>
          </w:p>
        </w:tc>
        <w:tc>
          <w:tcPr>
            <w:tcW w:w="5743" w:type="dxa"/>
            <w:shd w:val="clear" w:color="auto" w:fill="F1F1F1"/>
          </w:tcPr>
          <w:p w14:paraId="4496918C" w14:textId="77777777" w:rsidR="002D3C86" w:rsidRDefault="001A07A5">
            <w:pPr>
              <w:pStyle w:val="TableParagraph"/>
              <w:ind w:left="1346"/>
              <w:rPr>
                <w:sz w:val="20"/>
              </w:rPr>
            </w:pPr>
            <w:r>
              <w:rPr>
                <w:sz w:val="20"/>
              </w:rPr>
              <w:t>The</w:t>
            </w:r>
            <w:r>
              <w:rPr>
                <w:spacing w:val="-10"/>
                <w:sz w:val="20"/>
              </w:rPr>
              <w:t xml:space="preserve"> </w:t>
            </w:r>
            <w:r>
              <w:rPr>
                <w:sz w:val="20"/>
              </w:rPr>
              <w:t>activation</w:t>
            </w:r>
            <w:r>
              <w:rPr>
                <w:spacing w:val="-8"/>
                <w:sz w:val="20"/>
              </w:rPr>
              <w:t xml:space="preserve"> </w:t>
            </w:r>
            <w:r>
              <w:rPr>
                <w:sz w:val="20"/>
              </w:rPr>
              <w:t>function</w:t>
            </w:r>
            <w:r>
              <w:rPr>
                <w:spacing w:val="-9"/>
                <w:sz w:val="20"/>
              </w:rPr>
              <w:t xml:space="preserve"> </w:t>
            </w:r>
            <w:r>
              <w:rPr>
                <w:sz w:val="20"/>
              </w:rPr>
              <w:t>for</w:t>
            </w:r>
            <w:r>
              <w:rPr>
                <w:spacing w:val="-8"/>
                <w:sz w:val="20"/>
              </w:rPr>
              <w:t xml:space="preserve"> </w:t>
            </w:r>
            <w:r>
              <w:rPr>
                <w:sz w:val="20"/>
              </w:rPr>
              <w:t>the</w:t>
            </w:r>
            <w:r>
              <w:rPr>
                <w:spacing w:val="-10"/>
                <w:sz w:val="20"/>
              </w:rPr>
              <w:t xml:space="preserve"> </w:t>
            </w:r>
            <w:r>
              <w:rPr>
                <w:sz w:val="20"/>
              </w:rPr>
              <w:t>hidden</w:t>
            </w:r>
            <w:r>
              <w:rPr>
                <w:spacing w:val="-8"/>
                <w:sz w:val="20"/>
              </w:rPr>
              <w:t xml:space="preserve"> </w:t>
            </w:r>
            <w:r>
              <w:rPr>
                <w:spacing w:val="-2"/>
                <w:sz w:val="20"/>
              </w:rPr>
              <w:t>layers</w:t>
            </w:r>
          </w:p>
        </w:tc>
      </w:tr>
      <w:tr w:rsidR="002D3C86" w14:paraId="1AECFA1C" w14:textId="77777777">
        <w:trPr>
          <w:trHeight w:val="379"/>
        </w:trPr>
        <w:tc>
          <w:tcPr>
            <w:tcW w:w="3267" w:type="dxa"/>
          </w:tcPr>
          <w:p w14:paraId="2FD7EE8F" w14:textId="77777777" w:rsidR="002D3C86" w:rsidRDefault="001A07A5">
            <w:pPr>
              <w:pStyle w:val="TableParagraph"/>
              <w:rPr>
                <w:b/>
                <w:i/>
                <w:sz w:val="20"/>
              </w:rPr>
            </w:pPr>
            <w:r>
              <w:rPr>
                <w:b/>
                <w:i/>
                <w:sz w:val="20"/>
              </w:rPr>
              <w:t>Solver</w:t>
            </w:r>
            <w:r>
              <w:rPr>
                <w:b/>
                <w:i/>
                <w:spacing w:val="-7"/>
                <w:sz w:val="20"/>
              </w:rPr>
              <w:t xml:space="preserve"> </w:t>
            </w:r>
            <w:r>
              <w:rPr>
                <w:b/>
                <w:i/>
                <w:sz w:val="20"/>
              </w:rPr>
              <w:t>to</w:t>
            </w:r>
            <w:r>
              <w:rPr>
                <w:b/>
                <w:i/>
                <w:spacing w:val="-5"/>
                <w:sz w:val="20"/>
              </w:rPr>
              <w:t xml:space="preserve"> </w:t>
            </w:r>
            <w:r>
              <w:rPr>
                <w:b/>
                <w:i/>
                <w:spacing w:val="-4"/>
                <w:sz w:val="20"/>
              </w:rPr>
              <w:t>Adam</w:t>
            </w:r>
          </w:p>
        </w:tc>
        <w:tc>
          <w:tcPr>
            <w:tcW w:w="5743" w:type="dxa"/>
          </w:tcPr>
          <w:p w14:paraId="09E7C13D" w14:textId="77777777" w:rsidR="002D3C86" w:rsidRDefault="001A07A5">
            <w:pPr>
              <w:pStyle w:val="TableParagraph"/>
              <w:ind w:left="1346"/>
              <w:rPr>
                <w:sz w:val="20"/>
              </w:rPr>
            </w:pPr>
            <w:r>
              <w:rPr>
                <w:sz w:val="20"/>
              </w:rPr>
              <w:t>The</w:t>
            </w:r>
            <w:r>
              <w:rPr>
                <w:spacing w:val="-9"/>
                <w:sz w:val="20"/>
              </w:rPr>
              <w:t xml:space="preserve"> </w:t>
            </w:r>
            <w:r>
              <w:rPr>
                <w:sz w:val="20"/>
              </w:rPr>
              <w:t>solver</w:t>
            </w:r>
            <w:r>
              <w:rPr>
                <w:spacing w:val="-7"/>
                <w:sz w:val="20"/>
              </w:rPr>
              <w:t xml:space="preserve"> </w:t>
            </w:r>
            <w:r>
              <w:rPr>
                <w:sz w:val="20"/>
              </w:rPr>
              <w:t>for</w:t>
            </w:r>
            <w:r>
              <w:rPr>
                <w:spacing w:val="-7"/>
                <w:sz w:val="20"/>
              </w:rPr>
              <w:t xml:space="preserve"> </w:t>
            </w:r>
            <w:r>
              <w:rPr>
                <w:sz w:val="20"/>
              </w:rPr>
              <w:t>weight</w:t>
            </w:r>
            <w:r>
              <w:rPr>
                <w:spacing w:val="-7"/>
                <w:sz w:val="20"/>
              </w:rPr>
              <w:t xml:space="preserve"> </w:t>
            </w:r>
            <w:r>
              <w:rPr>
                <w:spacing w:val="-2"/>
                <w:sz w:val="20"/>
              </w:rPr>
              <w:t>optimization</w:t>
            </w:r>
          </w:p>
        </w:tc>
      </w:tr>
      <w:tr w:rsidR="002D3C86" w14:paraId="33093996" w14:textId="77777777">
        <w:trPr>
          <w:trHeight w:val="407"/>
        </w:trPr>
        <w:tc>
          <w:tcPr>
            <w:tcW w:w="3267" w:type="dxa"/>
            <w:shd w:val="clear" w:color="auto" w:fill="F1F1F1"/>
          </w:tcPr>
          <w:p w14:paraId="1043B973" w14:textId="77777777" w:rsidR="002D3C86" w:rsidRDefault="001A07A5">
            <w:pPr>
              <w:pStyle w:val="TableParagraph"/>
              <w:rPr>
                <w:b/>
                <w:i/>
                <w:sz w:val="20"/>
              </w:rPr>
            </w:pPr>
            <w:r>
              <w:rPr>
                <w:b/>
                <w:i/>
                <w:spacing w:val="-2"/>
                <w:sz w:val="20"/>
              </w:rPr>
              <w:t>Verbose</w:t>
            </w:r>
            <w:r>
              <w:rPr>
                <w:b/>
                <w:i/>
                <w:spacing w:val="-3"/>
                <w:sz w:val="20"/>
              </w:rPr>
              <w:t xml:space="preserve"> </w:t>
            </w:r>
            <w:r>
              <w:rPr>
                <w:b/>
                <w:i/>
                <w:spacing w:val="-2"/>
                <w:sz w:val="20"/>
              </w:rPr>
              <w:t>to</w:t>
            </w:r>
            <w:r>
              <w:rPr>
                <w:b/>
                <w:i/>
                <w:spacing w:val="-3"/>
                <w:sz w:val="20"/>
              </w:rPr>
              <w:t xml:space="preserve"> </w:t>
            </w:r>
            <w:r>
              <w:rPr>
                <w:b/>
                <w:i/>
                <w:spacing w:val="-4"/>
                <w:sz w:val="20"/>
              </w:rPr>
              <w:t>True</w:t>
            </w:r>
          </w:p>
        </w:tc>
        <w:tc>
          <w:tcPr>
            <w:tcW w:w="5743" w:type="dxa"/>
            <w:shd w:val="clear" w:color="auto" w:fill="F1F1F1"/>
          </w:tcPr>
          <w:p w14:paraId="112E29E0" w14:textId="77777777" w:rsidR="002D3C86" w:rsidRDefault="001A07A5">
            <w:pPr>
              <w:pStyle w:val="TableParagraph"/>
              <w:ind w:left="1346"/>
              <w:rPr>
                <w:sz w:val="20"/>
              </w:rPr>
            </w:pPr>
            <w:r>
              <w:rPr>
                <w:sz w:val="20"/>
              </w:rPr>
              <w:t>Whether</w:t>
            </w:r>
            <w:r>
              <w:rPr>
                <w:spacing w:val="-9"/>
                <w:sz w:val="20"/>
              </w:rPr>
              <w:t xml:space="preserve"> </w:t>
            </w:r>
            <w:r>
              <w:rPr>
                <w:sz w:val="20"/>
              </w:rPr>
              <w:t>to</w:t>
            </w:r>
            <w:r>
              <w:rPr>
                <w:spacing w:val="-8"/>
                <w:sz w:val="20"/>
              </w:rPr>
              <w:t xml:space="preserve"> </w:t>
            </w:r>
            <w:r>
              <w:rPr>
                <w:sz w:val="20"/>
              </w:rPr>
              <w:t>print</w:t>
            </w:r>
            <w:r>
              <w:rPr>
                <w:spacing w:val="-8"/>
                <w:sz w:val="20"/>
              </w:rPr>
              <w:t xml:space="preserve"> </w:t>
            </w:r>
            <w:r>
              <w:rPr>
                <w:sz w:val="20"/>
              </w:rPr>
              <w:t>progress</w:t>
            </w:r>
            <w:r>
              <w:rPr>
                <w:spacing w:val="-10"/>
                <w:sz w:val="20"/>
              </w:rPr>
              <w:t xml:space="preserve"> </w:t>
            </w:r>
            <w:r>
              <w:rPr>
                <w:sz w:val="20"/>
              </w:rPr>
              <w:t>messages</w:t>
            </w:r>
            <w:r>
              <w:rPr>
                <w:spacing w:val="-10"/>
                <w:sz w:val="20"/>
              </w:rPr>
              <w:t xml:space="preserve"> </w:t>
            </w:r>
            <w:r>
              <w:rPr>
                <w:sz w:val="20"/>
              </w:rPr>
              <w:t>to</w:t>
            </w:r>
            <w:r>
              <w:rPr>
                <w:spacing w:val="-8"/>
                <w:sz w:val="20"/>
              </w:rPr>
              <w:t xml:space="preserve"> </w:t>
            </w:r>
            <w:r>
              <w:rPr>
                <w:spacing w:val="-2"/>
                <w:sz w:val="20"/>
              </w:rPr>
              <w:t>stdout</w:t>
            </w:r>
          </w:p>
        </w:tc>
      </w:tr>
      <w:tr w:rsidR="002D3C86" w14:paraId="02D6DB2B" w14:textId="77777777">
        <w:trPr>
          <w:trHeight w:val="525"/>
        </w:trPr>
        <w:tc>
          <w:tcPr>
            <w:tcW w:w="3267" w:type="dxa"/>
          </w:tcPr>
          <w:p w14:paraId="03F306B6" w14:textId="77777777" w:rsidR="002D3C86" w:rsidRDefault="001A07A5">
            <w:pPr>
              <w:pStyle w:val="TableParagraph"/>
              <w:rPr>
                <w:b/>
                <w:i/>
                <w:sz w:val="20"/>
              </w:rPr>
            </w:pPr>
            <w:r>
              <w:rPr>
                <w:b/>
                <w:i/>
                <w:w w:val="105"/>
                <w:sz w:val="20"/>
              </w:rPr>
              <w:t>Shuffe</w:t>
            </w:r>
            <w:r>
              <w:rPr>
                <w:b/>
                <w:i/>
                <w:spacing w:val="-4"/>
                <w:w w:val="105"/>
                <w:sz w:val="20"/>
              </w:rPr>
              <w:t xml:space="preserve"> </w:t>
            </w:r>
            <w:r>
              <w:rPr>
                <w:b/>
                <w:i/>
                <w:w w:val="105"/>
                <w:sz w:val="20"/>
              </w:rPr>
              <w:t>to</w:t>
            </w:r>
            <w:r>
              <w:rPr>
                <w:b/>
                <w:i/>
                <w:spacing w:val="-3"/>
                <w:w w:val="105"/>
                <w:sz w:val="20"/>
              </w:rPr>
              <w:t xml:space="preserve"> </w:t>
            </w:r>
            <w:r>
              <w:rPr>
                <w:b/>
                <w:i/>
                <w:spacing w:val="-4"/>
                <w:w w:val="105"/>
                <w:sz w:val="20"/>
              </w:rPr>
              <w:t>True</w:t>
            </w:r>
          </w:p>
        </w:tc>
        <w:tc>
          <w:tcPr>
            <w:tcW w:w="5743" w:type="dxa"/>
          </w:tcPr>
          <w:p w14:paraId="1D553814" w14:textId="77777777" w:rsidR="002D3C86" w:rsidRDefault="001A07A5">
            <w:pPr>
              <w:pStyle w:val="TableParagraph"/>
              <w:ind w:left="1346"/>
              <w:rPr>
                <w:sz w:val="20"/>
              </w:rPr>
            </w:pPr>
            <w:r>
              <w:rPr>
                <w:sz w:val="20"/>
              </w:rPr>
              <w:t>Boolean</w:t>
            </w:r>
            <w:r>
              <w:rPr>
                <w:spacing w:val="1"/>
                <w:sz w:val="20"/>
              </w:rPr>
              <w:t xml:space="preserve"> </w:t>
            </w:r>
            <w:r>
              <w:rPr>
                <w:sz w:val="20"/>
              </w:rPr>
              <w:t>that</w:t>
            </w:r>
            <w:r>
              <w:rPr>
                <w:spacing w:val="1"/>
                <w:sz w:val="20"/>
              </w:rPr>
              <w:t xml:space="preserve"> </w:t>
            </w:r>
            <w:r>
              <w:rPr>
                <w:sz w:val="20"/>
              </w:rPr>
              <w:t>defines</w:t>
            </w:r>
            <w:r>
              <w:rPr>
                <w:spacing w:val="-2"/>
                <w:sz w:val="20"/>
              </w:rPr>
              <w:t xml:space="preserve"> </w:t>
            </w:r>
            <w:r>
              <w:rPr>
                <w:sz w:val="20"/>
              </w:rPr>
              <w:t>if to shufle</w:t>
            </w:r>
            <w:r>
              <w:rPr>
                <w:spacing w:val="-1"/>
                <w:sz w:val="20"/>
              </w:rPr>
              <w:t xml:space="preserve"> </w:t>
            </w:r>
            <w:r>
              <w:rPr>
                <w:sz w:val="20"/>
              </w:rPr>
              <w:t>the</w:t>
            </w:r>
            <w:r>
              <w:rPr>
                <w:spacing w:val="-1"/>
                <w:sz w:val="20"/>
              </w:rPr>
              <w:t xml:space="preserve"> </w:t>
            </w:r>
            <w:r>
              <w:rPr>
                <w:sz w:val="20"/>
              </w:rPr>
              <w:t>data</w:t>
            </w:r>
            <w:r>
              <w:rPr>
                <w:spacing w:val="1"/>
                <w:sz w:val="20"/>
              </w:rPr>
              <w:t xml:space="preserve"> </w:t>
            </w:r>
            <w:r>
              <w:rPr>
                <w:sz w:val="20"/>
              </w:rPr>
              <w:t>at</w:t>
            </w:r>
            <w:r>
              <w:rPr>
                <w:spacing w:val="1"/>
                <w:sz w:val="20"/>
              </w:rPr>
              <w:t xml:space="preserve"> </w:t>
            </w:r>
            <w:r>
              <w:rPr>
                <w:spacing w:val="-4"/>
                <w:sz w:val="20"/>
              </w:rPr>
              <w:t>each</w:t>
            </w:r>
          </w:p>
          <w:p w14:paraId="69552770" w14:textId="77777777" w:rsidR="002D3C86" w:rsidRDefault="001A07A5">
            <w:pPr>
              <w:pStyle w:val="TableParagraph"/>
              <w:spacing w:before="18" w:line="242" w:lineRule="exact"/>
              <w:ind w:left="1346"/>
              <w:rPr>
                <w:sz w:val="20"/>
              </w:rPr>
            </w:pPr>
            <w:r>
              <w:rPr>
                <w:spacing w:val="-2"/>
                <w:sz w:val="20"/>
              </w:rPr>
              <w:t>iteration</w:t>
            </w:r>
          </w:p>
        </w:tc>
      </w:tr>
      <w:tr w:rsidR="002D3C86" w14:paraId="4776D322" w14:textId="77777777">
        <w:trPr>
          <w:trHeight w:val="374"/>
        </w:trPr>
        <w:tc>
          <w:tcPr>
            <w:tcW w:w="3267" w:type="dxa"/>
            <w:shd w:val="clear" w:color="auto" w:fill="F1F1F1"/>
          </w:tcPr>
          <w:p w14:paraId="07A2AE2E" w14:textId="77777777" w:rsidR="002D3C86" w:rsidRDefault="001A07A5">
            <w:pPr>
              <w:pStyle w:val="TableParagraph"/>
              <w:rPr>
                <w:b/>
                <w:i/>
                <w:sz w:val="20"/>
              </w:rPr>
            </w:pPr>
            <w:r>
              <w:rPr>
                <w:b/>
                <w:i/>
                <w:sz w:val="20"/>
              </w:rPr>
              <w:t>Random</w:t>
            </w:r>
            <w:r>
              <w:rPr>
                <w:b/>
                <w:i/>
                <w:spacing w:val="-7"/>
                <w:sz w:val="20"/>
              </w:rPr>
              <w:t xml:space="preserve"> </w:t>
            </w:r>
            <w:r>
              <w:rPr>
                <w:b/>
                <w:i/>
                <w:sz w:val="20"/>
              </w:rPr>
              <w:t>State</w:t>
            </w:r>
            <w:r>
              <w:rPr>
                <w:b/>
                <w:i/>
                <w:spacing w:val="-7"/>
                <w:sz w:val="20"/>
              </w:rPr>
              <w:t xml:space="preserve"> </w:t>
            </w:r>
            <w:r>
              <w:rPr>
                <w:b/>
                <w:i/>
                <w:sz w:val="20"/>
              </w:rPr>
              <w:t>to</w:t>
            </w:r>
            <w:r>
              <w:rPr>
                <w:b/>
                <w:i/>
                <w:spacing w:val="-7"/>
                <w:sz w:val="20"/>
              </w:rPr>
              <w:t xml:space="preserve"> </w:t>
            </w:r>
            <w:r>
              <w:rPr>
                <w:b/>
                <w:i/>
                <w:spacing w:val="-5"/>
                <w:sz w:val="20"/>
              </w:rPr>
              <w:t>21</w:t>
            </w:r>
          </w:p>
        </w:tc>
        <w:tc>
          <w:tcPr>
            <w:tcW w:w="5743" w:type="dxa"/>
            <w:shd w:val="clear" w:color="auto" w:fill="F1F1F1"/>
          </w:tcPr>
          <w:p w14:paraId="0700DEFA" w14:textId="77777777" w:rsidR="002D3C86" w:rsidRDefault="001A07A5">
            <w:pPr>
              <w:pStyle w:val="TableParagraph"/>
              <w:ind w:left="1346"/>
              <w:rPr>
                <w:sz w:val="20"/>
              </w:rPr>
            </w:pPr>
            <w:r>
              <w:rPr>
                <w:sz w:val="20"/>
              </w:rPr>
              <w:t>the</w:t>
            </w:r>
            <w:r>
              <w:rPr>
                <w:spacing w:val="-7"/>
                <w:sz w:val="20"/>
              </w:rPr>
              <w:t xml:space="preserve"> </w:t>
            </w:r>
            <w:r>
              <w:rPr>
                <w:sz w:val="20"/>
              </w:rPr>
              <w:t>seed</w:t>
            </w:r>
            <w:r>
              <w:rPr>
                <w:spacing w:val="-6"/>
                <w:sz w:val="20"/>
              </w:rPr>
              <w:t xml:space="preserve"> </w:t>
            </w:r>
            <w:r>
              <w:rPr>
                <w:sz w:val="20"/>
              </w:rPr>
              <w:t>used</w:t>
            </w:r>
            <w:r>
              <w:rPr>
                <w:spacing w:val="-5"/>
                <w:sz w:val="20"/>
              </w:rPr>
              <w:t xml:space="preserve"> </w:t>
            </w:r>
            <w:r>
              <w:rPr>
                <w:sz w:val="20"/>
              </w:rPr>
              <w:t>by</w:t>
            </w:r>
            <w:r>
              <w:rPr>
                <w:spacing w:val="-6"/>
                <w:sz w:val="20"/>
              </w:rPr>
              <w:t xml:space="preserve"> </w:t>
            </w:r>
            <w:r>
              <w:rPr>
                <w:sz w:val="20"/>
              </w:rPr>
              <w:t>the</w:t>
            </w:r>
            <w:r>
              <w:rPr>
                <w:spacing w:val="-6"/>
                <w:sz w:val="20"/>
              </w:rPr>
              <w:t xml:space="preserve"> </w:t>
            </w:r>
            <w:r>
              <w:rPr>
                <w:sz w:val="20"/>
              </w:rPr>
              <w:t>random</w:t>
            </w:r>
            <w:r>
              <w:rPr>
                <w:spacing w:val="-5"/>
                <w:sz w:val="20"/>
              </w:rPr>
              <w:t xml:space="preserve"> </w:t>
            </w:r>
            <w:r>
              <w:rPr>
                <w:sz w:val="20"/>
              </w:rPr>
              <w:t>number</w:t>
            </w:r>
            <w:r>
              <w:rPr>
                <w:spacing w:val="-5"/>
                <w:sz w:val="20"/>
              </w:rPr>
              <w:t xml:space="preserve"> </w:t>
            </w:r>
            <w:r>
              <w:rPr>
                <w:spacing w:val="-2"/>
                <w:sz w:val="20"/>
              </w:rPr>
              <w:t>generator</w:t>
            </w:r>
          </w:p>
        </w:tc>
      </w:tr>
    </w:tbl>
    <w:p w14:paraId="348EA462" w14:textId="77777777" w:rsidR="002D3C86" w:rsidRDefault="002D3C86">
      <w:pPr>
        <w:pStyle w:val="TableParagraph"/>
        <w:rPr>
          <w:sz w:val="20"/>
        </w:rPr>
        <w:sectPr w:rsidR="002D3C86">
          <w:pgSz w:w="11910" w:h="16840"/>
          <w:pgMar w:top="1680" w:right="1275" w:bottom="280" w:left="1417" w:header="720" w:footer="720" w:gutter="0"/>
          <w:cols w:space="720"/>
        </w:sectPr>
      </w:pPr>
    </w:p>
    <w:p w14:paraId="79C966BF" w14:textId="77777777" w:rsidR="002D3C86" w:rsidRDefault="002D3C86">
      <w:pPr>
        <w:pStyle w:val="BodyText"/>
        <w:rPr>
          <w:sz w:val="20"/>
        </w:rPr>
      </w:pPr>
    </w:p>
    <w:p w14:paraId="3E779B15" w14:textId="77777777" w:rsidR="002D3C86" w:rsidRDefault="002D3C86">
      <w:pPr>
        <w:pStyle w:val="BodyText"/>
        <w:spacing w:before="233"/>
        <w:rPr>
          <w:sz w:val="20"/>
        </w:rPr>
      </w:pPr>
    </w:p>
    <w:p w14:paraId="0D854B79" w14:textId="77777777" w:rsidR="002D3C86" w:rsidRDefault="001A07A5">
      <w:pPr>
        <w:pStyle w:val="BodyText"/>
        <w:ind w:left="18"/>
      </w:pPr>
      <w:r>
        <w:t>Next,</w:t>
      </w:r>
      <w:r>
        <w:rPr>
          <w:spacing w:val="-5"/>
        </w:rPr>
        <w:t xml:space="preserve"> </w:t>
      </w:r>
      <w:r>
        <w:t>I</w:t>
      </w:r>
      <w:r>
        <w:rPr>
          <w:spacing w:val="-2"/>
        </w:rPr>
        <w:t xml:space="preserve"> </w:t>
      </w:r>
      <w:r>
        <w:t>fitted</w:t>
      </w:r>
      <w:r>
        <w:rPr>
          <w:spacing w:val="-5"/>
        </w:rPr>
        <w:t xml:space="preserve"> </w:t>
      </w:r>
      <w:r>
        <w:t>the</w:t>
      </w:r>
      <w:r>
        <w:rPr>
          <w:spacing w:val="-5"/>
        </w:rPr>
        <w:t xml:space="preserve"> </w:t>
      </w:r>
      <w:r>
        <w:t>model</w:t>
      </w:r>
      <w:r>
        <w:rPr>
          <w:spacing w:val="-4"/>
        </w:rPr>
        <w:t xml:space="preserve"> </w:t>
      </w:r>
      <w:r>
        <w:t>with</w:t>
      </w:r>
      <w:r>
        <w:rPr>
          <w:spacing w:val="-3"/>
        </w:rPr>
        <w:t xml:space="preserve"> </w:t>
      </w:r>
      <w:r>
        <w:t>the</w:t>
      </w:r>
      <w:r>
        <w:rPr>
          <w:spacing w:val="-2"/>
        </w:rPr>
        <w:t xml:space="preserve"> </w:t>
      </w:r>
      <w:r>
        <w:t>training</w:t>
      </w:r>
      <w:r>
        <w:rPr>
          <w:spacing w:val="-4"/>
        </w:rPr>
        <w:t xml:space="preserve"> </w:t>
      </w:r>
      <w:r>
        <w:t>set</w:t>
      </w:r>
      <w:r>
        <w:rPr>
          <w:spacing w:val="-2"/>
        </w:rPr>
        <w:t xml:space="preserve"> </w:t>
      </w:r>
      <w:r>
        <w:t>and</w:t>
      </w:r>
      <w:r>
        <w:rPr>
          <w:spacing w:val="-6"/>
        </w:rPr>
        <w:t xml:space="preserve"> </w:t>
      </w:r>
      <w:r>
        <w:t>made</w:t>
      </w:r>
      <w:r>
        <w:rPr>
          <w:spacing w:val="-2"/>
        </w:rPr>
        <w:t xml:space="preserve"> </w:t>
      </w:r>
      <w:r>
        <w:t>predictions</w:t>
      </w:r>
      <w:r>
        <w:rPr>
          <w:spacing w:val="-5"/>
        </w:rPr>
        <w:t xml:space="preserve"> </w:t>
      </w:r>
      <w:r>
        <w:t>on</w:t>
      </w:r>
      <w:r>
        <w:rPr>
          <w:spacing w:val="-3"/>
        </w:rPr>
        <w:t xml:space="preserve"> </w:t>
      </w:r>
      <w:r>
        <w:t>the</w:t>
      </w:r>
      <w:r>
        <w:rPr>
          <w:spacing w:val="-4"/>
        </w:rPr>
        <w:t xml:space="preserve"> </w:t>
      </w:r>
      <w:r>
        <w:t>testing</w:t>
      </w:r>
      <w:r>
        <w:rPr>
          <w:spacing w:val="-4"/>
        </w:rPr>
        <w:t xml:space="preserve"> </w:t>
      </w:r>
      <w:r>
        <w:t>dataset</w:t>
      </w:r>
      <w:r>
        <w:rPr>
          <w:spacing w:val="-4"/>
        </w:rPr>
        <w:t xml:space="preserve"> </w:t>
      </w:r>
      <w:r>
        <w:rPr>
          <w:spacing w:val="-2"/>
        </w:rPr>
        <w:t>which</w:t>
      </w:r>
    </w:p>
    <w:p w14:paraId="4DAD2870" w14:textId="77777777" w:rsidR="002D3C86" w:rsidRDefault="001A07A5">
      <w:pPr>
        <w:pStyle w:val="BodyText"/>
        <w:spacing w:before="22"/>
        <w:ind w:left="18"/>
        <w:rPr>
          <w:i/>
        </w:rPr>
      </w:pPr>
      <w:r>
        <w:t>revealed</w:t>
      </w:r>
      <w:r>
        <w:rPr>
          <w:spacing w:val="-6"/>
        </w:rPr>
        <w:t xml:space="preserve"> </w:t>
      </w:r>
      <w:r>
        <w:t>the</w:t>
      </w:r>
      <w:r>
        <w:rPr>
          <w:spacing w:val="-4"/>
        </w:rPr>
        <w:t xml:space="preserve"> </w:t>
      </w:r>
      <w:r>
        <w:t>loss</w:t>
      </w:r>
      <w:r>
        <w:rPr>
          <w:spacing w:val="-3"/>
        </w:rPr>
        <w:t xml:space="preserve"> </w:t>
      </w:r>
      <w:r>
        <w:t>according</w:t>
      </w:r>
      <w:r>
        <w:rPr>
          <w:spacing w:val="-6"/>
        </w:rPr>
        <w:t xml:space="preserve"> </w:t>
      </w:r>
      <w:r>
        <w:t>to</w:t>
      </w:r>
      <w:r>
        <w:rPr>
          <w:spacing w:val="-2"/>
        </w:rPr>
        <w:t xml:space="preserve"> </w:t>
      </w:r>
      <w:r>
        <w:t>its</w:t>
      </w:r>
      <w:r>
        <w:rPr>
          <w:spacing w:val="-3"/>
        </w:rPr>
        <w:t xml:space="preserve"> </w:t>
      </w:r>
      <w:r>
        <w:t>iteration</w:t>
      </w:r>
      <w:r>
        <w:rPr>
          <w:spacing w:val="-3"/>
        </w:rPr>
        <w:t xml:space="preserve"> </w:t>
      </w:r>
      <w:r>
        <w:t>time.</w:t>
      </w:r>
      <w:r>
        <w:rPr>
          <w:spacing w:val="-6"/>
        </w:rPr>
        <w:t xml:space="preserve"> </w:t>
      </w:r>
      <w:r>
        <w:t>The</w:t>
      </w:r>
      <w:r>
        <w:rPr>
          <w:spacing w:val="-5"/>
        </w:rPr>
        <w:t xml:space="preserve"> </w:t>
      </w:r>
      <w:r>
        <w:t>models’</w:t>
      </w:r>
      <w:r>
        <w:rPr>
          <w:spacing w:val="-3"/>
        </w:rPr>
        <w:t xml:space="preserve"> </w:t>
      </w:r>
      <w:r>
        <w:t>loss</w:t>
      </w:r>
      <w:r>
        <w:rPr>
          <w:spacing w:val="-6"/>
        </w:rPr>
        <w:t xml:space="preserve"> </w:t>
      </w:r>
      <w:r>
        <w:t>curve</w:t>
      </w:r>
      <w:r>
        <w:rPr>
          <w:spacing w:val="-3"/>
        </w:rPr>
        <w:t xml:space="preserve"> </w:t>
      </w:r>
      <w:r>
        <w:t>is</w:t>
      </w:r>
      <w:r>
        <w:rPr>
          <w:spacing w:val="-3"/>
        </w:rPr>
        <w:t xml:space="preserve"> </w:t>
      </w:r>
      <w:r>
        <w:t>depicted</w:t>
      </w:r>
      <w:r>
        <w:rPr>
          <w:spacing w:val="-4"/>
        </w:rPr>
        <w:t xml:space="preserve"> </w:t>
      </w:r>
      <w:r>
        <w:t>in</w:t>
      </w:r>
      <w:r>
        <w:rPr>
          <w:spacing w:val="1"/>
        </w:rPr>
        <w:t xml:space="preserve"> </w:t>
      </w:r>
      <w:r>
        <w:rPr>
          <w:i/>
        </w:rPr>
        <w:t>Figure</w:t>
      </w:r>
      <w:r>
        <w:rPr>
          <w:i/>
          <w:spacing w:val="-3"/>
        </w:rPr>
        <w:t xml:space="preserve"> </w:t>
      </w:r>
      <w:r>
        <w:rPr>
          <w:i/>
          <w:spacing w:val="-5"/>
        </w:rPr>
        <w:t>10.</w:t>
      </w:r>
    </w:p>
    <w:p w14:paraId="06F53578" w14:textId="77777777" w:rsidR="002D3C86" w:rsidRDefault="001A07A5">
      <w:pPr>
        <w:pStyle w:val="BodyText"/>
        <w:spacing w:before="10"/>
        <w:rPr>
          <w:i/>
          <w:sz w:val="12"/>
        </w:rPr>
      </w:pPr>
      <w:r>
        <w:rPr>
          <w:i/>
          <w:noProof/>
          <w:sz w:val="12"/>
        </w:rPr>
        <w:drawing>
          <wp:anchor distT="0" distB="0" distL="0" distR="0" simplePos="0" relativeHeight="487598080" behindDoc="1" locked="0" layoutInCell="1" allowOverlap="1" wp14:anchorId="57C3596A" wp14:editId="7C4A0A86">
            <wp:simplePos x="0" y="0"/>
            <wp:positionH relativeFrom="page">
              <wp:posOffset>2270125</wp:posOffset>
            </wp:positionH>
            <wp:positionV relativeFrom="paragraph">
              <wp:posOffset>114978</wp:posOffset>
            </wp:positionV>
            <wp:extent cx="3014621" cy="2185987"/>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2" cstate="print"/>
                    <a:stretch>
                      <a:fillRect/>
                    </a:stretch>
                  </pic:blipFill>
                  <pic:spPr>
                    <a:xfrm>
                      <a:off x="0" y="0"/>
                      <a:ext cx="3014621" cy="2185987"/>
                    </a:xfrm>
                    <a:prstGeom prst="rect">
                      <a:avLst/>
                    </a:prstGeom>
                  </pic:spPr>
                </pic:pic>
              </a:graphicData>
            </a:graphic>
          </wp:anchor>
        </w:drawing>
      </w:r>
    </w:p>
    <w:p w14:paraId="0810FBD6" w14:textId="77777777" w:rsidR="002D3C86" w:rsidRDefault="002D3C86">
      <w:pPr>
        <w:pStyle w:val="BodyText"/>
        <w:spacing w:before="11"/>
        <w:rPr>
          <w:i/>
        </w:rPr>
      </w:pPr>
    </w:p>
    <w:p w14:paraId="0E99FFE9" w14:textId="77777777" w:rsidR="002D3C86" w:rsidRDefault="001A07A5">
      <w:pPr>
        <w:ind w:left="5" w:right="149"/>
        <w:jc w:val="center"/>
      </w:pPr>
      <w:r>
        <w:rPr>
          <w:b/>
          <w:i/>
          <w:sz w:val="18"/>
        </w:rPr>
        <w:t>Figure</w:t>
      </w:r>
      <w:r>
        <w:rPr>
          <w:b/>
          <w:i/>
          <w:spacing w:val="-3"/>
          <w:sz w:val="18"/>
        </w:rPr>
        <w:t xml:space="preserve"> </w:t>
      </w:r>
      <w:r>
        <w:rPr>
          <w:b/>
          <w:i/>
          <w:sz w:val="18"/>
        </w:rPr>
        <w:t>10.</w:t>
      </w:r>
      <w:r>
        <w:rPr>
          <w:b/>
          <w:i/>
          <w:spacing w:val="-2"/>
          <w:sz w:val="18"/>
        </w:rPr>
        <w:t xml:space="preserve"> </w:t>
      </w:r>
      <w:r>
        <w:rPr>
          <w:i/>
          <w:sz w:val="18"/>
        </w:rPr>
        <w:t>The</w:t>
      </w:r>
      <w:r>
        <w:rPr>
          <w:i/>
          <w:spacing w:val="-3"/>
          <w:sz w:val="18"/>
        </w:rPr>
        <w:t xml:space="preserve"> </w:t>
      </w:r>
      <w:r>
        <w:rPr>
          <w:i/>
          <w:sz w:val="18"/>
        </w:rPr>
        <w:t>loss</w:t>
      </w:r>
      <w:r>
        <w:rPr>
          <w:i/>
          <w:spacing w:val="-3"/>
          <w:sz w:val="18"/>
        </w:rPr>
        <w:t xml:space="preserve"> </w:t>
      </w:r>
      <w:r>
        <w:rPr>
          <w:i/>
          <w:sz w:val="18"/>
        </w:rPr>
        <w:t>curve</w:t>
      </w:r>
      <w:r>
        <w:rPr>
          <w:i/>
          <w:spacing w:val="-3"/>
          <w:sz w:val="18"/>
        </w:rPr>
        <w:t xml:space="preserve"> </w:t>
      </w:r>
      <w:r>
        <w:rPr>
          <w:i/>
          <w:sz w:val="18"/>
        </w:rPr>
        <w:t>of</w:t>
      </w:r>
      <w:r>
        <w:rPr>
          <w:i/>
          <w:spacing w:val="-3"/>
          <w:sz w:val="18"/>
        </w:rPr>
        <w:t xml:space="preserve"> </w:t>
      </w:r>
      <w:r>
        <w:rPr>
          <w:i/>
          <w:sz w:val="18"/>
        </w:rPr>
        <w:t>the</w:t>
      </w:r>
      <w:r>
        <w:rPr>
          <w:i/>
          <w:spacing w:val="-2"/>
          <w:sz w:val="18"/>
        </w:rPr>
        <w:t xml:space="preserve"> </w:t>
      </w:r>
      <w:r>
        <w:rPr>
          <w:i/>
          <w:sz w:val="18"/>
        </w:rPr>
        <w:t>MLP</w:t>
      </w:r>
      <w:r>
        <w:rPr>
          <w:i/>
          <w:spacing w:val="-1"/>
          <w:sz w:val="18"/>
        </w:rPr>
        <w:t xml:space="preserve"> </w:t>
      </w:r>
      <w:r>
        <w:rPr>
          <w:i/>
          <w:sz w:val="18"/>
        </w:rPr>
        <w:t>Classifier</w:t>
      </w:r>
      <w:r>
        <w:rPr>
          <w:i/>
          <w:spacing w:val="-2"/>
          <w:sz w:val="18"/>
        </w:rPr>
        <w:t xml:space="preserve"> model</w:t>
      </w:r>
      <w:r>
        <w:rPr>
          <w:spacing w:val="-2"/>
        </w:rPr>
        <w:t>.</w:t>
      </w:r>
    </w:p>
    <w:p w14:paraId="44FB45D7" w14:textId="77777777" w:rsidR="002D3C86" w:rsidRDefault="002D3C86">
      <w:pPr>
        <w:jc w:val="center"/>
        <w:sectPr w:rsidR="002D3C86">
          <w:pgSz w:w="11910" w:h="16840"/>
          <w:pgMar w:top="1380" w:right="1275" w:bottom="280" w:left="1417" w:header="720" w:footer="720" w:gutter="0"/>
          <w:cols w:space="720"/>
        </w:sectPr>
      </w:pPr>
    </w:p>
    <w:p w14:paraId="76B32BC8" w14:textId="77777777" w:rsidR="002D3C86" w:rsidRDefault="001A07A5">
      <w:pPr>
        <w:pStyle w:val="Heading1"/>
        <w:spacing w:before="60"/>
        <w:ind w:left="64"/>
        <w:rPr>
          <w:u w:val="none"/>
        </w:rPr>
      </w:pPr>
      <w:r>
        <w:lastRenderedPageBreak/>
        <w:t>Results</w:t>
      </w:r>
      <w:r>
        <w:rPr>
          <w:spacing w:val="-9"/>
        </w:rPr>
        <w:t xml:space="preserve"> </w:t>
      </w:r>
      <w:r>
        <w:t>and</w:t>
      </w:r>
      <w:r>
        <w:rPr>
          <w:spacing w:val="-6"/>
        </w:rPr>
        <w:t xml:space="preserve"> </w:t>
      </w:r>
      <w:r>
        <w:rPr>
          <w:spacing w:val="-2"/>
        </w:rPr>
        <w:t>Errors</w:t>
      </w:r>
    </w:p>
    <w:p w14:paraId="52A3A053" w14:textId="77777777" w:rsidR="002D3C86" w:rsidRDefault="002D3C86">
      <w:pPr>
        <w:pStyle w:val="BodyText"/>
        <w:spacing w:before="66"/>
        <w:rPr>
          <w:rFonts w:ascii="Times New Roman"/>
          <w:b/>
        </w:rPr>
      </w:pPr>
    </w:p>
    <w:p w14:paraId="6A4A75FA" w14:textId="77777777" w:rsidR="002D3C86" w:rsidRDefault="001A07A5">
      <w:pPr>
        <w:pStyle w:val="BodyText"/>
        <w:spacing w:line="302" w:lineRule="auto"/>
        <w:ind w:left="18" w:right="269"/>
        <w:rPr>
          <w:b/>
        </w:rPr>
      </w:pPr>
      <w:r>
        <w:t>The</w:t>
      </w:r>
      <w:r>
        <w:rPr>
          <w:spacing w:val="-4"/>
        </w:rPr>
        <w:t xml:space="preserve"> </w:t>
      </w:r>
      <w:r>
        <w:t>models</w:t>
      </w:r>
      <w:r>
        <w:rPr>
          <w:spacing w:val="-2"/>
        </w:rPr>
        <w:t xml:space="preserve"> </w:t>
      </w:r>
      <w:r>
        <w:t>discussed</w:t>
      </w:r>
      <w:r>
        <w:rPr>
          <w:spacing w:val="-2"/>
        </w:rPr>
        <w:t xml:space="preserve"> </w:t>
      </w:r>
      <w:r>
        <w:t>in</w:t>
      </w:r>
      <w:r>
        <w:rPr>
          <w:spacing w:val="-3"/>
        </w:rPr>
        <w:t xml:space="preserve"> </w:t>
      </w:r>
      <w:r>
        <w:t>the</w:t>
      </w:r>
      <w:r>
        <w:rPr>
          <w:spacing w:val="-2"/>
        </w:rPr>
        <w:t xml:space="preserve"> </w:t>
      </w:r>
      <w:r>
        <w:t>previous</w:t>
      </w:r>
      <w:r>
        <w:rPr>
          <w:spacing w:val="-4"/>
        </w:rPr>
        <w:t xml:space="preserve"> </w:t>
      </w:r>
      <w:r>
        <w:t>sections</w:t>
      </w:r>
      <w:r>
        <w:rPr>
          <w:spacing w:val="-4"/>
        </w:rPr>
        <w:t xml:space="preserve"> </w:t>
      </w:r>
      <w:r>
        <w:t>can</w:t>
      </w:r>
      <w:r>
        <w:rPr>
          <w:spacing w:val="-3"/>
        </w:rPr>
        <w:t xml:space="preserve"> </w:t>
      </w:r>
      <w:r>
        <w:t>help</w:t>
      </w:r>
      <w:r>
        <w:rPr>
          <w:spacing w:val="-3"/>
        </w:rPr>
        <w:t xml:space="preserve"> </w:t>
      </w:r>
      <w:r>
        <w:t>us</w:t>
      </w:r>
      <w:r>
        <w:rPr>
          <w:spacing w:val="-2"/>
        </w:rPr>
        <w:t xml:space="preserve"> </w:t>
      </w:r>
      <w:r>
        <w:t>explore</w:t>
      </w:r>
      <w:r>
        <w:rPr>
          <w:spacing w:val="-2"/>
        </w:rPr>
        <w:t xml:space="preserve"> </w:t>
      </w:r>
      <w:r>
        <w:t>the</w:t>
      </w:r>
      <w:r>
        <w:rPr>
          <w:spacing w:val="-2"/>
        </w:rPr>
        <w:t xml:space="preserve"> </w:t>
      </w:r>
      <w:r>
        <w:t>connection</w:t>
      </w:r>
      <w:r>
        <w:rPr>
          <w:spacing w:val="-3"/>
        </w:rPr>
        <w:t xml:space="preserve"> </w:t>
      </w:r>
      <w:r>
        <w:t>between</w:t>
      </w:r>
      <w:r>
        <w:rPr>
          <w:spacing w:val="-2"/>
        </w:rPr>
        <w:t xml:space="preserve"> </w:t>
      </w:r>
      <w:r>
        <w:t>selected features and predict the target. This section lists the results and compares the accuracies of the predictions made by the models. Furthermore, the representation of the ROC curve of each model will be depicted here.</w:t>
      </w:r>
      <w:r>
        <w:rPr>
          <w:spacing w:val="40"/>
        </w:rPr>
        <w:t xml:space="preserve"> </w:t>
      </w:r>
      <w:r>
        <w:rPr>
          <w:b/>
        </w:rPr>
        <w:t>Logistic Regression</w:t>
      </w:r>
    </w:p>
    <w:p w14:paraId="459CF241" w14:textId="77777777" w:rsidR="002D3C86" w:rsidRDefault="001A07A5">
      <w:pPr>
        <w:pStyle w:val="BodyText"/>
        <w:spacing w:before="207" w:line="259" w:lineRule="auto"/>
        <w:ind w:left="18" w:right="196"/>
      </w:pPr>
      <w:r>
        <w:t>The</w:t>
      </w:r>
      <w:r>
        <w:rPr>
          <w:spacing w:val="-2"/>
        </w:rPr>
        <w:t xml:space="preserve"> </w:t>
      </w:r>
      <w:r>
        <w:t>distribution</w:t>
      </w:r>
      <w:r>
        <w:rPr>
          <w:spacing w:val="-3"/>
        </w:rPr>
        <w:t xml:space="preserve"> </w:t>
      </w:r>
      <w:r>
        <w:t>plot</w:t>
      </w:r>
      <w:r>
        <w:rPr>
          <w:spacing w:val="-3"/>
        </w:rPr>
        <w:t xml:space="preserve"> </w:t>
      </w:r>
      <w:r>
        <w:rPr>
          <w:i/>
        </w:rPr>
        <w:t>(Figure</w:t>
      </w:r>
      <w:r>
        <w:rPr>
          <w:i/>
          <w:spacing w:val="-2"/>
        </w:rPr>
        <w:t xml:space="preserve"> </w:t>
      </w:r>
      <w:r>
        <w:rPr>
          <w:i/>
        </w:rPr>
        <w:t>11)</w:t>
      </w:r>
      <w:r>
        <w:rPr>
          <w:i/>
          <w:spacing w:val="-1"/>
        </w:rPr>
        <w:t xml:space="preserve"> </w:t>
      </w:r>
      <w:r>
        <w:t>shows</w:t>
      </w:r>
      <w:r>
        <w:rPr>
          <w:spacing w:val="-4"/>
        </w:rPr>
        <w:t xml:space="preserve"> </w:t>
      </w:r>
      <w:r>
        <w:t>how</w:t>
      </w:r>
      <w:r>
        <w:rPr>
          <w:spacing w:val="-1"/>
        </w:rPr>
        <w:t xml:space="preserve"> </w:t>
      </w:r>
      <w:r>
        <w:t>the</w:t>
      </w:r>
      <w:r>
        <w:rPr>
          <w:spacing w:val="-4"/>
        </w:rPr>
        <w:t xml:space="preserve"> </w:t>
      </w:r>
      <w:r>
        <w:t>model</w:t>
      </w:r>
      <w:r>
        <w:rPr>
          <w:spacing w:val="-2"/>
        </w:rPr>
        <w:t xml:space="preserve"> </w:t>
      </w:r>
      <w:r>
        <w:t>is</w:t>
      </w:r>
      <w:r>
        <w:rPr>
          <w:spacing w:val="-2"/>
        </w:rPr>
        <w:t xml:space="preserve"> </w:t>
      </w:r>
      <w:r>
        <w:t>doing</w:t>
      </w:r>
      <w:r>
        <w:rPr>
          <w:spacing w:val="-3"/>
        </w:rPr>
        <w:t xml:space="preserve"> </w:t>
      </w:r>
      <w:r>
        <w:t>in</w:t>
      </w:r>
      <w:r>
        <w:rPr>
          <w:spacing w:val="-2"/>
        </w:rPr>
        <w:t xml:space="preserve"> </w:t>
      </w:r>
      <w:r>
        <w:t>learning</w:t>
      </w:r>
      <w:r>
        <w:rPr>
          <w:spacing w:val="-3"/>
        </w:rPr>
        <w:t xml:space="preserve"> </w:t>
      </w:r>
      <w:r>
        <w:t>from</w:t>
      </w:r>
      <w:r>
        <w:rPr>
          <w:spacing w:val="-1"/>
        </w:rPr>
        <w:t xml:space="preserve"> </w:t>
      </w:r>
      <w:r>
        <w:t>the</w:t>
      </w:r>
      <w:r>
        <w:rPr>
          <w:spacing w:val="-2"/>
        </w:rPr>
        <w:t xml:space="preserve"> </w:t>
      </w:r>
      <w:r>
        <w:t>training</w:t>
      </w:r>
      <w:r>
        <w:rPr>
          <w:spacing w:val="-3"/>
        </w:rPr>
        <w:t xml:space="preserve"> </w:t>
      </w:r>
      <w:r>
        <w:t>data</w:t>
      </w:r>
      <w:r>
        <w:rPr>
          <w:spacing w:val="-2"/>
        </w:rPr>
        <w:t xml:space="preserve"> </w:t>
      </w:r>
      <w:r>
        <w:t>set</w:t>
      </w:r>
      <w:r>
        <w:rPr>
          <w:i/>
        </w:rPr>
        <w:t xml:space="preserve">. </w:t>
      </w:r>
      <w:r>
        <w:t xml:space="preserve">When the model generates new data from the testing dataset we see </w:t>
      </w:r>
      <w:r>
        <w:rPr>
          <w:i/>
        </w:rPr>
        <w:t xml:space="preserve">(Figure 12) </w:t>
      </w:r>
      <w:r>
        <w:t>the distribution of the predicted values is slightly different from the actual target values, however, it seems very close to them. Comparing the figures, the distribution of the data in figure 12 is much better at fitting the data, however, there are small ranges that the opposite is observed.</w:t>
      </w:r>
    </w:p>
    <w:p w14:paraId="310679D0" w14:textId="77777777" w:rsidR="002D3C86" w:rsidRDefault="002D3C86">
      <w:pPr>
        <w:pStyle w:val="BodyText"/>
        <w:rPr>
          <w:sz w:val="20"/>
        </w:rPr>
      </w:pPr>
    </w:p>
    <w:p w14:paraId="607BDE01" w14:textId="77777777" w:rsidR="002D3C86" w:rsidRDefault="002D3C86">
      <w:pPr>
        <w:pStyle w:val="BodyText"/>
        <w:rPr>
          <w:sz w:val="20"/>
        </w:rPr>
      </w:pPr>
    </w:p>
    <w:p w14:paraId="0B00A41C" w14:textId="77777777" w:rsidR="002D3C86" w:rsidRDefault="001A07A5">
      <w:pPr>
        <w:pStyle w:val="BodyText"/>
        <w:spacing w:before="69"/>
        <w:rPr>
          <w:sz w:val="20"/>
        </w:rPr>
      </w:pPr>
      <w:r>
        <w:rPr>
          <w:noProof/>
          <w:sz w:val="20"/>
        </w:rPr>
        <w:drawing>
          <wp:anchor distT="0" distB="0" distL="0" distR="0" simplePos="0" relativeHeight="487598592" behindDoc="1" locked="0" layoutInCell="1" allowOverlap="1" wp14:anchorId="3F82C0C6" wp14:editId="162A3CC8">
            <wp:simplePos x="0" y="0"/>
            <wp:positionH relativeFrom="page">
              <wp:posOffset>1169451</wp:posOffset>
            </wp:positionH>
            <wp:positionV relativeFrom="paragraph">
              <wp:posOffset>214453</wp:posOffset>
            </wp:positionV>
            <wp:extent cx="2304113" cy="183794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3" cstate="print"/>
                    <a:stretch>
                      <a:fillRect/>
                    </a:stretch>
                  </pic:blipFill>
                  <pic:spPr>
                    <a:xfrm>
                      <a:off x="0" y="0"/>
                      <a:ext cx="2304113" cy="1837944"/>
                    </a:xfrm>
                    <a:prstGeom prst="rect">
                      <a:avLst/>
                    </a:prstGeom>
                  </pic:spPr>
                </pic:pic>
              </a:graphicData>
            </a:graphic>
          </wp:anchor>
        </w:drawing>
      </w:r>
      <w:r>
        <w:rPr>
          <w:noProof/>
          <w:sz w:val="20"/>
        </w:rPr>
        <w:drawing>
          <wp:anchor distT="0" distB="0" distL="0" distR="0" simplePos="0" relativeHeight="487599104" behindDoc="1" locked="0" layoutInCell="1" allowOverlap="1" wp14:anchorId="6D6A77C1" wp14:editId="288122AC">
            <wp:simplePos x="0" y="0"/>
            <wp:positionH relativeFrom="page">
              <wp:posOffset>3868948</wp:posOffset>
            </wp:positionH>
            <wp:positionV relativeFrom="paragraph">
              <wp:posOffset>214713</wp:posOffset>
            </wp:positionV>
            <wp:extent cx="2331562" cy="1837944"/>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cstate="print"/>
                    <a:stretch>
                      <a:fillRect/>
                    </a:stretch>
                  </pic:blipFill>
                  <pic:spPr>
                    <a:xfrm>
                      <a:off x="0" y="0"/>
                      <a:ext cx="2331562" cy="1837944"/>
                    </a:xfrm>
                    <a:prstGeom prst="rect">
                      <a:avLst/>
                    </a:prstGeom>
                  </pic:spPr>
                </pic:pic>
              </a:graphicData>
            </a:graphic>
          </wp:anchor>
        </w:drawing>
      </w:r>
    </w:p>
    <w:p w14:paraId="32A46E2F" w14:textId="77777777" w:rsidR="002D3C86" w:rsidRDefault="001A07A5">
      <w:pPr>
        <w:spacing w:before="150" w:line="230" w:lineRule="auto"/>
        <w:ind w:left="306"/>
        <w:rPr>
          <w:i/>
          <w:sz w:val="18"/>
        </w:rPr>
      </w:pPr>
      <w:r>
        <w:rPr>
          <w:b/>
          <w:i/>
          <w:sz w:val="18"/>
        </w:rPr>
        <w:t>Figure</w:t>
      </w:r>
      <w:r>
        <w:rPr>
          <w:b/>
          <w:i/>
          <w:spacing w:val="-2"/>
          <w:sz w:val="18"/>
        </w:rPr>
        <w:t xml:space="preserve"> </w:t>
      </w:r>
      <w:r>
        <w:rPr>
          <w:b/>
          <w:i/>
          <w:sz w:val="18"/>
        </w:rPr>
        <w:t>11.</w:t>
      </w:r>
      <w:r>
        <w:rPr>
          <w:b/>
          <w:i/>
          <w:spacing w:val="-2"/>
          <w:sz w:val="18"/>
        </w:rPr>
        <w:t xml:space="preserve"> </w:t>
      </w:r>
      <w:r>
        <w:rPr>
          <w:i/>
          <w:sz w:val="18"/>
        </w:rPr>
        <w:t>Logistic</w:t>
      </w:r>
      <w:r>
        <w:rPr>
          <w:i/>
          <w:spacing w:val="-3"/>
          <w:sz w:val="18"/>
        </w:rPr>
        <w:t xml:space="preserve"> </w:t>
      </w:r>
      <w:r>
        <w:rPr>
          <w:i/>
          <w:sz w:val="18"/>
        </w:rPr>
        <w:t>Regression</w:t>
      </w:r>
      <w:r>
        <w:rPr>
          <w:b/>
          <w:i/>
          <w:sz w:val="18"/>
        </w:rPr>
        <w:t>;</w:t>
      </w:r>
      <w:r>
        <w:rPr>
          <w:b/>
          <w:i/>
          <w:spacing w:val="-3"/>
          <w:sz w:val="18"/>
        </w:rPr>
        <w:t xml:space="preserve"> </w:t>
      </w:r>
      <w:r>
        <w:rPr>
          <w:i/>
          <w:sz w:val="18"/>
        </w:rPr>
        <w:t>Plot</w:t>
      </w:r>
      <w:r>
        <w:rPr>
          <w:i/>
          <w:spacing w:val="-2"/>
          <w:sz w:val="18"/>
        </w:rPr>
        <w:t xml:space="preserve"> </w:t>
      </w:r>
      <w:r>
        <w:rPr>
          <w:i/>
          <w:sz w:val="18"/>
        </w:rPr>
        <w:t>of</w:t>
      </w:r>
      <w:r>
        <w:rPr>
          <w:i/>
          <w:spacing w:val="-5"/>
          <w:sz w:val="18"/>
        </w:rPr>
        <w:t xml:space="preserve"> </w:t>
      </w:r>
      <w:r>
        <w:rPr>
          <w:i/>
          <w:sz w:val="18"/>
        </w:rPr>
        <w:t>predicted</w:t>
      </w:r>
      <w:r>
        <w:rPr>
          <w:i/>
          <w:spacing w:val="-2"/>
          <w:sz w:val="18"/>
        </w:rPr>
        <w:t xml:space="preserve"> </w:t>
      </w:r>
      <w:r>
        <w:rPr>
          <w:i/>
          <w:sz w:val="18"/>
        </w:rPr>
        <w:t>values</w:t>
      </w:r>
      <w:r>
        <w:rPr>
          <w:i/>
          <w:spacing w:val="-1"/>
          <w:sz w:val="18"/>
        </w:rPr>
        <w:t xml:space="preserve"> </w:t>
      </w:r>
      <w:r>
        <w:rPr>
          <w:b/>
          <w:i/>
          <w:sz w:val="18"/>
        </w:rPr>
        <w:t>Figure</w:t>
      </w:r>
      <w:r>
        <w:rPr>
          <w:b/>
          <w:i/>
          <w:spacing w:val="-2"/>
          <w:sz w:val="18"/>
        </w:rPr>
        <w:t xml:space="preserve"> </w:t>
      </w:r>
      <w:r>
        <w:rPr>
          <w:b/>
          <w:i/>
          <w:sz w:val="18"/>
        </w:rPr>
        <w:t>12.</w:t>
      </w:r>
      <w:r>
        <w:rPr>
          <w:b/>
          <w:i/>
          <w:spacing w:val="-4"/>
          <w:sz w:val="18"/>
        </w:rPr>
        <w:t xml:space="preserve"> </w:t>
      </w:r>
      <w:r>
        <w:rPr>
          <w:i/>
          <w:sz w:val="18"/>
        </w:rPr>
        <w:t>Logistic</w:t>
      </w:r>
      <w:r>
        <w:rPr>
          <w:i/>
          <w:spacing w:val="-3"/>
          <w:sz w:val="18"/>
        </w:rPr>
        <w:t xml:space="preserve"> </w:t>
      </w:r>
      <w:r>
        <w:rPr>
          <w:i/>
          <w:sz w:val="18"/>
        </w:rPr>
        <w:t>Regression;</w:t>
      </w:r>
      <w:r>
        <w:rPr>
          <w:i/>
          <w:spacing w:val="-2"/>
          <w:sz w:val="18"/>
        </w:rPr>
        <w:t xml:space="preserve"> </w:t>
      </w:r>
      <w:r>
        <w:rPr>
          <w:i/>
          <w:sz w:val="18"/>
        </w:rPr>
        <w:t>Plot</w:t>
      </w:r>
      <w:r>
        <w:rPr>
          <w:i/>
          <w:spacing w:val="-2"/>
          <w:sz w:val="18"/>
        </w:rPr>
        <w:t xml:space="preserve"> </w:t>
      </w:r>
      <w:r>
        <w:rPr>
          <w:i/>
          <w:sz w:val="18"/>
        </w:rPr>
        <w:t>of</w:t>
      </w:r>
      <w:r>
        <w:rPr>
          <w:i/>
          <w:spacing w:val="-5"/>
          <w:sz w:val="18"/>
        </w:rPr>
        <w:t xml:space="preserve"> </w:t>
      </w:r>
      <w:r>
        <w:rPr>
          <w:i/>
          <w:sz w:val="18"/>
        </w:rPr>
        <w:t>predicted</w:t>
      </w:r>
      <w:r>
        <w:rPr>
          <w:i/>
          <w:spacing w:val="-1"/>
          <w:sz w:val="18"/>
        </w:rPr>
        <w:t xml:space="preserve"> </w:t>
      </w:r>
      <w:r>
        <w:rPr>
          <w:i/>
          <w:sz w:val="18"/>
        </w:rPr>
        <w:t>values</w:t>
      </w:r>
      <w:r>
        <w:rPr>
          <w:i/>
          <w:spacing w:val="-3"/>
          <w:sz w:val="18"/>
        </w:rPr>
        <w:t xml:space="preserve"> </w:t>
      </w:r>
      <w:r>
        <w:rPr>
          <w:i/>
          <w:sz w:val="18"/>
        </w:rPr>
        <w:t>using</w:t>
      </w:r>
      <w:r>
        <w:rPr>
          <w:i/>
          <w:spacing w:val="-2"/>
          <w:sz w:val="18"/>
        </w:rPr>
        <w:t xml:space="preserve"> </w:t>
      </w:r>
      <w:r>
        <w:rPr>
          <w:i/>
          <w:sz w:val="18"/>
        </w:rPr>
        <w:t>the training data compared to the training data. using the training data compared to the testing data.</w:t>
      </w:r>
    </w:p>
    <w:p w14:paraId="6923DAC3" w14:textId="77777777" w:rsidR="002D3C86" w:rsidRDefault="002D3C86">
      <w:pPr>
        <w:pStyle w:val="BodyText"/>
        <w:rPr>
          <w:i/>
          <w:sz w:val="18"/>
        </w:rPr>
      </w:pPr>
    </w:p>
    <w:p w14:paraId="1F8C54F1" w14:textId="77777777" w:rsidR="002D3C86" w:rsidRDefault="002D3C86">
      <w:pPr>
        <w:pStyle w:val="BodyText"/>
        <w:rPr>
          <w:i/>
          <w:sz w:val="18"/>
        </w:rPr>
      </w:pPr>
    </w:p>
    <w:p w14:paraId="65A35CD1" w14:textId="77777777" w:rsidR="002D3C86" w:rsidRDefault="002D3C86">
      <w:pPr>
        <w:pStyle w:val="BodyText"/>
        <w:rPr>
          <w:i/>
          <w:sz w:val="18"/>
        </w:rPr>
      </w:pPr>
    </w:p>
    <w:p w14:paraId="472CB1C4" w14:textId="77777777" w:rsidR="002D3C86" w:rsidRDefault="002D3C86">
      <w:pPr>
        <w:pStyle w:val="BodyText"/>
        <w:spacing w:before="1"/>
        <w:rPr>
          <w:i/>
          <w:sz w:val="18"/>
        </w:rPr>
      </w:pPr>
    </w:p>
    <w:p w14:paraId="18AC7F00" w14:textId="77777777" w:rsidR="002D3C86" w:rsidRDefault="001A07A5">
      <w:pPr>
        <w:pStyle w:val="BodyText"/>
        <w:spacing w:line="259" w:lineRule="auto"/>
        <w:ind w:left="18" w:right="261"/>
      </w:pPr>
      <w:r>
        <w:t>It turns out that the test data sometimes referred to as the out of sample data is a much better measure of how well your model performs in the real world. One reason for this is overfitting. Overfitting occurs when the model fits the noise, not the underlying process. Therefore when testing</w:t>
      </w:r>
      <w:r>
        <w:rPr>
          <w:spacing w:val="-3"/>
        </w:rPr>
        <w:t xml:space="preserve"> </w:t>
      </w:r>
      <w:r>
        <w:t>the</w:t>
      </w:r>
      <w:r>
        <w:rPr>
          <w:spacing w:val="-3"/>
        </w:rPr>
        <w:t xml:space="preserve"> </w:t>
      </w:r>
      <w:r>
        <w:t>model</w:t>
      </w:r>
      <w:r>
        <w:rPr>
          <w:spacing w:val="-4"/>
        </w:rPr>
        <w:t xml:space="preserve"> </w:t>
      </w:r>
      <w:r>
        <w:t>using</w:t>
      </w:r>
      <w:r>
        <w:rPr>
          <w:spacing w:val="-2"/>
        </w:rPr>
        <w:t xml:space="preserve"> </w:t>
      </w:r>
      <w:r>
        <w:t>the</w:t>
      </w:r>
      <w:r>
        <w:rPr>
          <w:spacing w:val="-3"/>
        </w:rPr>
        <w:t xml:space="preserve"> </w:t>
      </w:r>
      <w:r>
        <w:t>test</w:t>
      </w:r>
      <w:r>
        <w:rPr>
          <w:spacing w:val="-3"/>
        </w:rPr>
        <w:t xml:space="preserve"> </w:t>
      </w:r>
      <w:r>
        <w:t>set,</w:t>
      </w:r>
      <w:r>
        <w:rPr>
          <w:spacing w:val="-1"/>
        </w:rPr>
        <w:t xml:space="preserve"> </w:t>
      </w:r>
      <w:r>
        <w:t>the</w:t>
      </w:r>
      <w:r>
        <w:rPr>
          <w:spacing w:val="-3"/>
        </w:rPr>
        <w:t xml:space="preserve"> </w:t>
      </w:r>
      <w:r>
        <w:t>model</w:t>
      </w:r>
      <w:r>
        <w:rPr>
          <w:spacing w:val="-4"/>
        </w:rPr>
        <w:t xml:space="preserve"> </w:t>
      </w:r>
      <w:r>
        <w:t>does</w:t>
      </w:r>
      <w:r>
        <w:rPr>
          <w:spacing w:val="-1"/>
        </w:rPr>
        <w:t xml:space="preserve"> </w:t>
      </w:r>
      <w:r>
        <w:t>not</w:t>
      </w:r>
      <w:r>
        <w:rPr>
          <w:spacing w:val="-1"/>
        </w:rPr>
        <w:t xml:space="preserve"> </w:t>
      </w:r>
      <w:r>
        <w:t>perform as</w:t>
      </w:r>
      <w:r>
        <w:rPr>
          <w:spacing w:val="-3"/>
        </w:rPr>
        <w:t xml:space="preserve"> </w:t>
      </w:r>
      <w:r>
        <w:t>well</w:t>
      </w:r>
      <w:r>
        <w:rPr>
          <w:spacing w:val="-1"/>
        </w:rPr>
        <w:t xml:space="preserve"> </w:t>
      </w:r>
      <w:r>
        <w:t>as</w:t>
      </w:r>
      <w:r>
        <w:rPr>
          <w:spacing w:val="-1"/>
        </w:rPr>
        <w:t xml:space="preserve"> </w:t>
      </w:r>
      <w:r>
        <w:t>it</w:t>
      </w:r>
      <w:r>
        <w:rPr>
          <w:spacing w:val="-1"/>
        </w:rPr>
        <w:t xml:space="preserve"> </w:t>
      </w:r>
      <w:r>
        <w:t>is</w:t>
      </w:r>
      <w:r>
        <w:rPr>
          <w:spacing w:val="-4"/>
        </w:rPr>
        <w:t xml:space="preserve"> </w:t>
      </w:r>
      <w:r>
        <w:t>modelling</w:t>
      </w:r>
      <w:r>
        <w:rPr>
          <w:spacing w:val="-2"/>
        </w:rPr>
        <w:t xml:space="preserve"> </w:t>
      </w:r>
      <w:r>
        <w:t>noise,</w:t>
      </w:r>
      <w:r>
        <w:rPr>
          <w:spacing w:val="-1"/>
        </w:rPr>
        <w:t xml:space="preserve"> </w:t>
      </w:r>
      <w:r>
        <w:t>not the underlying process that generated the relationship.</w:t>
      </w:r>
    </w:p>
    <w:p w14:paraId="2C90F1D3" w14:textId="77777777" w:rsidR="002D3C86" w:rsidRDefault="001A07A5">
      <w:pPr>
        <w:pStyle w:val="BodyText"/>
        <w:spacing w:before="230" w:line="259" w:lineRule="auto"/>
        <w:ind w:left="18" w:right="269"/>
      </w:pPr>
      <w:r>
        <w:t>Regarding the accuracy of the model, I have utilized the Jaccard index and Log loss metrics, the Jaccard</w:t>
      </w:r>
      <w:r>
        <w:rPr>
          <w:spacing w:val="-2"/>
        </w:rPr>
        <w:t xml:space="preserve"> </w:t>
      </w:r>
      <w:r>
        <w:t>similarity</w:t>
      </w:r>
      <w:r>
        <w:rPr>
          <w:spacing w:val="-2"/>
        </w:rPr>
        <w:t xml:space="preserve"> </w:t>
      </w:r>
      <w:r>
        <w:t>coefficient</w:t>
      </w:r>
      <w:r>
        <w:rPr>
          <w:spacing w:val="-1"/>
        </w:rPr>
        <w:t xml:space="preserve"> </w:t>
      </w:r>
      <w:r>
        <w:t>found</w:t>
      </w:r>
      <w:r>
        <w:rPr>
          <w:spacing w:val="-2"/>
        </w:rPr>
        <w:t xml:space="preserve"> </w:t>
      </w:r>
      <w:r>
        <w:t>equal</w:t>
      </w:r>
      <w:r>
        <w:rPr>
          <w:spacing w:val="-4"/>
        </w:rPr>
        <w:t xml:space="preserve"> </w:t>
      </w:r>
      <w:r>
        <w:t>to</w:t>
      </w:r>
      <w:r>
        <w:rPr>
          <w:spacing w:val="-2"/>
        </w:rPr>
        <w:t xml:space="preserve"> </w:t>
      </w:r>
      <w:r>
        <w:t>0.771</w:t>
      </w:r>
      <w:r>
        <w:rPr>
          <w:spacing w:val="-1"/>
        </w:rPr>
        <w:t xml:space="preserve"> </w:t>
      </w:r>
      <w:r>
        <w:t>and</w:t>
      </w:r>
      <w:r>
        <w:rPr>
          <w:spacing w:val="-5"/>
        </w:rPr>
        <w:t xml:space="preserve"> </w:t>
      </w:r>
      <w:r>
        <w:t>the</w:t>
      </w:r>
      <w:r>
        <w:rPr>
          <w:spacing w:val="-1"/>
        </w:rPr>
        <w:t xml:space="preserve"> </w:t>
      </w:r>
      <w:r>
        <w:t>log</w:t>
      </w:r>
      <w:r>
        <w:rPr>
          <w:spacing w:val="-4"/>
        </w:rPr>
        <w:t xml:space="preserve"> </w:t>
      </w:r>
      <w:r>
        <w:t>loss</w:t>
      </w:r>
      <w:r>
        <w:rPr>
          <w:spacing w:val="-4"/>
        </w:rPr>
        <w:t xml:space="preserve"> </w:t>
      </w:r>
      <w:r>
        <w:t>equal</w:t>
      </w:r>
      <w:r>
        <w:rPr>
          <w:spacing w:val="-1"/>
        </w:rPr>
        <w:t xml:space="preserve"> </w:t>
      </w:r>
      <w:r>
        <w:t>to</w:t>
      </w:r>
      <w:r>
        <w:rPr>
          <w:spacing w:val="-2"/>
        </w:rPr>
        <w:t xml:space="preserve"> </w:t>
      </w:r>
      <w:r>
        <w:t>0.492.</w:t>
      </w:r>
      <w:r>
        <w:rPr>
          <w:spacing w:val="-4"/>
        </w:rPr>
        <w:t xml:space="preserve"> </w:t>
      </w:r>
      <w:r>
        <w:t>Ideal</w:t>
      </w:r>
      <w:r>
        <w:rPr>
          <w:spacing w:val="-1"/>
        </w:rPr>
        <w:t xml:space="preserve"> </w:t>
      </w:r>
      <w:r>
        <w:t>classifiers have progressively smaller values of log loss, meaning lower log loss has better accuracy.</w:t>
      </w:r>
    </w:p>
    <w:p w14:paraId="4F9A08CA" w14:textId="77777777" w:rsidR="002D3C86" w:rsidRDefault="001A07A5">
      <w:pPr>
        <w:pStyle w:val="BodyText"/>
        <w:spacing w:before="232" w:line="259" w:lineRule="auto"/>
        <w:ind w:left="18"/>
        <w:rPr>
          <w:i/>
        </w:rPr>
      </w:pPr>
      <w:r>
        <w:t>Furthermore,</w:t>
      </w:r>
      <w:r>
        <w:rPr>
          <w:spacing w:val="-4"/>
        </w:rPr>
        <w:t xml:space="preserve"> </w:t>
      </w:r>
      <w:r>
        <w:t>the</w:t>
      </w:r>
      <w:r>
        <w:rPr>
          <w:spacing w:val="-2"/>
        </w:rPr>
        <w:t xml:space="preserve"> </w:t>
      </w:r>
      <w:r>
        <w:t>level</w:t>
      </w:r>
      <w:r>
        <w:rPr>
          <w:spacing w:val="-4"/>
        </w:rPr>
        <w:t xml:space="preserve"> </w:t>
      </w:r>
      <w:r>
        <w:t>of</w:t>
      </w:r>
      <w:r>
        <w:rPr>
          <w:spacing w:val="-2"/>
        </w:rPr>
        <w:t xml:space="preserve"> </w:t>
      </w:r>
      <w:r>
        <w:t>accuracy</w:t>
      </w:r>
      <w:r>
        <w:rPr>
          <w:spacing w:val="-4"/>
        </w:rPr>
        <w:t xml:space="preserve"> </w:t>
      </w:r>
      <w:r>
        <w:t>and</w:t>
      </w:r>
      <w:r>
        <w:rPr>
          <w:spacing w:val="-3"/>
        </w:rPr>
        <w:t xml:space="preserve"> </w:t>
      </w:r>
      <w:r>
        <w:t>errors</w:t>
      </w:r>
      <w:r>
        <w:rPr>
          <w:spacing w:val="-4"/>
        </w:rPr>
        <w:t xml:space="preserve"> </w:t>
      </w:r>
      <w:r>
        <w:t>made</w:t>
      </w:r>
      <w:r>
        <w:rPr>
          <w:spacing w:val="-2"/>
        </w:rPr>
        <w:t xml:space="preserve"> </w:t>
      </w:r>
      <w:r>
        <w:t>by</w:t>
      </w:r>
      <w:r>
        <w:rPr>
          <w:spacing w:val="-2"/>
        </w:rPr>
        <w:t xml:space="preserve"> </w:t>
      </w:r>
      <w:r>
        <w:t>the</w:t>
      </w:r>
      <w:r>
        <w:rPr>
          <w:spacing w:val="-4"/>
        </w:rPr>
        <w:t xml:space="preserve"> </w:t>
      </w:r>
      <w:r>
        <w:t>model</w:t>
      </w:r>
      <w:r>
        <w:rPr>
          <w:spacing w:val="-2"/>
        </w:rPr>
        <w:t xml:space="preserve"> </w:t>
      </w:r>
      <w:r>
        <w:t>is</w:t>
      </w:r>
      <w:r>
        <w:rPr>
          <w:spacing w:val="-2"/>
        </w:rPr>
        <w:t xml:space="preserve"> </w:t>
      </w:r>
      <w:r>
        <w:t>shown</w:t>
      </w:r>
      <w:r>
        <w:rPr>
          <w:spacing w:val="-2"/>
        </w:rPr>
        <w:t xml:space="preserve"> </w:t>
      </w:r>
      <w:r>
        <w:t>in</w:t>
      </w:r>
      <w:r>
        <w:rPr>
          <w:spacing w:val="-3"/>
        </w:rPr>
        <w:t xml:space="preserve"> </w:t>
      </w:r>
      <w:r>
        <w:t>the</w:t>
      </w:r>
      <w:r>
        <w:rPr>
          <w:spacing w:val="-4"/>
        </w:rPr>
        <w:t xml:space="preserve"> </w:t>
      </w:r>
      <w:r>
        <w:t>logistic</w:t>
      </w:r>
      <w:r>
        <w:rPr>
          <w:spacing w:val="-5"/>
        </w:rPr>
        <w:t xml:space="preserve"> </w:t>
      </w:r>
      <w:r>
        <w:t xml:space="preserve">regression confusion matrix </w:t>
      </w:r>
      <w:r>
        <w:rPr>
          <w:i/>
        </w:rPr>
        <w:t>(Figure 13).</w:t>
      </w:r>
    </w:p>
    <w:p w14:paraId="634FFEC1" w14:textId="77777777" w:rsidR="002D3C86" w:rsidRDefault="002D3C86">
      <w:pPr>
        <w:pStyle w:val="BodyText"/>
        <w:spacing w:line="259" w:lineRule="auto"/>
        <w:rPr>
          <w:i/>
        </w:rPr>
        <w:sectPr w:rsidR="002D3C86">
          <w:pgSz w:w="11910" w:h="16840"/>
          <w:pgMar w:top="1360" w:right="1275" w:bottom="280" w:left="1417" w:header="720" w:footer="720" w:gutter="0"/>
          <w:cols w:space="720"/>
        </w:sectPr>
      </w:pPr>
    </w:p>
    <w:p w14:paraId="0EED15FF" w14:textId="77777777" w:rsidR="002D3C86" w:rsidRDefault="001A07A5">
      <w:pPr>
        <w:pStyle w:val="BodyText"/>
        <w:ind w:left="2129"/>
        <w:rPr>
          <w:sz w:val="20"/>
        </w:rPr>
      </w:pPr>
      <w:r>
        <w:rPr>
          <w:noProof/>
          <w:sz w:val="20"/>
        </w:rPr>
        <w:lastRenderedPageBreak/>
        <w:drawing>
          <wp:inline distT="0" distB="0" distL="0" distR="0" wp14:anchorId="7D1BE830" wp14:editId="32A7731F">
            <wp:extent cx="2950149" cy="240030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5" cstate="print"/>
                    <a:stretch>
                      <a:fillRect/>
                    </a:stretch>
                  </pic:blipFill>
                  <pic:spPr>
                    <a:xfrm>
                      <a:off x="0" y="0"/>
                      <a:ext cx="2950149" cy="2400300"/>
                    </a:xfrm>
                    <a:prstGeom prst="rect">
                      <a:avLst/>
                    </a:prstGeom>
                  </pic:spPr>
                </pic:pic>
              </a:graphicData>
            </a:graphic>
          </wp:inline>
        </w:drawing>
      </w:r>
    </w:p>
    <w:p w14:paraId="38718FFC" w14:textId="77777777" w:rsidR="002D3C86" w:rsidRDefault="002D3C86">
      <w:pPr>
        <w:pStyle w:val="BodyText"/>
        <w:spacing w:before="8"/>
        <w:rPr>
          <w:i/>
          <w:sz w:val="18"/>
        </w:rPr>
      </w:pPr>
    </w:p>
    <w:p w14:paraId="77AD80CC" w14:textId="77777777" w:rsidR="002D3C86" w:rsidRDefault="001A07A5">
      <w:pPr>
        <w:ind w:left="10" w:right="149"/>
        <w:jc w:val="center"/>
        <w:rPr>
          <w:i/>
          <w:sz w:val="18"/>
        </w:rPr>
      </w:pPr>
      <w:r>
        <w:rPr>
          <w:b/>
          <w:i/>
          <w:sz w:val="18"/>
        </w:rPr>
        <w:t>Figure</w:t>
      </w:r>
      <w:r>
        <w:rPr>
          <w:b/>
          <w:i/>
          <w:spacing w:val="-4"/>
          <w:sz w:val="18"/>
        </w:rPr>
        <w:t xml:space="preserve"> </w:t>
      </w:r>
      <w:r>
        <w:rPr>
          <w:b/>
          <w:i/>
          <w:sz w:val="18"/>
        </w:rPr>
        <w:t>13.</w:t>
      </w:r>
      <w:r>
        <w:rPr>
          <w:b/>
          <w:i/>
          <w:spacing w:val="-3"/>
          <w:sz w:val="18"/>
        </w:rPr>
        <w:t xml:space="preserve"> </w:t>
      </w:r>
      <w:r>
        <w:rPr>
          <w:i/>
          <w:sz w:val="18"/>
        </w:rPr>
        <w:t>Logistic</w:t>
      </w:r>
      <w:r>
        <w:rPr>
          <w:i/>
          <w:spacing w:val="-3"/>
          <w:sz w:val="18"/>
        </w:rPr>
        <w:t xml:space="preserve"> </w:t>
      </w:r>
      <w:r>
        <w:rPr>
          <w:i/>
          <w:sz w:val="18"/>
        </w:rPr>
        <w:t>Regression</w:t>
      </w:r>
      <w:r>
        <w:rPr>
          <w:i/>
          <w:spacing w:val="-3"/>
          <w:sz w:val="18"/>
        </w:rPr>
        <w:t xml:space="preserve"> </w:t>
      </w:r>
      <w:r>
        <w:rPr>
          <w:i/>
          <w:sz w:val="18"/>
        </w:rPr>
        <w:t>Confusion</w:t>
      </w:r>
      <w:r>
        <w:rPr>
          <w:i/>
          <w:spacing w:val="-3"/>
          <w:sz w:val="18"/>
        </w:rPr>
        <w:t xml:space="preserve"> </w:t>
      </w:r>
      <w:r>
        <w:rPr>
          <w:i/>
          <w:spacing w:val="-2"/>
          <w:sz w:val="18"/>
        </w:rPr>
        <w:t>Matrix.</w:t>
      </w:r>
    </w:p>
    <w:p w14:paraId="56331289" w14:textId="77777777" w:rsidR="002D3C86" w:rsidRDefault="002D3C86">
      <w:pPr>
        <w:pStyle w:val="BodyText"/>
        <w:rPr>
          <w:i/>
          <w:sz w:val="18"/>
        </w:rPr>
      </w:pPr>
    </w:p>
    <w:p w14:paraId="005AF880" w14:textId="77777777" w:rsidR="002D3C86" w:rsidRDefault="002D3C86">
      <w:pPr>
        <w:pStyle w:val="BodyText"/>
        <w:rPr>
          <w:i/>
          <w:sz w:val="18"/>
        </w:rPr>
      </w:pPr>
    </w:p>
    <w:p w14:paraId="3CFBFB1A" w14:textId="77777777" w:rsidR="002D3C86" w:rsidRDefault="002D3C86">
      <w:pPr>
        <w:pStyle w:val="BodyText"/>
        <w:rPr>
          <w:i/>
          <w:sz w:val="18"/>
        </w:rPr>
      </w:pPr>
    </w:p>
    <w:p w14:paraId="29DCDB8E" w14:textId="77777777" w:rsidR="002D3C86" w:rsidRDefault="002D3C86">
      <w:pPr>
        <w:pStyle w:val="BodyText"/>
        <w:rPr>
          <w:i/>
          <w:sz w:val="18"/>
        </w:rPr>
      </w:pPr>
    </w:p>
    <w:p w14:paraId="18DFA6E9" w14:textId="77777777" w:rsidR="002D3C86" w:rsidRDefault="002D3C86">
      <w:pPr>
        <w:pStyle w:val="BodyText"/>
        <w:spacing w:before="52"/>
        <w:rPr>
          <w:i/>
          <w:sz w:val="18"/>
        </w:rPr>
      </w:pPr>
    </w:p>
    <w:p w14:paraId="571307B1" w14:textId="77777777" w:rsidR="002D3C86" w:rsidRDefault="001A07A5">
      <w:pPr>
        <w:pStyle w:val="Heading3"/>
        <w:rPr>
          <w:u w:val="none"/>
        </w:rPr>
      </w:pPr>
      <w:r>
        <w:t>Decision</w:t>
      </w:r>
      <w:r>
        <w:rPr>
          <w:spacing w:val="-3"/>
        </w:rPr>
        <w:t xml:space="preserve"> </w:t>
      </w:r>
      <w:r>
        <w:rPr>
          <w:spacing w:val="-4"/>
        </w:rPr>
        <w:t>Tree</w:t>
      </w:r>
    </w:p>
    <w:p w14:paraId="101B0358" w14:textId="77777777" w:rsidR="002D3C86" w:rsidRDefault="001A07A5">
      <w:pPr>
        <w:pStyle w:val="BodyText"/>
        <w:spacing w:before="22" w:line="259" w:lineRule="auto"/>
        <w:ind w:left="18" w:right="269"/>
      </w:pPr>
      <w:r>
        <w:t xml:space="preserve">The distribution plots, firstly the </w:t>
      </w:r>
      <w:r>
        <w:rPr>
          <w:i/>
        </w:rPr>
        <w:t xml:space="preserve">Figure 14 </w:t>
      </w:r>
      <w:r>
        <w:t>depicts how the model is doing in learning from the training</w:t>
      </w:r>
      <w:r>
        <w:rPr>
          <w:spacing w:val="-3"/>
        </w:rPr>
        <w:t xml:space="preserve"> </w:t>
      </w:r>
      <w:r>
        <w:t>data</w:t>
      </w:r>
      <w:r>
        <w:rPr>
          <w:spacing w:val="-2"/>
        </w:rPr>
        <w:t xml:space="preserve"> </w:t>
      </w:r>
      <w:r>
        <w:t>set,</w:t>
      </w:r>
      <w:r>
        <w:rPr>
          <w:spacing w:val="-2"/>
        </w:rPr>
        <w:t xml:space="preserve"> </w:t>
      </w:r>
      <w:r>
        <w:t>and</w:t>
      </w:r>
      <w:r>
        <w:rPr>
          <w:spacing w:val="-3"/>
        </w:rPr>
        <w:t xml:space="preserve"> </w:t>
      </w:r>
      <w:r>
        <w:t>secondly</w:t>
      </w:r>
      <w:r>
        <w:rPr>
          <w:i/>
        </w:rPr>
        <w:t>,</w:t>
      </w:r>
      <w:r>
        <w:rPr>
          <w:i/>
          <w:spacing w:val="-2"/>
        </w:rPr>
        <w:t xml:space="preserve"> </w:t>
      </w:r>
      <w:r>
        <w:rPr>
          <w:i/>
        </w:rPr>
        <w:t>Figure</w:t>
      </w:r>
      <w:r>
        <w:rPr>
          <w:i/>
          <w:spacing w:val="-4"/>
        </w:rPr>
        <w:t xml:space="preserve"> </w:t>
      </w:r>
      <w:r>
        <w:rPr>
          <w:i/>
        </w:rPr>
        <w:t>15</w:t>
      </w:r>
      <w:r>
        <w:rPr>
          <w:i/>
          <w:spacing w:val="-3"/>
        </w:rPr>
        <w:t xml:space="preserve"> </w:t>
      </w:r>
      <w:r>
        <w:t>shows</w:t>
      </w:r>
      <w:r>
        <w:rPr>
          <w:spacing w:val="-1"/>
        </w:rPr>
        <w:t xml:space="preserve"> </w:t>
      </w:r>
      <w:r>
        <w:t>how</w:t>
      </w:r>
      <w:r>
        <w:rPr>
          <w:spacing w:val="-4"/>
        </w:rPr>
        <w:t xml:space="preserve"> </w:t>
      </w:r>
      <w:r>
        <w:t>the</w:t>
      </w:r>
      <w:r>
        <w:rPr>
          <w:spacing w:val="-4"/>
        </w:rPr>
        <w:t xml:space="preserve"> </w:t>
      </w:r>
      <w:r>
        <w:t>model</w:t>
      </w:r>
      <w:r>
        <w:rPr>
          <w:spacing w:val="-5"/>
        </w:rPr>
        <w:t xml:space="preserve"> </w:t>
      </w:r>
      <w:r>
        <w:t>performs</w:t>
      </w:r>
      <w:r>
        <w:rPr>
          <w:spacing w:val="-2"/>
        </w:rPr>
        <w:t xml:space="preserve"> </w:t>
      </w:r>
      <w:r>
        <w:t>when</w:t>
      </w:r>
      <w:r>
        <w:rPr>
          <w:spacing w:val="-5"/>
        </w:rPr>
        <w:t xml:space="preserve"> </w:t>
      </w:r>
      <w:r>
        <w:t>encounters</w:t>
      </w:r>
      <w:r>
        <w:rPr>
          <w:spacing w:val="-2"/>
        </w:rPr>
        <w:t xml:space="preserve"> </w:t>
      </w:r>
      <w:r>
        <w:t>new data from the testing dataset.</w:t>
      </w:r>
    </w:p>
    <w:p w14:paraId="775C0BFA" w14:textId="77777777" w:rsidR="002D3C86" w:rsidRDefault="002D3C86">
      <w:pPr>
        <w:pStyle w:val="BodyText"/>
        <w:rPr>
          <w:sz w:val="20"/>
        </w:rPr>
      </w:pPr>
    </w:p>
    <w:p w14:paraId="21445AD3" w14:textId="77777777" w:rsidR="002D3C86" w:rsidRDefault="001A07A5">
      <w:pPr>
        <w:pStyle w:val="BodyText"/>
        <w:spacing w:before="119"/>
        <w:rPr>
          <w:sz w:val="20"/>
        </w:rPr>
      </w:pPr>
      <w:r>
        <w:rPr>
          <w:noProof/>
          <w:sz w:val="20"/>
        </w:rPr>
        <w:drawing>
          <wp:anchor distT="0" distB="0" distL="0" distR="0" simplePos="0" relativeHeight="487599616" behindDoc="1" locked="0" layoutInCell="1" allowOverlap="1" wp14:anchorId="5CF84580" wp14:editId="3B8F2627">
            <wp:simplePos x="0" y="0"/>
            <wp:positionH relativeFrom="page">
              <wp:posOffset>1048353</wp:posOffset>
            </wp:positionH>
            <wp:positionV relativeFrom="paragraph">
              <wp:posOffset>246514</wp:posOffset>
            </wp:positionV>
            <wp:extent cx="2560802" cy="204216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6" cstate="print"/>
                    <a:stretch>
                      <a:fillRect/>
                    </a:stretch>
                  </pic:blipFill>
                  <pic:spPr>
                    <a:xfrm>
                      <a:off x="0" y="0"/>
                      <a:ext cx="2560802" cy="2042160"/>
                    </a:xfrm>
                    <a:prstGeom prst="rect">
                      <a:avLst/>
                    </a:prstGeom>
                  </pic:spPr>
                </pic:pic>
              </a:graphicData>
            </a:graphic>
          </wp:anchor>
        </w:drawing>
      </w:r>
      <w:r>
        <w:rPr>
          <w:noProof/>
          <w:sz w:val="20"/>
        </w:rPr>
        <w:drawing>
          <wp:anchor distT="0" distB="0" distL="0" distR="0" simplePos="0" relativeHeight="487600128" behindDoc="1" locked="0" layoutInCell="1" allowOverlap="1" wp14:anchorId="7DB77A29" wp14:editId="02D6687D">
            <wp:simplePos x="0" y="0"/>
            <wp:positionH relativeFrom="page">
              <wp:posOffset>3930529</wp:posOffset>
            </wp:positionH>
            <wp:positionV relativeFrom="paragraph">
              <wp:posOffset>246110</wp:posOffset>
            </wp:positionV>
            <wp:extent cx="2698002" cy="213360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7" cstate="print"/>
                    <a:stretch>
                      <a:fillRect/>
                    </a:stretch>
                  </pic:blipFill>
                  <pic:spPr>
                    <a:xfrm>
                      <a:off x="0" y="0"/>
                      <a:ext cx="2698002" cy="2133600"/>
                    </a:xfrm>
                    <a:prstGeom prst="rect">
                      <a:avLst/>
                    </a:prstGeom>
                  </pic:spPr>
                </pic:pic>
              </a:graphicData>
            </a:graphic>
          </wp:anchor>
        </w:drawing>
      </w:r>
    </w:p>
    <w:p w14:paraId="565D24CC" w14:textId="77777777" w:rsidR="002D3C86" w:rsidRDefault="001A07A5">
      <w:pPr>
        <w:tabs>
          <w:tab w:val="left" w:pos="5063"/>
        </w:tabs>
        <w:spacing w:before="46" w:line="230" w:lineRule="auto"/>
        <w:ind w:left="654" w:right="171" w:hanging="507"/>
        <w:rPr>
          <w:i/>
          <w:sz w:val="18"/>
        </w:rPr>
      </w:pPr>
      <w:r>
        <w:rPr>
          <w:b/>
          <w:i/>
          <w:sz w:val="18"/>
        </w:rPr>
        <w:t xml:space="preserve">Figure 14. </w:t>
      </w:r>
      <w:r>
        <w:rPr>
          <w:i/>
          <w:sz w:val="18"/>
        </w:rPr>
        <w:t>Decision Tree; Plot of predicted values using the</w:t>
      </w:r>
      <w:r>
        <w:rPr>
          <w:i/>
          <w:sz w:val="18"/>
        </w:rPr>
        <w:tab/>
      </w:r>
      <w:r>
        <w:rPr>
          <w:b/>
          <w:i/>
          <w:sz w:val="18"/>
        </w:rPr>
        <w:t>Figure</w:t>
      </w:r>
      <w:r>
        <w:rPr>
          <w:b/>
          <w:i/>
          <w:spacing w:val="-4"/>
          <w:sz w:val="18"/>
        </w:rPr>
        <w:t xml:space="preserve"> </w:t>
      </w:r>
      <w:r>
        <w:rPr>
          <w:b/>
          <w:i/>
          <w:sz w:val="18"/>
        </w:rPr>
        <w:t>15.</w:t>
      </w:r>
      <w:r>
        <w:rPr>
          <w:b/>
          <w:i/>
          <w:spacing w:val="-3"/>
          <w:sz w:val="18"/>
        </w:rPr>
        <w:t xml:space="preserve"> </w:t>
      </w:r>
      <w:r>
        <w:rPr>
          <w:i/>
          <w:sz w:val="18"/>
        </w:rPr>
        <w:t>Decision</w:t>
      </w:r>
      <w:r>
        <w:rPr>
          <w:i/>
          <w:spacing w:val="-4"/>
          <w:sz w:val="18"/>
        </w:rPr>
        <w:t xml:space="preserve"> </w:t>
      </w:r>
      <w:r>
        <w:rPr>
          <w:i/>
          <w:sz w:val="18"/>
        </w:rPr>
        <w:t>Tree;</w:t>
      </w:r>
      <w:r>
        <w:rPr>
          <w:i/>
          <w:spacing w:val="-4"/>
          <w:sz w:val="18"/>
        </w:rPr>
        <w:t xml:space="preserve"> </w:t>
      </w:r>
      <w:r>
        <w:rPr>
          <w:i/>
          <w:sz w:val="18"/>
        </w:rPr>
        <w:t>Plot</w:t>
      </w:r>
      <w:r>
        <w:rPr>
          <w:i/>
          <w:spacing w:val="-4"/>
          <w:sz w:val="18"/>
        </w:rPr>
        <w:t xml:space="preserve"> </w:t>
      </w:r>
      <w:r>
        <w:rPr>
          <w:i/>
          <w:sz w:val="18"/>
        </w:rPr>
        <w:t>of</w:t>
      </w:r>
      <w:r>
        <w:rPr>
          <w:i/>
          <w:spacing w:val="-7"/>
          <w:sz w:val="18"/>
        </w:rPr>
        <w:t xml:space="preserve"> </w:t>
      </w:r>
      <w:r>
        <w:rPr>
          <w:i/>
          <w:sz w:val="18"/>
        </w:rPr>
        <w:t>predicted</w:t>
      </w:r>
      <w:r>
        <w:rPr>
          <w:i/>
          <w:spacing w:val="-3"/>
          <w:sz w:val="18"/>
        </w:rPr>
        <w:t xml:space="preserve"> </w:t>
      </w:r>
      <w:r>
        <w:rPr>
          <w:i/>
          <w:sz w:val="18"/>
        </w:rPr>
        <w:t>values</w:t>
      </w:r>
      <w:r>
        <w:rPr>
          <w:i/>
          <w:spacing w:val="-7"/>
          <w:sz w:val="18"/>
        </w:rPr>
        <w:t xml:space="preserve"> </w:t>
      </w:r>
      <w:r>
        <w:rPr>
          <w:i/>
          <w:sz w:val="18"/>
        </w:rPr>
        <w:t>using the training data compared to the training data.</w:t>
      </w:r>
      <w:r>
        <w:rPr>
          <w:i/>
          <w:spacing w:val="80"/>
          <w:w w:val="150"/>
          <w:sz w:val="18"/>
        </w:rPr>
        <w:t xml:space="preserve"> </w:t>
      </w:r>
      <w:r>
        <w:rPr>
          <w:i/>
          <w:sz w:val="18"/>
        </w:rPr>
        <w:t>training data compared to the test data.</w:t>
      </w:r>
    </w:p>
    <w:p w14:paraId="4E597F46" w14:textId="77777777" w:rsidR="002D3C86" w:rsidRDefault="002D3C86">
      <w:pPr>
        <w:pStyle w:val="BodyText"/>
        <w:rPr>
          <w:i/>
          <w:sz w:val="18"/>
        </w:rPr>
      </w:pPr>
    </w:p>
    <w:p w14:paraId="5A74801D" w14:textId="77777777" w:rsidR="002D3C86" w:rsidRDefault="002D3C86">
      <w:pPr>
        <w:pStyle w:val="BodyText"/>
        <w:rPr>
          <w:i/>
          <w:sz w:val="18"/>
        </w:rPr>
      </w:pPr>
    </w:p>
    <w:p w14:paraId="4263B0A7" w14:textId="77777777" w:rsidR="002D3C86" w:rsidRDefault="002D3C86">
      <w:pPr>
        <w:pStyle w:val="BodyText"/>
        <w:spacing w:before="146"/>
        <w:rPr>
          <w:i/>
          <w:sz w:val="18"/>
        </w:rPr>
      </w:pPr>
    </w:p>
    <w:p w14:paraId="057CC186" w14:textId="77777777" w:rsidR="002D3C86" w:rsidRDefault="001A07A5">
      <w:pPr>
        <w:pStyle w:val="BodyText"/>
        <w:spacing w:line="259" w:lineRule="auto"/>
        <w:ind w:left="18" w:right="269"/>
      </w:pPr>
      <w:r>
        <w:t>Regarding the accuracy of the model, I have utilized the Jaccard index, F1-score metrics as well as the</w:t>
      </w:r>
      <w:r>
        <w:rPr>
          <w:spacing w:val="-2"/>
        </w:rPr>
        <w:t xml:space="preserve"> </w:t>
      </w:r>
      <w:r>
        <w:t>accuracy</w:t>
      </w:r>
      <w:r>
        <w:rPr>
          <w:spacing w:val="-2"/>
        </w:rPr>
        <w:t xml:space="preserve"> </w:t>
      </w:r>
      <w:r>
        <w:t>score</w:t>
      </w:r>
      <w:r>
        <w:rPr>
          <w:spacing w:val="-3"/>
        </w:rPr>
        <w:t xml:space="preserve"> </w:t>
      </w:r>
      <w:r>
        <w:t>method</w:t>
      </w:r>
      <w:r>
        <w:rPr>
          <w:spacing w:val="-5"/>
        </w:rPr>
        <w:t xml:space="preserve"> </w:t>
      </w:r>
      <w:r>
        <w:t>for</w:t>
      </w:r>
      <w:r>
        <w:rPr>
          <w:spacing w:val="-3"/>
        </w:rPr>
        <w:t xml:space="preserve"> </w:t>
      </w:r>
      <w:r>
        <w:t>comparison</w:t>
      </w:r>
      <w:r>
        <w:rPr>
          <w:spacing w:val="-2"/>
        </w:rPr>
        <w:t xml:space="preserve"> </w:t>
      </w:r>
      <w:r>
        <w:t>purposes.</w:t>
      </w:r>
      <w:r>
        <w:rPr>
          <w:spacing w:val="-4"/>
        </w:rPr>
        <w:t xml:space="preserve"> </w:t>
      </w:r>
      <w:r>
        <w:t>All</w:t>
      </w:r>
      <w:r>
        <w:rPr>
          <w:spacing w:val="-2"/>
        </w:rPr>
        <w:t xml:space="preserve"> </w:t>
      </w:r>
      <w:r>
        <w:t>of</w:t>
      </w:r>
      <w:r>
        <w:rPr>
          <w:spacing w:val="-2"/>
        </w:rPr>
        <w:t xml:space="preserve"> </w:t>
      </w:r>
      <w:r>
        <w:t>them</w:t>
      </w:r>
      <w:r>
        <w:rPr>
          <w:spacing w:val="-2"/>
        </w:rPr>
        <w:t xml:space="preserve"> </w:t>
      </w:r>
      <w:r>
        <w:t>returned</w:t>
      </w:r>
      <w:r>
        <w:rPr>
          <w:spacing w:val="-4"/>
        </w:rPr>
        <w:t xml:space="preserve"> </w:t>
      </w:r>
      <w:r>
        <w:t>the</w:t>
      </w:r>
      <w:r>
        <w:rPr>
          <w:spacing w:val="-3"/>
        </w:rPr>
        <w:t xml:space="preserve"> </w:t>
      </w:r>
      <w:r>
        <w:t>same</w:t>
      </w:r>
      <w:r>
        <w:rPr>
          <w:spacing w:val="-3"/>
        </w:rPr>
        <w:t xml:space="preserve"> </w:t>
      </w:r>
      <w:r>
        <w:t>value</w:t>
      </w:r>
      <w:r>
        <w:rPr>
          <w:spacing w:val="-3"/>
        </w:rPr>
        <w:t xml:space="preserve"> </w:t>
      </w:r>
      <w:r>
        <w:t xml:space="preserve">of </w:t>
      </w:r>
      <w:r>
        <w:rPr>
          <w:i/>
        </w:rPr>
        <w:t xml:space="preserve">0.784 </w:t>
      </w:r>
      <w:r>
        <w:rPr>
          <w:spacing w:val="-2"/>
        </w:rPr>
        <w:t>approximately.</w:t>
      </w:r>
    </w:p>
    <w:p w14:paraId="1E18F6C4" w14:textId="77777777" w:rsidR="002D3C86" w:rsidRDefault="001A07A5">
      <w:pPr>
        <w:pStyle w:val="BodyText"/>
        <w:spacing w:before="232"/>
        <w:ind w:left="18"/>
        <w:rPr>
          <w:i/>
        </w:rPr>
      </w:pPr>
      <w:r>
        <w:t>The</w:t>
      </w:r>
      <w:r>
        <w:rPr>
          <w:spacing w:val="-3"/>
        </w:rPr>
        <w:t xml:space="preserve"> </w:t>
      </w:r>
      <w:r>
        <w:t>confusion</w:t>
      </w:r>
      <w:r>
        <w:rPr>
          <w:spacing w:val="-6"/>
        </w:rPr>
        <w:t xml:space="preserve"> </w:t>
      </w:r>
      <w:r>
        <w:t>matrix</w:t>
      </w:r>
      <w:r>
        <w:rPr>
          <w:spacing w:val="-5"/>
        </w:rPr>
        <w:t xml:space="preserve"> </w:t>
      </w:r>
      <w:r>
        <w:t>of</w:t>
      </w:r>
      <w:r>
        <w:rPr>
          <w:spacing w:val="-3"/>
        </w:rPr>
        <w:t xml:space="preserve"> </w:t>
      </w:r>
      <w:r>
        <w:t>the</w:t>
      </w:r>
      <w:r>
        <w:rPr>
          <w:spacing w:val="-2"/>
        </w:rPr>
        <w:t xml:space="preserve"> </w:t>
      </w:r>
      <w:r>
        <w:t>model</w:t>
      </w:r>
      <w:r>
        <w:rPr>
          <w:spacing w:val="-6"/>
        </w:rPr>
        <w:t xml:space="preserve"> </w:t>
      </w:r>
      <w:r>
        <w:t>is</w:t>
      </w:r>
      <w:r>
        <w:rPr>
          <w:spacing w:val="-3"/>
        </w:rPr>
        <w:t xml:space="preserve"> </w:t>
      </w:r>
      <w:r>
        <w:t>shown</w:t>
      </w:r>
      <w:r>
        <w:rPr>
          <w:spacing w:val="-3"/>
        </w:rPr>
        <w:t xml:space="preserve"> </w:t>
      </w:r>
      <w:r>
        <w:t>below</w:t>
      </w:r>
      <w:r>
        <w:rPr>
          <w:spacing w:val="-2"/>
        </w:rPr>
        <w:t xml:space="preserve"> </w:t>
      </w:r>
      <w:r>
        <w:rPr>
          <w:i/>
        </w:rPr>
        <w:t>(Figure</w:t>
      </w:r>
      <w:r>
        <w:rPr>
          <w:i/>
          <w:spacing w:val="-2"/>
        </w:rPr>
        <w:t xml:space="preserve"> </w:t>
      </w:r>
      <w:r>
        <w:rPr>
          <w:i/>
          <w:spacing w:val="-4"/>
        </w:rPr>
        <w:t>16).</w:t>
      </w:r>
    </w:p>
    <w:p w14:paraId="3EBF82D0" w14:textId="77777777" w:rsidR="002D3C86" w:rsidRDefault="002D3C86">
      <w:pPr>
        <w:pStyle w:val="BodyText"/>
        <w:rPr>
          <w:i/>
        </w:rPr>
        <w:sectPr w:rsidR="002D3C86">
          <w:pgSz w:w="11910" w:h="16840"/>
          <w:pgMar w:top="1640" w:right="1275" w:bottom="280" w:left="1417" w:header="720" w:footer="720" w:gutter="0"/>
          <w:cols w:space="720"/>
        </w:sectPr>
      </w:pPr>
    </w:p>
    <w:p w14:paraId="540A3596" w14:textId="77777777" w:rsidR="002D3C86" w:rsidRDefault="001A07A5">
      <w:pPr>
        <w:pStyle w:val="BodyText"/>
        <w:ind w:left="1882"/>
        <w:rPr>
          <w:sz w:val="20"/>
        </w:rPr>
      </w:pPr>
      <w:r>
        <w:rPr>
          <w:noProof/>
          <w:sz w:val="20"/>
        </w:rPr>
        <w:lastRenderedPageBreak/>
        <w:drawing>
          <wp:inline distT="0" distB="0" distL="0" distR="0" wp14:anchorId="767344F8" wp14:editId="3F29DBD3">
            <wp:extent cx="3014497" cy="2453639"/>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8" cstate="print"/>
                    <a:stretch>
                      <a:fillRect/>
                    </a:stretch>
                  </pic:blipFill>
                  <pic:spPr>
                    <a:xfrm>
                      <a:off x="0" y="0"/>
                      <a:ext cx="3014497" cy="2453639"/>
                    </a:xfrm>
                    <a:prstGeom prst="rect">
                      <a:avLst/>
                    </a:prstGeom>
                  </pic:spPr>
                </pic:pic>
              </a:graphicData>
            </a:graphic>
          </wp:inline>
        </w:drawing>
      </w:r>
    </w:p>
    <w:p w14:paraId="26B69509" w14:textId="77777777" w:rsidR="002D3C86" w:rsidRDefault="002D3C86">
      <w:pPr>
        <w:pStyle w:val="BodyText"/>
        <w:spacing w:before="75"/>
        <w:rPr>
          <w:i/>
          <w:sz w:val="18"/>
        </w:rPr>
      </w:pPr>
    </w:p>
    <w:p w14:paraId="45803011" w14:textId="77777777" w:rsidR="002D3C86" w:rsidRDefault="001A07A5">
      <w:pPr>
        <w:ind w:right="191"/>
        <w:jc w:val="center"/>
        <w:rPr>
          <w:i/>
          <w:sz w:val="18"/>
        </w:rPr>
      </w:pPr>
      <w:r>
        <w:rPr>
          <w:b/>
          <w:i/>
          <w:sz w:val="18"/>
        </w:rPr>
        <w:t>Figure</w:t>
      </w:r>
      <w:r>
        <w:rPr>
          <w:b/>
          <w:i/>
          <w:spacing w:val="-3"/>
          <w:sz w:val="18"/>
        </w:rPr>
        <w:t xml:space="preserve"> </w:t>
      </w:r>
      <w:r>
        <w:rPr>
          <w:b/>
          <w:i/>
          <w:sz w:val="18"/>
        </w:rPr>
        <w:t>16.</w:t>
      </w:r>
      <w:r>
        <w:rPr>
          <w:b/>
          <w:i/>
          <w:spacing w:val="-3"/>
          <w:sz w:val="18"/>
        </w:rPr>
        <w:t xml:space="preserve"> </w:t>
      </w:r>
      <w:r>
        <w:rPr>
          <w:i/>
          <w:sz w:val="18"/>
        </w:rPr>
        <w:t>Decision</w:t>
      </w:r>
      <w:r>
        <w:rPr>
          <w:i/>
          <w:spacing w:val="-3"/>
          <w:sz w:val="18"/>
        </w:rPr>
        <w:t xml:space="preserve"> </w:t>
      </w:r>
      <w:r>
        <w:rPr>
          <w:i/>
          <w:sz w:val="18"/>
        </w:rPr>
        <w:t>Tree</w:t>
      </w:r>
      <w:r>
        <w:rPr>
          <w:i/>
          <w:spacing w:val="-3"/>
          <w:sz w:val="18"/>
        </w:rPr>
        <w:t xml:space="preserve"> </w:t>
      </w:r>
      <w:r>
        <w:rPr>
          <w:i/>
          <w:sz w:val="18"/>
        </w:rPr>
        <w:t>Confusion</w:t>
      </w:r>
      <w:r>
        <w:rPr>
          <w:i/>
          <w:spacing w:val="-3"/>
          <w:sz w:val="18"/>
        </w:rPr>
        <w:t xml:space="preserve"> </w:t>
      </w:r>
      <w:r>
        <w:rPr>
          <w:i/>
          <w:spacing w:val="-2"/>
          <w:sz w:val="18"/>
        </w:rPr>
        <w:t>Matrix.</w:t>
      </w:r>
    </w:p>
    <w:p w14:paraId="61C0E60C" w14:textId="77777777" w:rsidR="002D3C86" w:rsidRDefault="002D3C86">
      <w:pPr>
        <w:pStyle w:val="BodyText"/>
        <w:rPr>
          <w:i/>
          <w:sz w:val="24"/>
        </w:rPr>
      </w:pPr>
    </w:p>
    <w:p w14:paraId="40464D73" w14:textId="77777777" w:rsidR="002D3C86" w:rsidRDefault="002D3C86">
      <w:pPr>
        <w:pStyle w:val="BodyText"/>
        <w:spacing w:before="22"/>
        <w:rPr>
          <w:i/>
          <w:sz w:val="24"/>
        </w:rPr>
      </w:pPr>
    </w:p>
    <w:p w14:paraId="64160E9D" w14:textId="77777777" w:rsidR="002D3C86" w:rsidRDefault="001A07A5">
      <w:pPr>
        <w:pStyle w:val="Heading3"/>
        <w:spacing w:before="1"/>
        <w:rPr>
          <w:u w:val="none"/>
        </w:rPr>
      </w:pPr>
      <w:r>
        <w:t>Multilayer</w:t>
      </w:r>
      <w:r>
        <w:rPr>
          <w:spacing w:val="-3"/>
        </w:rPr>
        <w:t xml:space="preserve"> </w:t>
      </w:r>
      <w:r>
        <w:rPr>
          <w:spacing w:val="-2"/>
        </w:rPr>
        <w:t>Perceptron</w:t>
      </w:r>
    </w:p>
    <w:p w14:paraId="3D3B9512" w14:textId="77777777" w:rsidR="002D3C86" w:rsidRDefault="001A07A5">
      <w:pPr>
        <w:pStyle w:val="BodyText"/>
        <w:spacing w:before="240" w:line="259" w:lineRule="auto"/>
        <w:ind w:left="18" w:right="246"/>
        <w:jc w:val="both"/>
      </w:pPr>
      <w:r>
        <w:t>Similarly,</w:t>
      </w:r>
      <w:r>
        <w:rPr>
          <w:spacing w:val="-2"/>
        </w:rPr>
        <w:t xml:space="preserve"> </w:t>
      </w:r>
      <w:r>
        <w:t>The distribution plots, firstly</w:t>
      </w:r>
      <w:r>
        <w:rPr>
          <w:spacing w:val="-1"/>
        </w:rPr>
        <w:t xml:space="preserve"> </w:t>
      </w:r>
      <w:r>
        <w:t>the figure 17 depicts how the</w:t>
      </w:r>
      <w:r>
        <w:rPr>
          <w:spacing w:val="-3"/>
        </w:rPr>
        <w:t xml:space="preserve"> </w:t>
      </w:r>
      <w:r>
        <w:t>model</w:t>
      </w:r>
      <w:r>
        <w:rPr>
          <w:spacing w:val="-2"/>
        </w:rPr>
        <w:t xml:space="preserve"> </w:t>
      </w:r>
      <w:r>
        <w:t>is doing in learning from the</w:t>
      </w:r>
      <w:r>
        <w:rPr>
          <w:spacing w:val="-2"/>
        </w:rPr>
        <w:t xml:space="preserve"> </w:t>
      </w:r>
      <w:r>
        <w:t>training</w:t>
      </w:r>
      <w:r>
        <w:rPr>
          <w:spacing w:val="-3"/>
        </w:rPr>
        <w:t xml:space="preserve"> </w:t>
      </w:r>
      <w:r>
        <w:t>data</w:t>
      </w:r>
      <w:r>
        <w:rPr>
          <w:spacing w:val="-5"/>
        </w:rPr>
        <w:t xml:space="preserve"> </w:t>
      </w:r>
      <w:r>
        <w:t>set,</w:t>
      </w:r>
      <w:r>
        <w:rPr>
          <w:spacing w:val="-4"/>
        </w:rPr>
        <w:t xml:space="preserve"> </w:t>
      </w:r>
      <w:r>
        <w:t>and</w:t>
      </w:r>
      <w:r>
        <w:rPr>
          <w:spacing w:val="-4"/>
        </w:rPr>
        <w:t xml:space="preserve"> </w:t>
      </w:r>
      <w:r>
        <w:t>secondly,</w:t>
      </w:r>
      <w:r>
        <w:rPr>
          <w:spacing w:val="-2"/>
        </w:rPr>
        <w:t xml:space="preserve"> </w:t>
      </w:r>
      <w:r>
        <w:t>Figure</w:t>
      </w:r>
      <w:r>
        <w:rPr>
          <w:spacing w:val="-4"/>
        </w:rPr>
        <w:t xml:space="preserve"> </w:t>
      </w:r>
      <w:r>
        <w:t>18</w:t>
      </w:r>
      <w:r>
        <w:rPr>
          <w:spacing w:val="-4"/>
        </w:rPr>
        <w:t xml:space="preserve"> </w:t>
      </w:r>
      <w:r>
        <w:t>shows</w:t>
      </w:r>
      <w:r>
        <w:rPr>
          <w:spacing w:val="-2"/>
        </w:rPr>
        <w:t xml:space="preserve"> </w:t>
      </w:r>
      <w:r>
        <w:t>how</w:t>
      </w:r>
      <w:r>
        <w:rPr>
          <w:spacing w:val="-4"/>
        </w:rPr>
        <w:t xml:space="preserve"> </w:t>
      </w:r>
      <w:r>
        <w:t>the</w:t>
      </w:r>
      <w:r>
        <w:rPr>
          <w:spacing w:val="-4"/>
        </w:rPr>
        <w:t xml:space="preserve"> </w:t>
      </w:r>
      <w:r>
        <w:t>model</w:t>
      </w:r>
      <w:r>
        <w:rPr>
          <w:spacing w:val="-2"/>
        </w:rPr>
        <w:t xml:space="preserve"> </w:t>
      </w:r>
      <w:r>
        <w:t>performs</w:t>
      </w:r>
      <w:r>
        <w:rPr>
          <w:spacing w:val="-4"/>
        </w:rPr>
        <w:t xml:space="preserve"> </w:t>
      </w:r>
      <w:r>
        <w:t>when</w:t>
      </w:r>
      <w:r>
        <w:rPr>
          <w:spacing w:val="-2"/>
        </w:rPr>
        <w:t xml:space="preserve"> </w:t>
      </w:r>
      <w:r>
        <w:t>encounters</w:t>
      </w:r>
      <w:r>
        <w:rPr>
          <w:spacing w:val="-2"/>
        </w:rPr>
        <w:t xml:space="preserve"> </w:t>
      </w:r>
      <w:r>
        <w:t>new data from the testing dataset.</w:t>
      </w:r>
    </w:p>
    <w:p w14:paraId="31D2ACEE" w14:textId="77777777" w:rsidR="002D3C86" w:rsidRDefault="002D3C86">
      <w:pPr>
        <w:pStyle w:val="BodyText"/>
        <w:rPr>
          <w:sz w:val="20"/>
        </w:rPr>
      </w:pPr>
    </w:p>
    <w:p w14:paraId="7A40F4AF" w14:textId="77777777" w:rsidR="002D3C86" w:rsidRDefault="001A07A5">
      <w:pPr>
        <w:pStyle w:val="BodyText"/>
        <w:spacing w:before="233"/>
        <w:rPr>
          <w:sz w:val="20"/>
        </w:rPr>
      </w:pPr>
      <w:r>
        <w:rPr>
          <w:noProof/>
          <w:sz w:val="20"/>
        </w:rPr>
        <w:drawing>
          <wp:anchor distT="0" distB="0" distL="0" distR="0" simplePos="0" relativeHeight="487600640" behindDoc="1" locked="0" layoutInCell="1" allowOverlap="1" wp14:anchorId="43E316A1" wp14:editId="79E7E451">
            <wp:simplePos x="0" y="0"/>
            <wp:positionH relativeFrom="page">
              <wp:posOffset>1105173</wp:posOffset>
            </wp:positionH>
            <wp:positionV relativeFrom="paragraph">
              <wp:posOffset>318259</wp:posOffset>
            </wp:positionV>
            <wp:extent cx="2496018" cy="1991106"/>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9" cstate="print"/>
                    <a:stretch>
                      <a:fillRect/>
                    </a:stretch>
                  </pic:blipFill>
                  <pic:spPr>
                    <a:xfrm>
                      <a:off x="0" y="0"/>
                      <a:ext cx="2496018" cy="1991106"/>
                    </a:xfrm>
                    <a:prstGeom prst="rect">
                      <a:avLst/>
                    </a:prstGeom>
                  </pic:spPr>
                </pic:pic>
              </a:graphicData>
            </a:graphic>
          </wp:anchor>
        </w:drawing>
      </w:r>
      <w:r>
        <w:rPr>
          <w:noProof/>
          <w:sz w:val="20"/>
        </w:rPr>
        <w:drawing>
          <wp:anchor distT="0" distB="0" distL="0" distR="0" simplePos="0" relativeHeight="487601152" behindDoc="1" locked="0" layoutInCell="1" allowOverlap="1" wp14:anchorId="502F02B8" wp14:editId="36881A19">
            <wp:simplePos x="0" y="0"/>
            <wp:positionH relativeFrom="page">
              <wp:posOffset>3928410</wp:posOffset>
            </wp:positionH>
            <wp:positionV relativeFrom="paragraph">
              <wp:posOffset>318589</wp:posOffset>
            </wp:positionV>
            <wp:extent cx="2525840" cy="1991106"/>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0" cstate="print"/>
                    <a:stretch>
                      <a:fillRect/>
                    </a:stretch>
                  </pic:blipFill>
                  <pic:spPr>
                    <a:xfrm>
                      <a:off x="0" y="0"/>
                      <a:ext cx="2525840" cy="1991106"/>
                    </a:xfrm>
                    <a:prstGeom prst="rect">
                      <a:avLst/>
                    </a:prstGeom>
                  </pic:spPr>
                </pic:pic>
              </a:graphicData>
            </a:graphic>
          </wp:anchor>
        </w:drawing>
      </w:r>
    </w:p>
    <w:p w14:paraId="28F7CFB1" w14:textId="77777777" w:rsidR="002D3C86" w:rsidRDefault="001A07A5">
      <w:pPr>
        <w:tabs>
          <w:tab w:val="left" w:pos="5063"/>
        </w:tabs>
        <w:spacing w:before="137" w:line="230" w:lineRule="auto"/>
        <w:ind w:left="947" w:right="610" w:hanging="800"/>
        <w:rPr>
          <w:i/>
          <w:sz w:val="18"/>
        </w:rPr>
      </w:pPr>
      <w:r>
        <w:rPr>
          <w:b/>
          <w:i/>
          <w:sz w:val="18"/>
        </w:rPr>
        <w:t xml:space="preserve">Figure 17. </w:t>
      </w:r>
      <w:r>
        <w:rPr>
          <w:i/>
          <w:sz w:val="18"/>
        </w:rPr>
        <w:t>MLP; Plot of predicted values using the training</w:t>
      </w:r>
      <w:r>
        <w:rPr>
          <w:i/>
          <w:sz w:val="18"/>
        </w:rPr>
        <w:tab/>
      </w:r>
      <w:r>
        <w:rPr>
          <w:b/>
          <w:i/>
          <w:sz w:val="18"/>
        </w:rPr>
        <w:t>Figure</w:t>
      </w:r>
      <w:r>
        <w:rPr>
          <w:b/>
          <w:i/>
          <w:spacing w:val="-4"/>
          <w:sz w:val="18"/>
        </w:rPr>
        <w:t xml:space="preserve"> </w:t>
      </w:r>
      <w:r>
        <w:rPr>
          <w:b/>
          <w:i/>
          <w:sz w:val="18"/>
        </w:rPr>
        <w:t>18.</w:t>
      </w:r>
      <w:r>
        <w:rPr>
          <w:b/>
          <w:i/>
          <w:spacing w:val="-3"/>
          <w:sz w:val="18"/>
        </w:rPr>
        <w:t xml:space="preserve"> </w:t>
      </w:r>
      <w:r>
        <w:rPr>
          <w:i/>
          <w:sz w:val="18"/>
        </w:rPr>
        <w:t>MLP;</w:t>
      </w:r>
      <w:r>
        <w:rPr>
          <w:i/>
          <w:spacing w:val="-4"/>
          <w:sz w:val="18"/>
        </w:rPr>
        <w:t xml:space="preserve"> </w:t>
      </w:r>
      <w:r>
        <w:rPr>
          <w:i/>
          <w:sz w:val="18"/>
        </w:rPr>
        <w:t>Plot</w:t>
      </w:r>
      <w:r>
        <w:rPr>
          <w:i/>
          <w:spacing w:val="-4"/>
          <w:sz w:val="18"/>
        </w:rPr>
        <w:t xml:space="preserve"> </w:t>
      </w:r>
      <w:r>
        <w:rPr>
          <w:i/>
          <w:sz w:val="18"/>
        </w:rPr>
        <w:t>of</w:t>
      </w:r>
      <w:r>
        <w:rPr>
          <w:i/>
          <w:spacing w:val="-7"/>
          <w:sz w:val="18"/>
        </w:rPr>
        <w:t xml:space="preserve"> </w:t>
      </w:r>
      <w:r>
        <w:rPr>
          <w:i/>
          <w:sz w:val="18"/>
        </w:rPr>
        <w:t>predicted</w:t>
      </w:r>
      <w:r>
        <w:rPr>
          <w:i/>
          <w:spacing w:val="-6"/>
          <w:sz w:val="18"/>
        </w:rPr>
        <w:t xml:space="preserve"> </w:t>
      </w:r>
      <w:r>
        <w:rPr>
          <w:i/>
          <w:sz w:val="18"/>
        </w:rPr>
        <w:t>value</w:t>
      </w:r>
      <w:r>
        <w:rPr>
          <w:i/>
          <w:spacing w:val="-4"/>
          <w:sz w:val="18"/>
        </w:rPr>
        <w:t xml:space="preserve"> </w:t>
      </w:r>
      <w:r>
        <w:rPr>
          <w:i/>
          <w:sz w:val="18"/>
        </w:rPr>
        <w:t>using</w:t>
      </w:r>
      <w:r>
        <w:rPr>
          <w:i/>
          <w:spacing w:val="-4"/>
          <w:sz w:val="18"/>
        </w:rPr>
        <w:t xml:space="preserve"> </w:t>
      </w:r>
      <w:r>
        <w:rPr>
          <w:i/>
          <w:sz w:val="18"/>
        </w:rPr>
        <w:t>the training data compared to the training data.</w:t>
      </w:r>
      <w:r>
        <w:rPr>
          <w:i/>
          <w:spacing w:val="80"/>
          <w:sz w:val="18"/>
        </w:rPr>
        <w:t xml:space="preserve"> </w:t>
      </w:r>
      <w:r>
        <w:rPr>
          <w:i/>
          <w:sz w:val="18"/>
        </w:rPr>
        <w:t>data compared to the test data.</w:t>
      </w:r>
    </w:p>
    <w:p w14:paraId="45E7855A" w14:textId="77777777" w:rsidR="002D3C86" w:rsidRDefault="002D3C86">
      <w:pPr>
        <w:pStyle w:val="BodyText"/>
        <w:rPr>
          <w:i/>
          <w:sz w:val="18"/>
        </w:rPr>
      </w:pPr>
    </w:p>
    <w:p w14:paraId="5DF3B58B" w14:textId="77777777" w:rsidR="002D3C86" w:rsidRDefault="002D3C86">
      <w:pPr>
        <w:pStyle w:val="BodyText"/>
        <w:spacing w:before="76"/>
        <w:rPr>
          <w:i/>
          <w:sz w:val="18"/>
        </w:rPr>
      </w:pPr>
    </w:p>
    <w:p w14:paraId="69888C41" w14:textId="77777777" w:rsidR="002D3C86" w:rsidRDefault="001A07A5">
      <w:pPr>
        <w:pStyle w:val="BodyText"/>
        <w:spacing w:line="259" w:lineRule="auto"/>
        <w:ind w:left="18" w:right="269"/>
        <w:rPr>
          <w:i/>
        </w:rPr>
      </w:pPr>
      <w:r>
        <w:t>As</w:t>
      </w:r>
      <w:r>
        <w:rPr>
          <w:spacing w:val="-1"/>
        </w:rPr>
        <w:t xml:space="preserve"> </w:t>
      </w:r>
      <w:r>
        <w:t>far</w:t>
      </w:r>
      <w:r>
        <w:rPr>
          <w:spacing w:val="-1"/>
        </w:rPr>
        <w:t xml:space="preserve"> </w:t>
      </w:r>
      <w:r>
        <w:t>as</w:t>
      </w:r>
      <w:r>
        <w:rPr>
          <w:spacing w:val="-4"/>
        </w:rPr>
        <w:t xml:space="preserve"> </w:t>
      </w:r>
      <w:r>
        <w:t>the</w:t>
      </w:r>
      <w:r>
        <w:rPr>
          <w:spacing w:val="-1"/>
        </w:rPr>
        <w:t xml:space="preserve"> </w:t>
      </w:r>
      <w:r>
        <w:t>accuracy</w:t>
      </w:r>
      <w:r>
        <w:rPr>
          <w:spacing w:val="-3"/>
        </w:rPr>
        <w:t xml:space="preserve"> </w:t>
      </w:r>
      <w:r>
        <w:t>of</w:t>
      </w:r>
      <w:r>
        <w:rPr>
          <w:spacing w:val="-4"/>
        </w:rPr>
        <w:t xml:space="preserve"> </w:t>
      </w:r>
      <w:r>
        <w:t>the</w:t>
      </w:r>
      <w:r>
        <w:rPr>
          <w:spacing w:val="-1"/>
        </w:rPr>
        <w:t xml:space="preserve"> </w:t>
      </w:r>
      <w:r>
        <w:t>model,</w:t>
      </w:r>
      <w:r>
        <w:rPr>
          <w:spacing w:val="-4"/>
        </w:rPr>
        <w:t xml:space="preserve"> </w:t>
      </w:r>
      <w:r>
        <w:t>I</w:t>
      </w:r>
      <w:r>
        <w:rPr>
          <w:spacing w:val="-1"/>
        </w:rPr>
        <w:t xml:space="preserve"> </w:t>
      </w:r>
      <w:r>
        <w:t>have</w:t>
      </w:r>
      <w:r>
        <w:rPr>
          <w:spacing w:val="-1"/>
        </w:rPr>
        <w:t xml:space="preserve"> </w:t>
      </w:r>
      <w:r>
        <w:t>utilized</w:t>
      </w:r>
      <w:r>
        <w:rPr>
          <w:spacing w:val="-4"/>
        </w:rPr>
        <w:t xml:space="preserve"> </w:t>
      </w:r>
      <w:r>
        <w:t>the</w:t>
      </w:r>
      <w:r>
        <w:rPr>
          <w:spacing w:val="-3"/>
        </w:rPr>
        <w:t xml:space="preserve"> </w:t>
      </w:r>
      <w:r>
        <w:t>accuracy</w:t>
      </w:r>
      <w:r>
        <w:rPr>
          <w:spacing w:val="-1"/>
        </w:rPr>
        <w:t xml:space="preserve"> </w:t>
      </w:r>
      <w:r>
        <w:t>score</w:t>
      </w:r>
      <w:r>
        <w:rPr>
          <w:spacing w:val="-3"/>
        </w:rPr>
        <w:t xml:space="preserve"> </w:t>
      </w:r>
      <w:r>
        <w:t>method.</w:t>
      </w:r>
      <w:r>
        <w:rPr>
          <w:spacing w:val="-4"/>
        </w:rPr>
        <w:t xml:space="preserve"> </w:t>
      </w:r>
      <w:r>
        <w:t>The</w:t>
      </w:r>
      <w:r>
        <w:rPr>
          <w:spacing w:val="-1"/>
        </w:rPr>
        <w:t xml:space="preserve"> </w:t>
      </w:r>
      <w:r>
        <w:t>accuracy</w:t>
      </w:r>
      <w:r>
        <w:rPr>
          <w:spacing w:val="-3"/>
        </w:rPr>
        <w:t xml:space="preserve"> </w:t>
      </w:r>
      <w:r>
        <w:t>of</w:t>
      </w:r>
      <w:r>
        <w:rPr>
          <w:spacing w:val="-1"/>
        </w:rPr>
        <w:t xml:space="preserve"> </w:t>
      </w:r>
      <w:r>
        <w:t xml:space="preserve">the MLP model equals to 0.810. A visualization of the confusion matrix of the model is shown below </w:t>
      </w:r>
      <w:r>
        <w:rPr>
          <w:i/>
        </w:rPr>
        <w:t>(Figure 19).</w:t>
      </w:r>
    </w:p>
    <w:p w14:paraId="367995FF" w14:textId="77777777" w:rsidR="002D3C86" w:rsidRDefault="002D3C86">
      <w:pPr>
        <w:pStyle w:val="BodyText"/>
        <w:spacing w:line="259" w:lineRule="auto"/>
        <w:rPr>
          <w:i/>
        </w:rPr>
        <w:sectPr w:rsidR="002D3C86">
          <w:pgSz w:w="11910" w:h="16840"/>
          <w:pgMar w:top="1580" w:right="1275" w:bottom="280" w:left="1417" w:header="720" w:footer="720" w:gutter="0"/>
          <w:cols w:space="720"/>
        </w:sectPr>
      </w:pPr>
    </w:p>
    <w:p w14:paraId="717C1F31" w14:textId="77777777" w:rsidR="002D3C86" w:rsidRDefault="001A07A5">
      <w:pPr>
        <w:pStyle w:val="BodyText"/>
        <w:ind w:left="1979"/>
        <w:rPr>
          <w:sz w:val="20"/>
        </w:rPr>
      </w:pPr>
      <w:r>
        <w:rPr>
          <w:noProof/>
          <w:sz w:val="20"/>
        </w:rPr>
        <w:lastRenderedPageBreak/>
        <w:drawing>
          <wp:inline distT="0" distB="0" distL="0" distR="0" wp14:anchorId="1E5DEEFA" wp14:editId="14A5A1A6">
            <wp:extent cx="2984736" cy="2488692"/>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1" cstate="print"/>
                    <a:stretch>
                      <a:fillRect/>
                    </a:stretch>
                  </pic:blipFill>
                  <pic:spPr>
                    <a:xfrm>
                      <a:off x="0" y="0"/>
                      <a:ext cx="2984736" cy="2488692"/>
                    </a:xfrm>
                    <a:prstGeom prst="rect">
                      <a:avLst/>
                    </a:prstGeom>
                  </pic:spPr>
                </pic:pic>
              </a:graphicData>
            </a:graphic>
          </wp:inline>
        </w:drawing>
      </w:r>
    </w:p>
    <w:p w14:paraId="41C5868C" w14:textId="77777777" w:rsidR="002D3C86" w:rsidRDefault="002D3C86">
      <w:pPr>
        <w:pStyle w:val="BodyText"/>
        <w:spacing w:before="179"/>
        <w:rPr>
          <w:i/>
          <w:sz w:val="18"/>
        </w:rPr>
      </w:pPr>
    </w:p>
    <w:p w14:paraId="51C78A7D" w14:textId="77777777" w:rsidR="002D3C86" w:rsidRDefault="001A07A5">
      <w:pPr>
        <w:ind w:right="193"/>
        <w:jc w:val="center"/>
        <w:rPr>
          <w:i/>
          <w:sz w:val="18"/>
        </w:rPr>
      </w:pPr>
      <w:r>
        <w:rPr>
          <w:b/>
          <w:i/>
          <w:sz w:val="18"/>
        </w:rPr>
        <w:t>Figure</w:t>
      </w:r>
      <w:r>
        <w:rPr>
          <w:b/>
          <w:i/>
          <w:spacing w:val="-4"/>
          <w:sz w:val="18"/>
        </w:rPr>
        <w:t xml:space="preserve"> </w:t>
      </w:r>
      <w:r>
        <w:rPr>
          <w:b/>
          <w:i/>
          <w:sz w:val="18"/>
        </w:rPr>
        <w:t>19.</w:t>
      </w:r>
      <w:r>
        <w:rPr>
          <w:b/>
          <w:i/>
          <w:spacing w:val="-4"/>
          <w:sz w:val="18"/>
        </w:rPr>
        <w:t xml:space="preserve"> </w:t>
      </w:r>
      <w:r>
        <w:rPr>
          <w:i/>
          <w:sz w:val="18"/>
        </w:rPr>
        <w:t>Multilayer</w:t>
      </w:r>
      <w:r>
        <w:rPr>
          <w:i/>
          <w:spacing w:val="-3"/>
          <w:sz w:val="18"/>
        </w:rPr>
        <w:t xml:space="preserve"> </w:t>
      </w:r>
      <w:r>
        <w:rPr>
          <w:i/>
          <w:sz w:val="18"/>
        </w:rPr>
        <w:t>Perceptron</w:t>
      </w:r>
      <w:r>
        <w:rPr>
          <w:i/>
          <w:spacing w:val="-6"/>
          <w:sz w:val="18"/>
        </w:rPr>
        <w:t xml:space="preserve"> </w:t>
      </w:r>
      <w:r>
        <w:rPr>
          <w:i/>
          <w:sz w:val="18"/>
        </w:rPr>
        <w:t>Confusion</w:t>
      </w:r>
      <w:r>
        <w:rPr>
          <w:i/>
          <w:spacing w:val="-3"/>
          <w:sz w:val="18"/>
        </w:rPr>
        <w:t xml:space="preserve"> </w:t>
      </w:r>
      <w:r>
        <w:rPr>
          <w:i/>
          <w:spacing w:val="-2"/>
          <w:sz w:val="18"/>
        </w:rPr>
        <w:t>Matrix.</w:t>
      </w:r>
    </w:p>
    <w:p w14:paraId="6F18D13F" w14:textId="77777777" w:rsidR="002D3C86" w:rsidRDefault="002D3C86">
      <w:pPr>
        <w:pStyle w:val="BodyText"/>
        <w:rPr>
          <w:i/>
          <w:sz w:val="18"/>
        </w:rPr>
      </w:pPr>
    </w:p>
    <w:p w14:paraId="2620570C" w14:textId="77777777" w:rsidR="002D3C86" w:rsidRDefault="002D3C86">
      <w:pPr>
        <w:pStyle w:val="BodyText"/>
        <w:spacing w:before="126"/>
        <w:rPr>
          <w:i/>
          <w:sz w:val="18"/>
        </w:rPr>
      </w:pPr>
    </w:p>
    <w:p w14:paraId="41B83642" w14:textId="77777777" w:rsidR="002D3C86" w:rsidRDefault="001A07A5">
      <w:pPr>
        <w:pStyle w:val="BodyText"/>
        <w:spacing w:line="259" w:lineRule="auto"/>
        <w:ind w:left="18" w:right="269"/>
      </w:pPr>
      <w:r>
        <w:t>Receiver Operating Characteristic (ROC) curve is a tool which supports the explanation of probabilistic</w:t>
      </w:r>
      <w:r>
        <w:rPr>
          <w:spacing w:val="-2"/>
        </w:rPr>
        <w:t xml:space="preserve"> </w:t>
      </w:r>
      <w:r>
        <w:t>prediction</w:t>
      </w:r>
      <w:r>
        <w:rPr>
          <w:spacing w:val="-3"/>
        </w:rPr>
        <w:t xml:space="preserve"> </w:t>
      </w:r>
      <w:r>
        <w:t>for</w:t>
      </w:r>
      <w:r>
        <w:rPr>
          <w:spacing w:val="-4"/>
        </w:rPr>
        <w:t xml:space="preserve"> </w:t>
      </w:r>
      <w:r>
        <w:t>binary</w:t>
      </w:r>
      <w:r>
        <w:rPr>
          <w:spacing w:val="-2"/>
        </w:rPr>
        <w:t xml:space="preserve"> </w:t>
      </w:r>
      <w:r>
        <w:t>classification</w:t>
      </w:r>
      <w:r>
        <w:rPr>
          <w:spacing w:val="-5"/>
        </w:rPr>
        <w:t xml:space="preserve"> </w:t>
      </w:r>
      <w:r>
        <w:t>modelling,</w:t>
      </w:r>
      <w:r>
        <w:rPr>
          <w:spacing w:val="-2"/>
        </w:rPr>
        <w:t xml:space="preserve"> </w:t>
      </w:r>
      <w:r>
        <w:t>and</w:t>
      </w:r>
      <w:r>
        <w:rPr>
          <w:spacing w:val="-4"/>
        </w:rPr>
        <w:t xml:space="preserve"> </w:t>
      </w:r>
      <w:r>
        <w:t>here</w:t>
      </w:r>
      <w:r>
        <w:rPr>
          <w:spacing w:val="-2"/>
        </w:rPr>
        <w:t xml:space="preserve"> </w:t>
      </w:r>
      <w:r>
        <w:t>its</w:t>
      </w:r>
      <w:r>
        <w:rPr>
          <w:spacing w:val="-5"/>
        </w:rPr>
        <w:t xml:space="preserve"> </w:t>
      </w:r>
      <w:r>
        <w:t>use</w:t>
      </w:r>
      <w:r>
        <w:rPr>
          <w:spacing w:val="-2"/>
        </w:rPr>
        <w:t xml:space="preserve"> </w:t>
      </w:r>
      <w:r>
        <w:t>is</w:t>
      </w:r>
      <w:r>
        <w:rPr>
          <w:spacing w:val="-5"/>
        </w:rPr>
        <w:t xml:space="preserve"> </w:t>
      </w:r>
      <w:r>
        <w:t>rational</w:t>
      </w:r>
      <w:r>
        <w:rPr>
          <w:spacing w:val="-2"/>
        </w:rPr>
        <w:t xml:space="preserve"> </w:t>
      </w:r>
      <w:r>
        <w:t>since</w:t>
      </w:r>
      <w:r>
        <w:rPr>
          <w:spacing w:val="-1"/>
        </w:rPr>
        <w:t xml:space="preserve"> </w:t>
      </w:r>
      <w:r>
        <w:t>we</w:t>
      </w:r>
      <w:r>
        <w:rPr>
          <w:spacing w:val="-2"/>
        </w:rPr>
        <w:t xml:space="preserve"> </w:t>
      </w:r>
      <w:r>
        <w:t xml:space="preserve">have roughly equal numbers of instances for each class. The curves show the true positive and false positive rate for every probability threshold and reveal that the most skillful model is the MLP, bowing up to the top left of the plot </w:t>
      </w:r>
      <w:r>
        <w:rPr>
          <w:i/>
        </w:rPr>
        <w:t>(Figure 20), with AUC performance equal to 0.882</w:t>
      </w:r>
      <w:r>
        <w:t>.</w:t>
      </w:r>
    </w:p>
    <w:p w14:paraId="53066614" w14:textId="77777777" w:rsidR="002D3C86" w:rsidRDefault="002D3C86">
      <w:pPr>
        <w:pStyle w:val="BodyText"/>
        <w:rPr>
          <w:sz w:val="20"/>
        </w:rPr>
      </w:pPr>
    </w:p>
    <w:p w14:paraId="378700E1" w14:textId="77777777" w:rsidR="002D3C86" w:rsidRDefault="001A07A5">
      <w:pPr>
        <w:pStyle w:val="BodyText"/>
        <w:spacing w:before="43"/>
        <w:rPr>
          <w:sz w:val="20"/>
        </w:rPr>
      </w:pPr>
      <w:r>
        <w:rPr>
          <w:noProof/>
          <w:sz w:val="20"/>
        </w:rPr>
        <w:drawing>
          <wp:anchor distT="0" distB="0" distL="0" distR="0" simplePos="0" relativeHeight="487601664" behindDoc="1" locked="0" layoutInCell="1" allowOverlap="1" wp14:anchorId="313712F4" wp14:editId="28DEF694">
            <wp:simplePos x="0" y="0"/>
            <wp:positionH relativeFrom="page">
              <wp:posOffset>2099564</wp:posOffset>
            </wp:positionH>
            <wp:positionV relativeFrom="paragraph">
              <wp:posOffset>197775</wp:posOffset>
            </wp:positionV>
            <wp:extent cx="3185218" cy="2246376"/>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2" cstate="print"/>
                    <a:stretch>
                      <a:fillRect/>
                    </a:stretch>
                  </pic:blipFill>
                  <pic:spPr>
                    <a:xfrm>
                      <a:off x="0" y="0"/>
                      <a:ext cx="3185218" cy="2246376"/>
                    </a:xfrm>
                    <a:prstGeom prst="rect">
                      <a:avLst/>
                    </a:prstGeom>
                  </pic:spPr>
                </pic:pic>
              </a:graphicData>
            </a:graphic>
          </wp:anchor>
        </w:drawing>
      </w:r>
    </w:p>
    <w:p w14:paraId="51399BFE" w14:textId="77777777" w:rsidR="002D3C86" w:rsidRDefault="002D3C86">
      <w:pPr>
        <w:pStyle w:val="BodyText"/>
        <w:spacing w:before="8"/>
      </w:pPr>
    </w:p>
    <w:p w14:paraId="2A223A76" w14:textId="77777777" w:rsidR="002D3C86" w:rsidRDefault="001A07A5">
      <w:pPr>
        <w:spacing w:line="259" w:lineRule="auto"/>
        <w:ind w:left="193" w:right="390"/>
        <w:jc w:val="center"/>
        <w:rPr>
          <w:i/>
          <w:sz w:val="18"/>
        </w:rPr>
      </w:pPr>
      <w:r>
        <w:rPr>
          <w:b/>
          <w:i/>
          <w:sz w:val="18"/>
        </w:rPr>
        <w:t>Figure</w:t>
      </w:r>
      <w:r>
        <w:rPr>
          <w:b/>
          <w:i/>
          <w:spacing w:val="-2"/>
          <w:sz w:val="18"/>
        </w:rPr>
        <w:t xml:space="preserve"> </w:t>
      </w:r>
      <w:r>
        <w:rPr>
          <w:b/>
          <w:i/>
          <w:sz w:val="18"/>
        </w:rPr>
        <w:t>20.</w:t>
      </w:r>
      <w:r>
        <w:rPr>
          <w:b/>
          <w:i/>
          <w:spacing w:val="-2"/>
          <w:sz w:val="18"/>
        </w:rPr>
        <w:t xml:space="preserve"> </w:t>
      </w:r>
      <w:r>
        <w:rPr>
          <w:i/>
          <w:sz w:val="18"/>
        </w:rPr>
        <w:t>ROC</w:t>
      </w:r>
      <w:r>
        <w:rPr>
          <w:i/>
          <w:spacing w:val="-3"/>
          <w:sz w:val="18"/>
        </w:rPr>
        <w:t xml:space="preserve"> </w:t>
      </w:r>
      <w:r>
        <w:rPr>
          <w:i/>
          <w:sz w:val="18"/>
        </w:rPr>
        <w:t>Curves</w:t>
      </w:r>
      <w:r>
        <w:rPr>
          <w:i/>
          <w:spacing w:val="-3"/>
          <w:sz w:val="18"/>
        </w:rPr>
        <w:t xml:space="preserve"> </w:t>
      </w:r>
      <w:r>
        <w:rPr>
          <w:i/>
          <w:sz w:val="18"/>
        </w:rPr>
        <w:t>of</w:t>
      </w:r>
      <w:r>
        <w:rPr>
          <w:i/>
          <w:spacing w:val="-3"/>
          <w:sz w:val="18"/>
        </w:rPr>
        <w:t xml:space="preserve"> </w:t>
      </w:r>
      <w:r>
        <w:rPr>
          <w:i/>
          <w:sz w:val="18"/>
        </w:rPr>
        <w:t>the</w:t>
      </w:r>
      <w:r>
        <w:rPr>
          <w:i/>
          <w:spacing w:val="-4"/>
          <w:sz w:val="18"/>
        </w:rPr>
        <w:t xml:space="preserve"> </w:t>
      </w:r>
      <w:r>
        <w:rPr>
          <w:i/>
          <w:sz w:val="18"/>
        </w:rPr>
        <w:t>Logistic</w:t>
      </w:r>
      <w:r>
        <w:rPr>
          <w:i/>
          <w:spacing w:val="-3"/>
          <w:sz w:val="18"/>
        </w:rPr>
        <w:t xml:space="preserve"> </w:t>
      </w:r>
      <w:r>
        <w:rPr>
          <w:i/>
          <w:sz w:val="18"/>
        </w:rPr>
        <w:t>Regression</w:t>
      </w:r>
      <w:r>
        <w:rPr>
          <w:i/>
          <w:spacing w:val="-2"/>
          <w:sz w:val="18"/>
        </w:rPr>
        <w:t xml:space="preserve"> </w:t>
      </w:r>
      <w:r>
        <w:rPr>
          <w:i/>
          <w:sz w:val="18"/>
        </w:rPr>
        <w:t>,</w:t>
      </w:r>
      <w:r>
        <w:rPr>
          <w:i/>
          <w:spacing w:val="-2"/>
          <w:sz w:val="18"/>
        </w:rPr>
        <w:t xml:space="preserve"> </w:t>
      </w:r>
      <w:r>
        <w:rPr>
          <w:i/>
          <w:sz w:val="18"/>
        </w:rPr>
        <w:t>Decision</w:t>
      </w:r>
      <w:r>
        <w:rPr>
          <w:i/>
          <w:spacing w:val="-2"/>
          <w:sz w:val="18"/>
        </w:rPr>
        <w:t xml:space="preserve"> </w:t>
      </w:r>
      <w:r>
        <w:rPr>
          <w:i/>
          <w:sz w:val="18"/>
        </w:rPr>
        <w:t>Tree</w:t>
      </w:r>
      <w:r>
        <w:rPr>
          <w:i/>
          <w:spacing w:val="-2"/>
          <w:sz w:val="18"/>
        </w:rPr>
        <w:t xml:space="preserve"> </w:t>
      </w:r>
      <w:r>
        <w:rPr>
          <w:i/>
          <w:sz w:val="18"/>
        </w:rPr>
        <w:t>and</w:t>
      </w:r>
      <w:r>
        <w:rPr>
          <w:i/>
          <w:spacing w:val="-2"/>
          <w:sz w:val="18"/>
        </w:rPr>
        <w:t xml:space="preserve"> </w:t>
      </w:r>
      <w:r>
        <w:rPr>
          <w:i/>
          <w:sz w:val="18"/>
        </w:rPr>
        <w:t>Multilayer</w:t>
      </w:r>
      <w:r>
        <w:rPr>
          <w:i/>
          <w:spacing w:val="-4"/>
          <w:sz w:val="18"/>
        </w:rPr>
        <w:t xml:space="preserve"> </w:t>
      </w:r>
      <w:r>
        <w:rPr>
          <w:i/>
          <w:sz w:val="18"/>
        </w:rPr>
        <w:t>Perceptron</w:t>
      </w:r>
      <w:r>
        <w:rPr>
          <w:i/>
          <w:spacing w:val="-2"/>
          <w:sz w:val="18"/>
        </w:rPr>
        <w:t xml:space="preserve"> </w:t>
      </w:r>
      <w:r>
        <w:rPr>
          <w:i/>
          <w:sz w:val="18"/>
        </w:rPr>
        <w:t>models.</w:t>
      </w:r>
      <w:r>
        <w:rPr>
          <w:i/>
          <w:spacing w:val="-3"/>
          <w:sz w:val="18"/>
        </w:rPr>
        <w:t xml:space="preserve"> </w:t>
      </w:r>
      <w:r>
        <w:rPr>
          <w:i/>
          <w:sz w:val="18"/>
        </w:rPr>
        <w:t>Logistic</w:t>
      </w:r>
      <w:r>
        <w:rPr>
          <w:i/>
          <w:spacing w:val="-3"/>
          <w:sz w:val="18"/>
        </w:rPr>
        <w:t xml:space="preserve"> </w:t>
      </w:r>
      <w:r>
        <w:rPr>
          <w:i/>
          <w:sz w:val="18"/>
        </w:rPr>
        <w:t>Regression: AUC=0.860, Decision Tree: AUC=0.861, MLP: ROC AUC=0.882.</w:t>
      </w:r>
    </w:p>
    <w:p w14:paraId="7E299CE0" w14:textId="77777777" w:rsidR="002D3C86" w:rsidRDefault="002D3C86">
      <w:pPr>
        <w:pStyle w:val="BodyText"/>
        <w:rPr>
          <w:i/>
          <w:sz w:val="18"/>
        </w:rPr>
      </w:pPr>
    </w:p>
    <w:p w14:paraId="1D743FAE" w14:textId="77777777" w:rsidR="002D3C86" w:rsidRDefault="002D3C86">
      <w:pPr>
        <w:pStyle w:val="BodyText"/>
        <w:rPr>
          <w:i/>
          <w:sz w:val="18"/>
        </w:rPr>
      </w:pPr>
    </w:p>
    <w:p w14:paraId="0FBBA4E5" w14:textId="77777777" w:rsidR="002D3C86" w:rsidRDefault="002D3C86">
      <w:pPr>
        <w:pStyle w:val="BodyText"/>
        <w:spacing w:before="216"/>
        <w:rPr>
          <w:i/>
          <w:sz w:val="18"/>
        </w:rPr>
      </w:pPr>
    </w:p>
    <w:p w14:paraId="2CB19EE3" w14:textId="77777777" w:rsidR="002D3C86" w:rsidRDefault="001A07A5">
      <w:pPr>
        <w:pStyle w:val="BodyText"/>
        <w:spacing w:line="259" w:lineRule="auto"/>
        <w:ind w:left="18" w:right="239"/>
      </w:pPr>
      <w:r>
        <w:t>It</w:t>
      </w:r>
      <w:r>
        <w:rPr>
          <w:spacing w:val="-1"/>
        </w:rPr>
        <w:t xml:space="preserve"> </w:t>
      </w:r>
      <w:r>
        <w:t>is</w:t>
      </w:r>
      <w:r>
        <w:rPr>
          <w:spacing w:val="-1"/>
        </w:rPr>
        <w:t xml:space="preserve"> </w:t>
      </w:r>
      <w:r>
        <w:t>important</w:t>
      </w:r>
      <w:r>
        <w:rPr>
          <w:spacing w:val="-1"/>
        </w:rPr>
        <w:t xml:space="preserve"> </w:t>
      </w:r>
      <w:r>
        <w:t>to</w:t>
      </w:r>
      <w:r>
        <w:rPr>
          <w:spacing w:val="-2"/>
        </w:rPr>
        <w:t xml:space="preserve"> </w:t>
      </w:r>
      <w:r>
        <w:t>mention</w:t>
      </w:r>
      <w:r>
        <w:rPr>
          <w:spacing w:val="-2"/>
        </w:rPr>
        <w:t xml:space="preserve"> </w:t>
      </w:r>
      <w:r>
        <w:t>that</w:t>
      </w:r>
      <w:r>
        <w:rPr>
          <w:spacing w:val="-1"/>
        </w:rPr>
        <w:t xml:space="preserve"> </w:t>
      </w:r>
      <w:r>
        <w:t>utilizing</w:t>
      </w:r>
      <w:r>
        <w:rPr>
          <w:spacing w:val="-2"/>
        </w:rPr>
        <w:t xml:space="preserve"> </w:t>
      </w:r>
      <w:r>
        <w:t>a</w:t>
      </w:r>
      <w:r>
        <w:rPr>
          <w:spacing w:val="-1"/>
        </w:rPr>
        <w:t xml:space="preserve"> </w:t>
      </w:r>
      <w:r>
        <w:t>different</w:t>
      </w:r>
      <w:r>
        <w:rPr>
          <w:spacing w:val="-3"/>
        </w:rPr>
        <w:t xml:space="preserve"> </w:t>
      </w:r>
      <w:r>
        <w:t>set</w:t>
      </w:r>
      <w:r>
        <w:rPr>
          <w:spacing w:val="-5"/>
        </w:rPr>
        <w:t xml:space="preserve"> </w:t>
      </w:r>
      <w:r>
        <w:t>of</w:t>
      </w:r>
      <w:r>
        <w:rPr>
          <w:spacing w:val="-3"/>
        </w:rPr>
        <w:t xml:space="preserve"> </w:t>
      </w:r>
      <w:r>
        <w:t>variables</w:t>
      </w:r>
      <w:r>
        <w:rPr>
          <w:spacing w:val="-3"/>
        </w:rPr>
        <w:t xml:space="preserve"> </w:t>
      </w:r>
      <w:r>
        <w:t>or</w:t>
      </w:r>
      <w:r>
        <w:rPr>
          <w:spacing w:val="-3"/>
        </w:rPr>
        <w:t xml:space="preserve"> </w:t>
      </w:r>
      <w:r>
        <w:t>even</w:t>
      </w:r>
      <w:r>
        <w:rPr>
          <w:spacing w:val="-1"/>
        </w:rPr>
        <w:t xml:space="preserve"> </w:t>
      </w:r>
      <w:r>
        <w:t>different</w:t>
      </w:r>
      <w:r>
        <w:rPr>
          <w:spacing w:val="-1"/>
        </w:rPr>
        <w:t xml:space="preserve"> </w:t>
      </w:r>
      <w:r>
        <w:t>classification</w:t>
      </w:r>
      <w:r>
        <w:rPr>
          <w:spacing w:val="-4"/>
        </w:rPr>
        <w:t xml:space="preserve"> </w:t>
      </w:r>
      <w:r>
        <w:t>ML models would give different results and accuracy levels. Moreover, implementing the models with different hyperparameters would probably help in obtaining different results towards the improvement of</w:t>
      </w:r>
      <w:r>
        <w:rPr>
          <w:spacing w:val="-3"/>
        </w:rPr>
        <w:t xml:space="preserve"> </w:t>
      </w:r>
      <w:r>
        <w:t>the</w:t>
      </w:r>
      <w:r>
        <w:rPr>
          <w:spacing w:val="-2"/>
        </w:rPr>
        <w:t xml:space="preserve"> </w:t>
      </w:r>
      <w:r>
        <w:t>predictions. For example, regularization</w:t>
      </w:r>
      <w:r>
        <w:rPr>
          <w:spacing w:val="-1"/>
        </w:rPr>
        <w:t xml:space="preserve"> </w:t>
      </w:r>
      <w:r>
        <w:t>parameters have been used,</w:t>
      </w:r>
      <w:r>
        <w:rPr>
          <w:spacing w:val="-2"/>
        </w:rPr>
        <w:t xml:space="preserve"> </w:t>
      </w:r>
      <w:r>
        <w:t>which</w:t>
      </w:r>
      <w:r>
        <w:rPr>
          <w:spacing w:val="-2"/>
        </w:rPr>
        <w:t xml:space="preserve"> </w:t>
      </w:r>
      <w:r>
        <w:t>is a</w:t>
      </w:r>
    </w:p>
    <w:p w14:paraId="35293F0F" w14:textId="77777777" w:rsidR="002D3C86" w:rsidRDefault="002D3C86">
      <w:pPr>
        <w:pStyle w:val="BodyText"/>
        <w:spacing w:line="259" w:lineRule="auto"/>
        <w:sectPr w:rsidR="002D3C86">
          <w:pgSz w:w="11910" w:h="16840"/>
          <w:pgMar w:top="1540" w:right="1275" w:bottom="280" w:left="1417" w:header="720" w:footer="720" w:gutter="0"/>
          <w:cols w:space="720"/>
        </w:sectPr>
      </w:pPr>
    </w:p>
    <w:p w14:paraId="0A64FF10" w14:textId="77777777" w:rsidR="002D3C86" w:rsidRDefault="001A07A5">
      <w:pPr>
        <w:pStyle w:val="BodyText"/>
        <w:spacing w:before="41" w:line="259" w:lineRule="auto"/>
        <w:ind w:left="18" w:right="239"/>
      </w:pPr>
      <w:r>
        <w:lastRenderedPageBreak/>
        <w:t>technique</w:t>
      </w:r>
      <w:r>
        <w:rPr>
          <w:spacing w:val="-2"/>
        </w:rPr>
        <w:t xml:space="preserve"> </w:t>
      </w:r>
      <w:r>
        <w:t>able</w:t>
      </w:r>
      <w:r>
        <w:rPr>
          <w:spacing w:val="-4"/>
        </w:rPr>
        <w:t xml:space="preserve"> </w:t>
      </w:r>
      <w:r>
        <w:t>to</w:t>
      </w:r>
      <w:r>
        <w:rPr>
          <w:spacing w:val="-3"/>
        </w:rPr>
        <w:t xml:space="preserve"> </w:t>
      </w:r>
      <w:r>
        <w:t>solve</w:t>
      </w:r>
      <w:r>
        <w:rPr>
          <w:spacing w:val="-4"/>
        </w:rPr>
        <w:t xml:space="preserve"> </w:t>
      </w:r>
      <w:r>
        <w:t>the</w:t>
      </w:r>
      <w:r>
        <w:rPr>
          <w:spacing w:val="-4"/>
        </w:rPr>
        <w:t xml:space="preserve"> </w:t>
      </w:r>
      <w:r>
        <w:t>overfitting</w:t>
      </w:r>
      <w:r>
        <w:rPr>
          <w:spacing w:val="-3"/>
        </w:rPr>
        <w:t xml:space="preserve"> </w:t>
      </w:r>
      <w:r>
        <w:t>problem</w:t>
      </w:r>
      <w:r>
        <w:rPr>
          <w:spacing w:val="-1"/>
        </w:rPr>
        <w:t xml:space="preserve"> </w:t>
      </w:r>
      <w:r>
        <w:t>in</w:t>
      </w:r>
      <w:r>
        <w:rPr>
          <w:spacing w:val="-5"/>
        </w:rPr>
        <w:t xml:space="preserve"> </w:t>
      </w:r>
      <w:r>
        <w:t>machine</w:t>
      </w:r>
      <w:r>
        <w:rPr>
          <w:spacing w:val="-2"/>
        </w:rPr>
        <w:t xml:space="preserve"> </w:t>
      </w:r>
      <w:r>
        <w:t>learning</w:t>
      </w:r>
      <w:r>
        <w:rPr>
          <w:spacing w:val="-3"/>
        </w:rPr>
        <w:t xml:space="preserve"> </w:t>
      </w:r>
      <w:r>
        <w:t>models.</w:t>
      </w:r>
      <w:r>
        <w:rPr>
          <w:spacing w:val="-2"/>
        </w:rPr>
        <w:t xml:space="preserve"> </w:t>
      </w:r>
      <w:r>
        <w:t>Numerous</w:t>
      </w:r>
      <w:r>
        <w:rPr>
          <w:spacing w:val="-4"/>
        </w:rPr>
        <w:t xml:space="preserve"> </w:t>
      </w:r>
      <w:r>
        <w:t>of</w:t>
      </w:r>
      <w:r>
        <w:rPr>
          <w:spacing w:val="-2"/>
        </w:rPr>
        <w:t xml:space="preserve"> </w:t>
      </w:r>
      <w:r>
        <w:t>alteration in the process I followed would have a different positive or negative effect.</w:t>
      </w:r>
    </w:p>
    <w:p w14:paraId="5F99CFC5" w14:textId="77777777" w:rsidR="002D3C86" w:rsidRDefault="002D3C86">
      <w:pPr>
        <w:pStyle w:val="BodyText"/>
        <w:spacing w:before="181"/>
      </w:pPr>
    </w:p>
    <w:p w14:paraId="2AC492EE" w14:textId="77777777" w:rsidR="002D3C86" w:rsidRDefault="001A07A5">
      <w:pPr>
        <w:pStyle w:val="BodyText"/>
        <w:spacing w:line="259" w:lineRule="auto"/>
        <w:ind w:left="18" w:right="269"/>
      </w:pPr>
      <w:r>
        <w:t>Concluding,</w:t>
      </w:r>
      <w:r>
        <w:rPr>
          <w:spacing w:val="-1"/>
        </w:rPr>
        <w:t xml:space="preserve"> </w:t>
      </w:r>
      <w:r>
        <w:t>overall</w:t>
      </w:r>
      <w:r>
        <w:rPr>
          <w:spacing w:val="-4"/>
        </w:rPr>
        <w:t xml:space="preserve"> </w:t>
      </w:r>
      <w:r>
        <w:t>and</w:t>
      </w:r>
      <w:r>
        <w:rPr>
          <w:spacing w:val="-2"/>
        </w:rPr>
        <w:t xml:space="preserve"> </w:t>
      </w:r>
      <w:r>
        <w:t>all</w:t>
      </w:r>
      <w:r>
        <w:rPr>
          <w:spacing w:val="-4"/>
        </w:rPr>
        <w:t xml:space="preserve"> </w:t>
      </w:r>
      <w:r>
        <w:t>three</w:t>
      </w:r>
      <w:r>
        <w:rPr>
          <w:spacing w:val="-3"/>
        </w:rPr>
        <w:t xml:space="preserve"> </w:t>
      </w:r>
      <w:r>
        <w:t>models</w:t>
      </w:r>
      <w:r>
        <w:rPr>
          <w:spacing w:val="-3"/>
        </w:rPr>
        <w:t xml:space="preserve"> </w:t>
      </w:r>
      <w:r>
        <w:t>taken</w:t>
      </w:r>
      <w:r>
        <w:rPr>
          <w:spacing w:val="-2"/>
        </w:rPr>
        <w:t xml:space="preserve"> </w:t>
      </w:r>
      <w:r>
        <w:t>into</w:t>
      </w:r>
      <w:r>
        <w:rPr>
          <w:spacing w:val="-2"/>
        </w:rPr>
        <w:t xml:space="preserve"> </w:t>
      </w:r>
      <w:r>
        <w:t>consideration,</w:t>
      </w:r>
      <w:r>
        <w:rPr>
          <w:spacing w:val="-3"/>
        </w:rPr>
        <w:t xml:space="preserve"> </w:t>
      </w:r>
      <w:r>
        <w:t>the</w:t>
      </w:r>
      <w:r>
        <w:rPr>
          <w:spacing w:val="-1"/>
        </w:rPr>
        <w:t xml:space="preserve"> </w:t>
      </w:r>
      <w:r>
        <w:t>results</w:t>
      </w:r>
      <w:r>
        <w:rPr>
          <w:spacing w:val="-1"/>
        </w:rPr>
        <w:t xml:space="preserve"> </w:t>
      </w:r>
      <w:r>
        <w:t>suggest</w:t>
      </w:r>
      <w:r>
        <w:rPr>
          <w:spacing w:val="-1"/>
        </w:rPr>
        <w:t xml:space="preserve"> </w:t>
      </w:r>
      <w:r>
        <w:t>that</w:t>
      </w:r>
      <w:r>
        <w:rPr>
          <w:spacing w:val="-4"/>
        </w:rPr>
        <w:t xml:space="preserve"> </w:t>
      </w:r>
      <w:r>
        <w:t>the</w:t>
      </w:r>
      <w:r>
        <w:rPr>
          <w:spacing w:val="-3"/>
        </w:rPr>
        <w:t xml:space="preserve"> </w:t>
      </w:r>
      <w:r>
        <w:t>MLP has better performance than the other classification models since its accuracy is higher.</w:t>
      </w:r>
    </w:p>
    <w:p w14:paraId="5245908C" w14:textId="77777777" w:rsidR="002D3C86" w:rsidRDefault="001A07A5">
      <w:pPr>
        <w:pStyle w:val="BodyText"/>
        <w:spacing w:line="259" w:lineRule="auto"/>
        <w:ind w:left="18" w:right="269"/>
      </w:pPr>
      <w:r>
        <w:t>Consequently, with the current data-processing, variables selection, ML models and hyperparameters,</w:t>
      </w:r>
      <w:r>
        <w:rPr>
          <w:spacing w:val="-2"/>
        </w:rPr>
        <w:t xml:space="preserve"> </w:t>
      </w:r>
      <w:r>
        <w:t>the</w:t>
      </w:r>
      <w:r>
        <w:rPr>
          <w:spacing w:val="-2"/>
        </w:rPr>
        <w:t xml:space="preserve"> </w:t>
      </w:r>
      <w:r>
        <w:t>proposed</w:t>
      </w:r>
      <w:r>
        <w:rPr>
          <w:spacing w:val="-5"/>
        </w:rPr>
        <w:t xml:space="preserve"> </w:t>
      </w:r>
      <w:r>
        <w:t>model</w:t>
      </w:r>
      <w:r>
        <w:rPr>
          <w:spacing w:val="-2"/>
        </w:rPr>
        <w:t xml:space="preserve"> </w:t>
      </w:r>
      <w:r>
        <w:t>in</w:t>
      </w:r>
      <w:r>
        <w:rPr>
          <w:spacing w:val="-5"/>
        </w:rPr>
        <w:t xml:space="preserve"> </w:t>
      </w:r>
      <w:r>
        <w:t>order</w:t>
      </w:r>
      <w:r>
        <w:rPr>
          <w:spacing w:val="-4"/>
        </w:rPr>
        <w:t xml:space="preserve"> </w:t>
      </w:r>
      <w:r>
        <w:t>to</w:t>
      </w:r>
      <w:r>
        <w:rPr>
          <w:spacing w:val="-3"/>
        </w:rPr>
        <w:t xml:space="preserve"> </w:t>
      </w:r>
      <w:r>
        <w:t>predict</w:t>
      </w:r>
      <w:r>
        <w:rPr>
          <w:spacing w:val="-2"/>
        </w:rPr>
        <w:t xml:space="preserve"> </w:t>
      </w:r>
      <w:r>
        <w:t>whether</w:t>
      </w:r>
      <w:r>
        <w:rPr>
          <w:spacing w:val="-2"/>
        </w:rPr>
        <w:t xml:space="preserve"> </w:t>
      </w:r>
      <w:r>
        <w:t>a</w:t>
      </w:r>
      <w:r>
        <w:rPr>
          <w:spacing w:val="-4"/>
        </w:rPr>
        <w:t xml:space="preserve"> </w:t>
      </w:r>
      <w:r>
        <w:t>customer</w:t>
      </w:r>
      <w:r>
        <w:rPr>
          <w:spacing w:val="-4"/>
        </w:rPr>
        <w:t xml:space="preserve"> </w:t>
      </w:r>
      <w:r>
        <w:t>will</w:t>
      </w:r>
      <w:r>
        <w:rPr>
          <w:spacing w:val="-3"/>
        </w:rPr>
        <w:t xml:space="preserve"> </w:t>
      </w:r>
      <w:r>
        <w:t>subscribe</w:t>
      </w:r>
      <w:r>
        <w:rPr>
          <w:spacing w:val="-2"/>
        </w:rPr>
        <w:t xml:space="preserve"> </w:t>
      </w:r>
      <w:r>
        <w:t>to</w:t>
      </w:r>
      <w:r>
        <w:rPr>
          <w:spacing w:val="-1"/>
        </w:rPr>
        <w:t xml:space="preserve"> </w:t>
      </w:r>
      <w:r>
        <w:t>the term deposit is the Multilayer Perceptron.</w:t>
      </w:r>
    </w:p>
    <w:p w14:paraId="51C72DC4" w14:textId="77777777" w:rsidR="002D3C86" w:rsidRDefault="002D3C86">
      <w:pPr>
        <w:pStyle w:val="BodyText"/>
        <w:spacing w:line="259" w:lineRule="auto"/>
        <w:sectPr w:rsidR="002D3C86">
          <w:pgSz w:w="11910" w:h="16840"/>
          <w:pgMar w:top="1380" w:right="1275" w:bottom="280" w:left="1417" w:header="720" w:footer="720" w:gutter="0"/>
          <w:cols w:space="720"/>
        </w:sectPr>
      </w:pPr>
    </w:p>
    <w:p w14:paraId="6133890D" w14:textId="77777777" w:rsidR="002D3C86" w:rsidRDefault="001A07A5">
      <w:pPr>
        <w:pStyle w:val="Heading2"/>
      </w:pPr>
      <w:bookmarkStart w:id="0" w:name="_TOC_250000"/>
      <w:bookmarkEnd w:id="0"/>
      <w:r>
        <w:rPr>
          <w:spacing w:val="-2"/>
        </w:rPr>
        <w:lastRenderedPageBreak/>
        <w:t>REFERENCES</w:t>
      </w:r>
    </w:p>
    <w:p w14:paraId="111D9131" w14:textId="77777777" w:rsidR="002D3C86" w:rsidRDefault="002D3C86">
      <w:pPr>
        <w:pStyle w:val="BodyText"/>
        <w:rPr>
          <w:rFonts w:ascii="Times New Roman"/>
          <w:b/>
          <w:sz w:val="28"/>
        </w:rPr>
      </w:pPr>
    </w:p>
    <w:p w14:paraId="3657B3A2" w14:textId="77777777" w:rsidR="002D3C86" w:rsidRDefault="002D3C86">
      <w:pPr>
        <w:pStyle w:val="BodyText"/>
        <w:spacing w:before="49"/>
        <w:rPr>
          <w:rFonts w:ascii="Times New Roman"/>
          <w:b/>
          <w:sz w:val="28"/>
        </w:rPr>
      </w:pPr>
    </w:p>
    <w:p w14:paraId="5D93157B" w14:textId="77777777" w:rsidR="002D3C86" w:rsidRDefault="001A07A5">
      <w:pPr>
        <w:pStyle w:val="ListParagraph"/>
        <w:numPr>
          <w:ilvl w:val="0"/>
          <w:numId w:val="1"/>
        </w:numPr>
        <w:tabs>
          <w:tab w:val="left" w:pos="360"/>
        </w:tabs>
        <w:spacing w:before="0" w:line="259" w:lineRule="auto"/>
        <w:ind w:right="182" w:firstLine="0"/>
        <w:rPr>
          <w:sz w:val="24"/>
        </w:rPr>
      </w:pPr>
      <w:r>
        <w:rPr>
          <w:sz w:val="24"/>
        </w:rPr>
        <w:t>R.</w:t>
      </w:r>
      <w:r>
        <w:rPr>
          <w:spacing w:val="-3"/>
          <w:sz w:val="24"/>
        </w:rPr>
        <w:t xml:space="preserve"> </w:t>
      </w:r>
      <w:r>
        <w:rPr>
          <w:sz w:val="24"/>
        </w:rPr>
        <w:t>J.</w:t>
      </w:r>
      <w:r>
        <w:rPr>
          <w:spacing w:val="-3"/>
          <w:sz w:val="24"/>
        </w:rPr>
        <w:t xml:space="preserve"> </w:t>
      </w:r>
      <w:r>
        <w:rPr>
          <w:sz w:val="24"/>
        </w:rPr>
        <w:t>Robles,</w:t>
      </w:r>
      <w:r>
        <w:rPr>
          <w:spacing w:val="-3"/>
          <w:sz w:val="24"/>
        </w:rPr>
        <w:t xml:space="preserve"> </w:t>
      </w:r>
      <w:r>
        <w:rPr>
          <w:sz w:val="24"/>
        </w:rPr>
        <w:t>R.</w:t>
      </w:r>
      <w:r>
        <w:rPr>
          <w:spacing w:val="-3"/>
          <w:sz w:val="24"/>
        </w:rPr>
        <w:t xml:space="preserve"> </w:t>
      </w:r>
      <w:r>
        <w:rPr>
          <w:sz w:val="24"/>
        </w:rPr>
        <w:t>Alcaria,</w:t>
      </w:r>
      <w:r>
        <w:rPr>
          <w:spacing w:val="-3"/>
          <w:sz w:val="24"/>
        </w:rPr>
        <w:t xml:space="preserve"> </w:t>
      </w:r>
      <w:r>
        <w:rPr>
          <w:sz w:val="24"/>
        </w:rPr>
        <w:t>D.</w:t>
      </w:r>
      <w:r>
        <w:rPr>
          <w:spacing w:val="-3"/>
          <w:sz w:val="24"/>
        </w:rPr>
        <w:t xml:space="preserve"> </w:t>
      </w:r>
      <w:r>
        <w:rPr>
          <w:sz w:val="24"/>
        </w:rPr>
        <w:t>M.</w:t>
      </w:r>
      <w:r>
        <w:rPr>
          <w:spacing w:val="-3"/>
          <w:sz w:val="24"/>
        </w:rPr>
        <w:t xml:space="preserve"> </w:t>
      </w:r>
      <w:r>
        <w:rPr>
          <w:sz w:val="24"/>
        </w:rPr>
        <w:t>de</w:t>
      </w:r>
      <w:r>
        <w:rPr>
          <w:spacing w:val="-3"/>
          <w:sz w:val="24"/>
        </w:rPr>
        <w:t xml:space="preserve"> </w:t>
      </w:r>
      <w:r>
        <w:rPr>
          <w:sz w:val="24"/>
        </w:rPr>
        <w:t>Andrés,</w:t>
      </w:r>
      <w:r>
        <w:rPr>
          <w:spacing w:val="-3"/>
          <w:sz w:val="24"/>
        </w:rPr>
        <w:t xml:space="preserve"> </w:t>
      </w:r>
      <w:r>
        <w:rPr>
          <w:sz w:val="24"/>
        </w:rPr>
        <w:t>M.</w:t>
      </w:r>
      <w:r>
        <w:rPr>
          <w:spacing w:val="-3"/>
          <w:sz w:val="24"/>
        </w:rPr>
        <w:t xml:space="preserve"> </w:t>
      </w:r>
      <w:r>
        <w:rPr>
          <w:sz w:val="24"/>
        </w:rPr>
        <w:t>N.</w:t>
      </w:r>
      <w:r>
        <w:rPr>
          <w:spacing w:val="-3"/>
          <w:sz w:val="24"/>
        </w:rPr>
        <w:t xml:space="preserve"> </w:t>
      </w:r>
      <w:r>
        <w:rPr>
          <w:sz w:val="24"/>
        </w:rPr>
        <w:t>de</w:t>
      </w:r>
      <w:r>
        <w:rPr>
          <w:spacing w:val="-3"/>
          <w:sz w:val="24"/>
        </w:rPr>
        <w:t xml:space="preserve"> </w:t>
      </w:r>
      <w:r>
        <w:rPr>
          <w:sz w:val="24"/>
        </w:rPr>
        <w:t>la</w:t>
      </w:r>
      <w:r>
        <w:rPr>
          <w:spacing w:val="-3"/>
          <w:sz w:val="24"/>
        </w:rPr>
        <w:t xml:space="preserve"> </w:t>
      </w:r>
      <w:r>
        <w:rPr>
          <w:sz w:val="24"/>
        </w:rPr>
        <w:t>Cruz,</w:t>
      </w:r>
      <w:r>
        <w:rPr>
          <w:spacing w:val="-3"/>
          <w:sz w:val="24"/>
        </w:rPr>
        <w:t xml:space="preserve"> </w:t>
      </w:r>
      <w:r>
        <w:rPr>
          <w:sz w:val="24"/>
        </w:rPr>
        <w:t>R.</w:t>
      </w:r>
      <w:r>
        <w:rPr>
          <w:spacing w:val="-3"/>
          <w:sz w:val="24"/>
        </w:rPr>
        <w:t xml:space="preserve"> </w:t>
      </w:r>
      <w:r>
        <w:rPr>
          <w:sz w:val="24"/>
        </w:rPr>
        <w:t>Calero,</w:t>
      </w:r>
      <w:r>
        <w:rPr>
          <w:spacing w:val="-1"/>
          <w:sz w:val="24"/>
        </w:rPr>
        <w:t xml:space="preserve"> </w:t>
      </w:r>
      <w:r>
        <w:rPr>
          <w:sz w:val="24"/>
        </w:rPr>
        <w:t>S.</w:t>
      </w:r>
      <w:r>
        <w:rPr>
          <w:spacing w:val="-3"/>
          <w:sz w:val="24"/>
        </w:rPr>
        <w:t xml:space="preserve"> </w:t>
      </w:r>
      <w:r>
        <w:rPr>
          <w:sz w:val="24"/>
        </w:rPr>
        <w:t>Iglesias,</w:t>
      </w:r>
      <w:r>
        <w:rPr>
          <w:spacing w:val="-1"/>
          <w:sz w:val="24"/>
        </w:rPr>
        <w:t xml:space="preserve"> </w:t>
      </w:r>
      <w:r>
        <w:rPr>
          <w:sz w:val="24"/>
        </w:rPr>
        <w:t>and</w:t>
      </w:r>
      <w:r>
        <w:rPr>
          <w:spacing w:val="-3"/>
          <w:sz w:val="24"/>
        </w:rPr>
        <w:t xml:space="preserve"> </w:t>
      </w:r>
      <w:r>
        <w:rPr>
          <w:sz w:val="24"/>
        </w:rPr>
        <w:t xml:space="preserve">M. Lopez, “An IoT based reference architecture for smart water management processes,” </w:t>
      </w:r>
      <w:r>
        <w:rPr>
          <w:i/>
          <w:sz w:val="24"/>
        </w:rPr>
        <w:t>J. Wirel. Mob. Networks Ubiquitous Comput. Dependable Appl.</w:t>
      </w:r>
      <w:r>
        <w:rPr>
          <w:sz w:val="24"/>
        </w:rPr>
        <w:t>, vol. 6, no. 1, pp. 4–23, 2015.</w:t>
      </w:r>
    </w:p>
    <w:p w14:paraId="6EAC0265" w14:textId="77777777" w:rsidR="002D3C86" w:rsidRDefault="001A07A5">
      <w:pPr>
        <w:pStyle w:val="ListParagraph"/>
        <w:numPr>
          <w:ilvl w:val="0"/>
          <w:numId w:val="1"/>
        </w:numPr>
        <w:tabs>
          <w:tab w:val="left" w:pos="360"/>
        </w:tabs>
        <w:spacing w:line="259" w:lineRule="auto"/>
        <w:ind w:right="953" w:firstLine="0"/>
        <w:rPr>
          <w:sz w:val="24"/>
        </w:rPr>
      </w:pPr>
      <w:r>
        <w:rPr>
          <w:sz w:val="24"/>
        </w:rPr>
        <w:t>S. W. Lee, S. Sarp, D. J. Jeon, and J. H. Kim, “Smart water</w:t>
      </w:r>
      <w:r>
        <w:rPr>
          <w:spacing w:val="-2"/>
          <w:sz w:val="24"/>
        </w:rPr>
        <w:t xml:space="preserve"> </w:t>
      </w:r>
      <w:r>
        <w:rPr>
          <w:sz w:val="24"/>
        </w:rPr>
        <w:t>grid: The</w:t>
      </w:r>
      <w:r>
        <w:rPr>
          <w:spacing w:val="-1"/>
          <w:sz w:val="24"/>
        </w:rPr>
        <w:t xml:space="preserve"> </w:t>
      </w:r>
      <w:r>
        <w:rPr>
          <w:sz w:val="24"/>
        </w:rPr>
        <w:t>future</w:t>
      </w:r>
      <w:r>
        <w:rPr>
          <w:spacing w:val="-2"/>
          <w:sz w:val="24"/>
        </w:rPr>
        <w:t xml:space="preserve"> </w:t>
      </w:r>
      <w:r>
        <w:rPr>
          <w:sz w:val="24"/>
        </w:rPr>
        <w:t>water management</w:t>
      </w:r>
      <w:r>
        <w:rPr>
          <w:spacing w:val="-3"/>
          <w:sz w:val="24"/>
        </w:rPr>
        <w:t xml:space="preserve"> </w:t>
      </w:r>
      <w:r>
        <w:rPr>
          <w:sz w:val="24"/>
        </w:rPr>
        <w:t>platform,”</w:t>
      </w:r>
      <w:r>
        <w:rPr>
          <w:spacing w:val="-2"/>
          <w:sz w:val="24"/>
        </w:rPr>
        <w:t xml:space="preserve"> </w:t>
      </w:r>
      <w:r>
        <w:rPr>
          <w:i/>
          <w:sz w:val="24"/>
        </w:rPr>
        <w:t>Desalination</w:t>
      </w:r>
      <w:r>
        <w:rPr>
          <w:i/>
          <w:spacing w:val="-3"/>
          <w:sz w:val="24"/>
        </w:rPr>
        <w:t xml:space="preserve"> </w:t>
      </w:r>
      <w:r>
        <w:rPr>
          <w:i/>
          <w:sz w:val="24"/>
        </w:rPr>
        <w:t>Water</w:t>
      </w:r>
      <w:r>
        <w:rPr>
          <w:i/>
          <w:spacing w:val="-3"/>
          <w:sz w:val="24"/>
        </w:rPr>
        <w:t xml:space="preserve"> </w:t>
      </w:r>
      <w:r>
        <w:rPr>
          <w:i/>
          <w:sz w:val="24"/>
        </w:rPr>
        <w:t>Treat.</w:t>
      </w:r>
      <w:r>
        <w:rPr>
          <w:sz w:val="24"/>
        </w:rPr>
        <w:t>,</w:t>
      </w:r>
      <w:r>
        <w:rPr>
          <w:spacing w:val="-3"/>
          <w:sz w:val="24"/>
        </w:rPr>
        <w:t xml:space="preserve"> </w:t>
      </w:r>
      <w:r>
        <w:rPr>
          <w:sz w:val="24"/>
        </w:rPr>
        <w:t>vol.</w:t>
      </w:r>
      <w:r>
        <w:rPr>
          <w:spacing w:val="-3"/>
          <w:sz w:val="24"/>
        </w:rPr>
        <w:t xml:space="preserve"> </w:t>
      </w:r>
      <w:r>
        <w:rPr>
          <w:sz w:val="24"/>
        </w:rPr>
        <w:t>55,</w:t>
      </w:r>
      <w:r>
        <w:rPr>
          <w:spacing w:val="-3"/>
          <w:sz w:val="24"/>
        </w:rPr>
        <w:t xml:space="preserve"> </w:t>
      </w:r>
      <w:r>
        <w:rPr>
          <w:sz w:val="24"/>
        </w:rPr>
        <w:t>no.</w:t>
      </w:r>
      <w:r>
        <w:rPr>
          <w:spacing w:val="-3"/>
          <w:sz w:val="24"/>
        </w:rPr>
        <w:t xml:space="preserve"> </w:t>
      </w:r>
      <w:r>
        <w:rPr>
          <w:sz w:val="24"/>
        </w:rPr>
        <w:t>2,</w:t>
      </w:r>
      <w:r>
        <w:rPr>
          <w:spacing w:val="-3"/>
          <w:sz w:val="24"/>
        </w:rPr>
        <w:t xml:space="preserve"> </w:t>
      </w:r>
      <w:r>
        <w:rPr>
          <w:sz w:val="24"/>
        </w:rPr>
        <w:t>pp.</w:t>
      </w:r>
      <w:r>
        <w:rPr>
          <w:spacing w:val="-3"/>
          <w:sz w:val="24"/>
        </w:rPr>
        <w:t xml:space="preserve"> </w:t>
      </w:r>
      <w:r>
        <w:rPr>
          <w:sz w:val="24"/>
        </w:rPr>
        <w:t>339–346,</w:t>
      </w:r>
      <w:r>
        <w:rPr>
          <w:spacing w:val="-3"/>
          <w:sz w:val="24"/>
        </w:rPr>
        <w:t xml:space="preserve"> </w:t>
      </w:r>
      <w:r>
        <w:rPr>
          <w:sz w:val="24"/>
        </w:rPr>
        <w:t>2015.</w:t>
      </w:r>
    </w:p>
    <w:p w14:paraId="57E4E06A" w14:textId="77777777" w:rsidR="002D3C86" w:rsidRDefault="001A07A5">
      <w:pPr>
        <w:pStyle w:val="ListParagraph"/>
        <w:numPr>
          <w:ilvl w:val="0"/>
          <w:numId w:val="1"/>
        </w:numPr>
        <w:tabs>
          <w:tab w:val="left" w:pos="360"/>
        </w:tabs>
        <w:spacing w:before="159" w:line="259" w:lineRule="auto"/>
        <w:ind w:right="663" w:firstLine="0"/>
        <w:rPr>
          <w:sz w:val="24"/>
        </w:rPr>
      </w:pPr>
      <w:r>
        <w:rPr>
          <w:sz w:val="24"/>
        </w:rPr>
        <w:t>A.</w:t>
      </w:r>
      <w:r>
        <w:rPr>
          <w:spacing w:val="-3"/>
          <w:sz w:val="24"/>
        </w:rPr>
        <w:t xml:space="preserve"> </w:t>
      </w:r>
      <w:r>
        <w:rPr>
          <w:sz w:val="24"/>
        </w:rPr>
        <w:t>K.</w:t>
      </w:r>
      <w:r>
        <w:rPr>
          <w:spacing w:val="-3"/>
          <w:sz w:val="24"/>
        </w:rPr>
        <w:t xml:space="preserve"> </w:t>
      </w:r>
      <w:r>
        <w:rPr>
          <w:sz w:val="24"/>
        </w:rPr>
        <w:t>Jain,</w:t>
      </w:r>
      <w:r>
        <w:rPr>
          <w:spacing w:val="-3"/>
          <w:sz w:val="24"/>
        </w:rPr>
        <w:t xml:space="preserve"> </w:t>
      </w:r>
      <w:r>
        <w:rPr>
          <w:sz w:val="24"/>
        </w:rPr>
        <w:t>M.</w:t>
      </w:r>
      <w:r>
        <w:rPr>
          <w:spacing w:val="-3"/>
          <w:sz w:val="24"/>
        </w:rPr>
        <w:t xml:space="preserve"> </w:t>
      </w:r>
      <w:r>
        <w:rPr>
          <w:sz w:val="24"/>
        </w:rPr>
        <w:t>N.</w:t>
      </w:r>
      <w:r>
        <w:rPr>
          <w:spacing w:val="-3"/>
          <w:sz w:val="24"/>
        </w:rPr>
        <w:t xml:space="preserve"> </w:t>
      </w:r>
      <w:r>
        <w:rPr>
          <w:sz w:val="24"/>
        </w:rPr>
        <w:t>Murty,</w:t>
      </w:r>
      <w:r>
        <w:rPr>
          <w:spacing w:val="-3"/>
          <w:sz w:val="24"/>
        </w:rPr>
        <w:t xml:space="preserve"> </w:t>
      </w:r>
      <w:r>
        <w:rPr>
          <w:sz w:val="24"/>
        </w:rPr>
        <w:t>and</w:t>
      </w:r>
      <w:r>
        <w:rPr>
          <w:spacing w:val="-3"/>
          <w:sz w:val="24"/>
        </w:rPr>
        <w:t xml:space="preserve"> </w:t>
      </w:r>
      <w:r>
        <w:rPr>
          <w:sz w:val="24"/>
        </w:rPr>
        <w:t>P.</w:t>
      </w:r>
      <w:r>
        <w:rPr>
          <w:spacing w:val="-3"/>
          <w:sz w:val="24"/>
        </w:rPr>
        <w:t xml:space="preserve"> </w:t>
      </w:r>
      <w:r>
        <w:rPr>
          <w:sz w:val="24"/>
        </w:rPr>
        <w:t>J.</w:t>
      </w:r>
      <w:r>
        <w:rPr>
          <w:spacing w:val="-3"/>
          <w:sz w:val="24"/>
        </w:rPr>
        <w:t xml:space="preserve"> </w:t>
      </w:r>
      <w:r>
        <w:rPr>
          <w:sz w:val="24"/>
        </w:rPr>
        <w:t>Flynn,</w:t>
      </w:r>
      <w:r>
        <w:rPr>
          <w:spacing w:val="-3"/>
          <w:sz w:val="24"/>
        </w:rPr>
        <w:t xml:space="preserve"> </w:t>
      </w:r>
      <w:r>
        <w:rPr>
          <w:sz w:val="24"/>
        </w:rPr>
        <w:t>“Data</w:t>
      </w:r>
      <w:r>
        <w:rPr>
          <w:spacing w:val="-4"/>
          <w:sz w:val="24"/>
        </w:rPr>
        <w:t xml:space="preserve"> </w:t>
      </w:r>
      <w:r>
        <w:rPr>
          <w:sz w:val="24"/>
        </w:rPr>
        <w:t>clustering:</w:t>
      </w:r>
      <w:r>
        <w:rPr>
          <w:spacing w:val="-3"/>
          <w:sz w:val="24"/>
        </w:rPr>
        <w:t xml:space="preserve"> </w:t>
      </w:r>
      <w:r>
        <w:rPr>
          <w:sz w:val="24"/>
        </w:rPr>
        <w:t>A</w:t>
      </w:r>
      <w:r>
        <w:rPr>
          <w:spacing w:val="-4"/>
          <w:sz w:val="24"/>
        </w:rPr>
        <w:t xml:space="preserve"> </w:t>
      </w:r>
      <w:r>
        <w:rPr>
          <w:sz w:val="24"/>
        </w:rPr>
        <w:t>review,”</w:t>
      </w:r>
      <w:r>
        <w:rPr>
          <w:spacing w:val="-1"/>
          <w:sz w:val="24"/>
        </w:rPr>
        <w:t xml:space="preserve"> </w:t>
      </w:r>
      <w:r>
        <w:rPr>
          <w:i/>
          <w:sz w:val="24"/>
        </w:rPr>
        <w:t>ACM</w:t>
      </w:r>
      <w:r>
        <w:rPr>
          <w:i/>
          <w:spacing w:val="-3"/>
          <w:sz w:val="24"/>
        </w:rPr>
        <w:t xml:space="preserve"> </w:t>
      </w:r>
      <w:r>
        <w:rPr>
          <w:i/>
          <w:sz w:val="24"/>
        </w:rPr>
        <w:t>Comput. Surv.</w:t>
      </w:r>
      <w:r>
        <w:rPr>
          <w:sz w:val="24"/>
        </w:rPr>
        <w:t>, vol. 31, no. 3, pp. 264–323, 1999.</w:t>
      </w:r>
    </w:p>
    <w:p w14:paraId="028228F0" w14:textId="77777777" w:rsidR="002D3C86" w:rsidRDefault="001A07A5">
      <w:pPr>
        <w:pStyle w:val="ListParagraph"/>
        <w:numPr>
          <w:ilvl w:val="0"/>
          <w:numId w:val="1"/>
        </w:numPr>
        <w:tabs>
          <w:tab w:val="left" w:pos="360"/>
        </w:tabs>
        <w:spacing w:line="259" w:lineRule="auto"/>
        <w:ind w:right="536" w:firstLine="0"/>
        <w:rPr>
          <w:sz w:val="24"/>
        </w:rPr>
      </w:pPr>
      <w:r>
        <w:rPr>
          <w:sz w:val="24"/>
        </w:rPr>
        <w:t>C.</w:t>
      </w:r>
      <w:r>
        <w:rPr>
          <w:spacing w:val="-3"/>
          <w:sz w:val="24"/>
        </w:rPr>
        <w:t xml:space="preserve"> </w:t>
      </w:r>
      <w:r>
        <w:rPr>
          <w:sz w:val="24"/>
        </w:rPr>
        <w:t>Cortes</w:t>
      </w:r>
      <w:r>
        <w:rPr>
          <w:spacing w:val="-4"/>
          <w:sz w:val="24"/>
        </w:rPr>
        <w:t xml:space="preserve"> </w:t>
      </w:r>
      <w:r>
        <w:rPr>
          <w:sz w:val="24"/>
        </w:rPr>
        <w:t>and</w:t>
      </w:r>
      <w:r>
        <w:rPr>
          <w:spacing w:val="-3"/>
          <w:sz w:val="24"/>
        </w:rPr>
        <w:t xml:space="preserve"> </w:t>
      </w:r>
      <w:r>
        <w:rPr>
          <w:sz w:val="24"/>
        </w:rPr>
        <w:t>V.</w:t>
      </w:r>
      <w:r>
        <w:rPr>
          <w:spacing w:val="-3"/>
          <w:sz w:val="24"/>
        </w:rPr>
        <w:t xml:space="preserve"> </w:t>
      </w:r>
      <w:r>
        <w:rPr>
          <w:sz w:val="24"/>
        </w:rPr>
        <w:t>Vapnik,</w:t>
      </w:r>
      <w:r>
        <w:rPr>
          <w:spacing w:val="-3"/>
          <w:sz w:val="24"/>
        </w:rPr>
        <w:t xml:space="preserve"> </w:t>
      </w:r>
      <w:r>
        <w:rPr>
          <w:sz w:val="24"/>
        </w:rPr>
        <w:t>“Support-vector</w:t>
      </w:r>
      <w:r>
        <w:rPr>
          <w:spacing w:val="-3"/>
          <w:sz w:val="24"/>
        </w:rPr>
        <w:t xml:space="preserve"> </w:t>
      </w:r>
      <w:r>
        <w:rPr>
          <w:sz w:val="24"/>
        </w:rPr>
        <w:t>networks,”</w:t>
      </w:r>
      <w:r>
        <w:rPr>
          <w:spacing w:val="-4"/>
          <w:sz w:val="24"/>
        </w:rPr>
        <w:t xml:space="preserve"> </w:t>
      </w:r>
      <w:r>
        <w:rPr>
          <w:i/>
          <w:sz w:val="24"/>
        </w:rPr>
        <w:t>Mach.</w:t>
      </w:r>
      <w:r>
        <w:rPr>
          <w:i/>
          <w:spacing w:val="-3"/>
          <w:sz w:val="24"/>
        </w:rPr>
        <w:t xml:space="preserve"> </w:t>
      </w:r>
      <w:r>
        <w:rPr>
          <w:i/>
          <w:sz w:val="24"/>
        </w:rPr>
        <w:t>Learn.</w:t>
      </w:r>
      <w:r>
        <w:rPr>
          <w:sz w:val="24"/>
        </w:rPr>
        <w:t>,</w:t>
      </w:r>
      <w:r>
        <w:rPr>
          <w:spacing w:val="-3"/>
          <w:sz w:val="24"/>
        </w:rPr>
        <w:t xml:space="preserve"> </w:t>
      </w:r>
      <w:r>
        <w:rPr>
          <w:sz w:val="24"/>
        </w:rPr>
        <w:t>vol.</w:t>
      </w:r>
      <w:r>
        <w:rPr>
          <w:spacing w:val="-3"/>
          <w:sz w:val="24"/>
        </w:rPr>
        <w:t xml:space="preserve"> </w:t>
      </w:r>
      <w:r>
        <w:rPr>
          <w:sz w:val="24"/>
        </w:rPr>
        <w:t>20,</w:t>
      </w:r>
      <w:r>
        <w:rPr>
          <w:spacing w:val="-3"/>
          <w:sz w:val="24"/>
        </w:rPr>
        <w:t xml:space="preserve"> </w:t>
      </w:r>
      <w:r>
        <w:rPr>
          <w:sz w:val="24"/>
        </w:rPr>
        <w:t>no.</w:t>
      </w:r>
      <w:r>
        <w:rPr>
          <w:spacing w:val="-3"/>
          <w:sz w:val="24"/>
        </w:rPr>
        <w:t xml:space="preserve"> </w:t>
      </w:r>
      <w:r>
        <w:rPr>
          <w:sz w:val="24"/>
        </w:rPr>
        <w:t>3,</w:t>
      </w:r>
      <w:r>
        <w:rPr>
          <w:spacing w:val="-3"/>
          <w:sz w:val="24"/>
        </w:rPr>
        <w:t xml:space="preserve"> </w:t>
      </w:r>
      <w:r>
        <w:rPr>
          <w:sz w:val="24"/>
        </w:rPr>
        <w:t>pp. 273–297, 1995.</w:t>
      </w:r>
    </w:p>
    <w:p w14:paraId="56693E47" w14:textId="77777777" w:rsidR="002D3C86" w:rsidRDefault="001A07A5">
      <w:pPr>
        <w:pStyle w:val="ListParagraph"/>
        <w:numPr>
          <w:ilvl w:val="0"/>
          <w:numId w:val="1"/>
        </w:numPr>
        <w:tabs>
          <w:tab w:val="left" w:pos="360"/>
        </w:tabs>
        <w:spacing w:before="158" w:line="259" w:lineRule="auto"/>
        <w:ind w:right="749" w:firstLine="0"/>
        <w:rPr>
          <w:sz w:val="24"/>
        </w:rPr>
      </w:pPr>
      <w:r>
        <w:rPr>
          <w:sz w:val="24"/>
        </w:rPr>
        <w:t>J.</w:t>
      </w:r>
      <w:r>
        <w:rPr>
          <w:spacing w:val="-3"/>
          <w:sz w:val="24"/>
        </w:rPr>
        <w:t xml:space="preserve"> </w:t>
      </w:r>
      <w:r>
        <w:rPr>
          <w:sz w:val="24"/>
        </w:rPr>
        <w:t>R.</w:t>
      </w:r>
      <w:r>
        <w:rPr>
          <w:spacing w:val="-3"/>
          <w:sz w:val="24"/>
        </w:rPr>
        <w:t xml:space="preserve"> </w:t>
      </w:r>
      <w:r>
        <w:rPr>
          <w:sz w:val="24"/>
        </w:rPr>
        <w:t>Quinlan,</w:t>
      </w:r>
      <w:r>
        <w:rPr>
          <w:spacing w:val="-3"/>
          <w:sz w:val="24"/>
        </w:rPr>
        <w:t xml:space="preserve"> </w:t>
      </w:r>
      <w:r>
        <w:rPr>
          <w:sz w:val="24"/>
        </w:rPr>
        <w:t>“Induction</w:t>
      </w:r>
      <w:r>
        <w:rPr>
          <w:spacing w:val="-3"/>
          <w:sz w:val="24"/>
        </w:rPr>
        <w:t xml:space="preserve"> </w:t>
      </w:r>
      <w:r>
        <w:rPr>
          <w:sz w:val="24"/>
        </w:rPr>
        <w:t>of</w:t>
      </w:r>
      <w:r>
        <w:rPr>
          <w:spacing w:val="-4"/>
          <w:sz w:val="24"/>
        </w:rPr>
        <w:t xml:space="preserve"> </w:t>
      </w:r>
      <w:r>
        <w:rPr>
          <w:sz w:val="24"/>
        </w:rPr>
        <w:t>decision</w:t>
      </w:r>
      <w:r>
        <w:rPr>
          <w:spacing w:val="-3"/>
          <w:sz w:val="24"/>
        </w:rPr>
        <w:t xml:space="preserve"> </w:t>
      </w:r>
      <w:r>
        <w:rPr>
          <w:sz w:val="24"/>
        </w:rPr>
        <w:t>trees,”</w:t>
      </w:r>
      <w:r>
        <w:rPr>
          <w:spacing w:val="-3"/>
          <w:sz w:val="24"/>
        </w:rPr>
        <w:t xml:space="preserve"> </w:t>
      </w:r>
      <w:r>
        <w:rPr>
          <w:i/>
          <w:sz w:val="24"/>
        </w:rPr>
        <w:t>Mach.</w:t>
      </w:r>
      <w:r>
        <w:rPr>
          <w:i/>
          <w:spacing w:val="-3"/>
          <w:sz w:val="24"/>
        </w:rPr>
        <w:t xml:space="preserve"> </w:t>
      </w:r>
      <w:r>
        <w:rPr>
          <w:i/>
          <w:sz w:val="24"/>
        </w:rPr>
        <w:t>Learn.</w:t>
      </w:r>
      <w:r>
        <w:rPr>
          <w:sz w:val="24"/>
        </w:rPr>
        <w:t>,</w:t>
      </w:r>
      <w:r>
        <w:rPr>
          <w:spacing w:val="-3"/>
          <w:sz w:val="24"/>
        </w:rPr>
        <w:t xml:space="preserve"> </w:t>
      </w:r>
      <w:r>
        <w:rPr>
          <w:sz w:val="24"/>
        </w:rPr>
        <w:t>vol.</w:t>
      </w:r>
      <w:r>
        <w:rPr>
          <w:spacing w:val="-3"/>
          <w:sz w:val="24"/>
        </w:rPr>
        <w:t xml:space="preserve"> </w:t>
      </w:r>
      <w:r>
        <w:rPr>
          <w:sz w:val="24"/>
        </w:rPr>
        <w:t>1,</w:t>
      </w:r>
      <w:r>
        <w:rPr>
          <w:spacing w:val="-3"/>
          <w:sz w:val="24"/>
        </w:rPr>
        <w:t xml:space="preserve"> </w:t>
      </w:r>
      <w:r>
        <w:rPr>
          <w:sz w:val="24"/>
        </w:rPr>
        <w:t>no.</w:t>
      </w:r>
      <w:r>
        <w:rPr>
          <w:spacing w:val="-3"/>
          <w:sz w:val="24"/>
        </w:rPr>
        <w:t xml:space="preserve"> </w:t>
      </w:r>
      <w:r>
        <w:rPr>
          <w:sz w:val="24"/>
        </w:rPr>
        <w:t>1,</w:t>
      </w:r>
      <w:r>
        <w:rPr>
          <w:spacing w:val="-3"/>
          <w:sz w:val="24"/>
        </w:rPr>
        <w:t xml:space="preserve"> </w:t>
      </w:r>
      <w:r>
        <w:rPr>
          <w:sz w:val="24"/>
        </w:rPr>
        <w:t>pp.</w:t>
      </w:r>
      <w:r>
        <w:rPr>
          <w:spacing w:val="-3"/>
          <w:sz w:val="24"/>
        </w:rPr>
        <w:t xml:space="preserve"> </w:t>
      </w:r>
      <w:r>
        <w:rPr>
          <w:sz w:val="24"/>
        </w:rPr>
        <w:t xml:space="preserve">81–106, </w:t>
      </w:r>
      <w:r>
        <w:rPr>
          <w:spacing w:val="-2"/>
          <w:sz w:val="24"/>
        </w:rPr>
        <w:t>1986.</w:t>
      </w:r>
    </w:p>
    <w:p w14:paraId="1E870164" w14:textId="77777777" w:rsidR="002D3C86" w:rsidRDefault="001A07A5">
      <w:pPr>
        <w:pStyle w:val="ListParagraph"/>
        <w:numPr>
          <w:ilvl w:val="0"/>
          <w:numId w:val="1"/>
        </w:numPr>
        <w:tabs>
          <w:tab w:val="left" w:pos="360"/>
        </w:tabs>
        <w:spacing w:line="259" w:lineRule="auto"/>
        <w:ind w:right="550" w:firstLine="0"/>
        <w:rPr>
          <w:sz w:val="24"/>
        </w:rPr>
      </w:pPr>
      <w:r>
        <w:rPr>
          <w:sz w:val="24"/>
        </w:rPr>
        <w:t>Y.</w:t>
      </w:r>
      <w:r>
        <w:rPr>
          <w:spacing w:val="-3"/>
          <w:sz w:val="24"/>
        </w:rPr>
        <w:t xml:space="preserve"> </w:t>
      </w:r>
      <w:r>
        <w:rPr>
          <w:sz w:val="24"/>
        </w:rPr>
        <w:t>LeCun,</w:t>
      </w:r>
      <w:r>
        <w:rPr>
          <w:spacing w:val="-3"/>
          <w:sz w:val="24"/>
        </w:rPr>
        <w:t xml:space="preserve"> </w:t>
      </w:r>
      <w:r>
        <w:rPr>
          <w:sz w:val="24"/>
        </w:rPr>
        <w:t>Y.</w:t>
      </w:r>
      <w:r>
        <w:rPr>
          <w:spacing w:val="-3"/>
          <w:sz w:val="24"/>
        </w:rPr>
        <w:t xml:space="preserve"> </w:t>
      </w:r>
      <w:r>
        <w:rPr>
          <w:sz w:val="24"/>
        </w:rPr>
        <w:t>Bengio,</w:t>
      </w:r>
      <w:r>
        <w:rPr>
          <w:spacing w:val="-1"/>
          <w:sz w:val="24"/>
        </w:rPr>
        <w:t xml:space="preserve"> </w:t>
      </w:r>
      <w:r>
        <w:rPr>
          <w:sz w:val="24"/>
        </w:rPr>
        <w:t>and</w:t>
      </w:r>
      <w:r>
        <w:rPr>
          <w:spacing w:val="-3"/>
          <w:sz w:val="24"/>
        </w:rPr>
        <w:t xml:space="preserve"> </w:t>
      </w:r>
      <w:r>
        <w:rPr>
          <w:sz w:val="24"/>
        </w:rPr>
        <w:t>G.</w:t>
      </w:r>
      <w:r>
        <w:rPr>
          <w:spacing w:val="-3"/>
          <w:sz w:val="24"/>
        </w:rPr>
        <w:t xml:space="preserve"> </w:t>
      </w:r>
      <w:r>
        <w:rPr>
          <w:sz w:val="24"/>
        </w:rPr>
        <w:t>Hinton,</w:t>
      </w:r>
      <w:r>
        <w:rPr>
          <w:spacing w:val="-3"/>
          <w:sz w:val="24"/>
        </w:rPr>
        <w:t xml:space="preserve"> </w:t>
      </w:r>
      <w:r>
        <w:rPr>
          <w:sz w:val="24"/>
        </w:rPr>
        <w:t>“Deep</w:t>
      </w:r>
      <w:r>
        <w:rPr>
          <w:spacing w:val="-3"/>
          <w:sz w:val="24"/>
        </w:rPr>
        <w:t xml:space="preserve"> </w:t>
      </w:r>
      <w:r>
        <w:rPr>
          <w:sz w:val="24"/>
        </w:rPr>
        <w:t>learning,”</w:t>
      </w:r>
      <w:r>
        <w:rPr>
          <w:spacing w:val="-3"/>
          <w:sz w:val="24"/>
        </w:rPr>
        <w:t xml:space="preserve"> </w:t>
      </w:r>
      <w:r>
        <w:rPr>
          <w:i/>
          <w:sz w:val="24"/>
        </w:rPr>
        <w:t>Nature</w:t>
      </w:r>
      <w:r>
        <w:rPr>
          <w:sz w:val="24"/>
        </w:rPr>
        <w:t>,</w:t>
      </w:r>
      <w:r>
        <w:rPr>
          <w:spacing w:val="-3"/>
          <w:sz w:val="24"/>
        </w:rPr>
        <w:t xml:space="preserve"> </w:t>
      </w:r>
      <w:r>
        <w:rPr>
          <w:sz w:val="24"/>
        </w:rPr>
        <w:t>vol.</w:t>
      </w:r>
      <w:r>
        <w:rPr>
          <w:spacing w:val="-3"/>
          <w:sz w:val="24"/>
        </w:rPr>
        <w:t xml:space="preserve"> </w:t>
      </w:r>
      <w:r>
        <w:rPr>
          <w:sz w:val="24"/>
        </w:rPr>
        <w:t>521,</w:t>
      </w:r>
      <w:r>
        <w:rPr>
          <w:spacing w:val="-3"/>
          <w:sz w:val="24"/>
        </w:rPr>
        <w:t xml:space="preserve"> </w:t>
      </w:r>
      <w:r>
        <w:rPr>
          <w:sz w:val="24"/>
        </w:rPr>
        <w:t>no.</w:t>
      </w:r>
      <w:r>
        <w:rPr>
          <w:spacing w:val="-3"/>
          <w:sz w:val="24"/>
        </w:rPr>
        <w:t xml:space="preserve"> </w:t>
      </w:r>
      <w:r>
        <w:rPr>
          <w:sz w:val="24"/>
        </w:rPr>
        <w:t>7553,</w:t>
      </w:r>
      <w:r>
        <w:rPr>
          <w:spacing w:val="-3"/>
          <w:sz w:val="24"/>
        </w:rPr>
        <w:t xml:space="preserve"> </w:t>
      </w:r>
      <w:r>
        <w:rPr>
          <w:sz w:val="24"/>
        </w:rPr>
        <w:t>pp. 436–444, 2015.</w:t>
      </w:r>
    </w:p>
    <w:p w14:paraId="3C4D0A68" w14:textId="77777777" w:rsidR="002D3C86" w:rsidRDefault="001A07A5">
      <w:pPr>
        <w:pStyle w:val="ListParagraph"/>
        <w:numPr>
          <w:ilvl w:val="0"/>
          <w:numId w:val="1"/>
        </w:numPr>
        <w:tabs>
          <w:tab w:val="left" w:pos="360"/>
        </w:tabs>
        <w:ind w:left="360" w:hanging="337"/>
        <w:rPr>
          <w:sz w:val="24"/>
        </w:rPr>
      </w:pPr>
      <w:r>
        <w:rPr>
          <w:sz w:val="24"/>
        </w:rPr>
        <w:t>L.</w:t>
      </w:r>
      <w:r>
        <w:rPr>
          <w:spacing w:val="-1"/>
          <w:sz w:val="24"/>
        </w:rPr>
        <w:t xml:space="preserve"> </w:t>
      </w:r>
      <w:r>
        <w:rPr>
          <w:sz w:val="24"/>
        </w:rPr>
        <w:t>Breiman, “Random</w:t>
      </w:r>
      <w:r>
        <w:rPr>
          <w:spacing w:val="-1"/>
          <w:sz w:val="24"/>
        </w:rPr>
        <w:t xml:space="preserve"> </w:t>
      </w:r>
      <w:r>
        <w:rPr>
          <w:sz w:val="24"/>
        </w:rPr>
        <w:t xml:space="preserve">forests,” </w:t>
      </w:r>
      <w:r>
        <w:rPr>
          <w:i/>
          <w:sz w:val="24"/>
        </w:rPr>
        <w:t>Mach.</w:t>
      </w:r>
      <w:r>
        <w:rPr>
          <w:i/>
          <w:spacing w:val="-1"/>
          <w:sz w:val="24"/>
        </w:rPr>
        <w:t xml:space="preserve"> </w:t>
      </w:r>
      <w:r>
        <w:rPr>
          <w:i/>
          <w:sz w:val="24"/>
        </w:rPr>
        <w:t>Learn.</w:t>
      </w:r>
      <w:r>
        <w:rPr>
          <w:sz w:val="24"/>
        </w:rPr>
        <w:t>, vol.</w:t>
      </w:r>
      <w:r>
        <w:rPr>
          <w:spacing w:val="-1"/>
          <w:sz w:val="24"/>
        </w:rPr>
        <w:t xml:space="preserve"> </w:t>
      </w:r>
      <w:r>
        <w:rPr>
          <w:sz w:val="24"/>
        </w:rPr>
        <w:t>45, no.</w:t>
      </w:r>
      <w:r>
        <w:rPr>
          <w:spacing w:val="-1"/>
          <w:sz w:val="24"/>
        </w:rPr>
        <w:t xml:space="preserve"> </w:t>
      </w:r>
      <w:r>
        <w:rPr>
          <w:sz w:val="24"/>
        </w:rPr>
        <w:t>1, pp.</w:t>
      </w:r>
      <w:r>
        <w:rPr>
          <w:spacing w:val="-1"/>
          <w:sz w:val="24"/>
        </w:rPr>
        <w:t xml:space="preserve"> </w:t>
      </w:r>
      <w:r>
        <w:rPr>
          <w:sz w:val="24"/>
        </w:rPr>
        <w:t xml:space="preserve">5–32, </w:t>
      </w:r>
      <w:r>
        <w:rPr>
          <w:spacing w:val="-2"/>
          <w:sz w:val="24"/>
        </w:rPr>
        <w:t>2001.</w:t>
      </w:r>
    </w:p>
    <w:p w14:paraId="729510A5" w14:textId="77777777" w:rsidR="002D3C86" w:rsidRDefault="001A07A5">
      <w:pPr>
        <w:pStyle w:val="ListParagraph"/>
        <w:numPr>
          <w:ilvl w:val="0"/>
          <w:numId w:val="1"/>
        </w:numPr>
        <w:tabs>
          <w:tab w:val="left" w:pos="360"/>
        </w:tabs>
        <w:spacing w:before="183" w:line="259" w:lineRule="auto"/>
        <w:ind w:right="724" w:firstLine="0"/>
        <w:rPr>
          <w:sz w:val="24"/>
        </w:rPr>
      </w:pPr>
      <w:r>
        <w:rPr>
          <w:sz w:val="24"/>
        </w:rPr>
        <w:t>T.</w:t>
      </w:r>
      <w:r>
        <w:rPr>
          <w:spacing w:val="-3"/>
          <w:sz w:val="24"/>
        </w:rPr>
        <w:t xml:space="preserve"> </w:t>
      </w:r>
      <w:r>
        <w:rPr>
          <w:sz w:val="24"/>
        </w:rPr>
        <w:t>Hastie,</w:t>
      </w:r>
      <w:r>
        <w:rPr>
          <w:spacing w:val="-3"/>
          <w:sz w:val="24"/>
        </w:rPr>
        <w:t xml:space="preserve"> </w:t>
      </w:r>
      <w:r>
        <w:rPr>
          <w:sz w:val="24"/>
        </w:rPr>
        <w:t>R.</w:t>
      </w:r>
      <w:r>
        <w:rPr>
          <w:spacing w:val="-3"/>
          <w:sz w:val="24"/>
        </w:rPr>
        <w:t xml:space="preserve"> </w:t>
      </w:r>
      <w:r>
        <w:rPr>
          <w:sz w:val="24"/>
        </w:rPr>
        <w:t>Tibshirani,</w:t>
      </w:r>
      <w:r>
        <w:rPr>
          <w:spacing w:val="-3"/>
          <w:sz w:val="24"/>
        </w:rPr>
        <w:t xml:space="preserve"> </w:t>
      </w:r>
      <w:r>
        <w:rPr>
          <w:sz w:val="24"/>
        </w:rPr>
        <w:t>and</w:t>
      </w:r>
      <w:r>
        <w:rPr>
          <w:spacing w:val="-3"/>
          <w:sz w:val="24"/>
        </w:rPr>
        <w:t xml:space="preserve"> </w:t>
      </w:r>
      <w:r>
        <w:rPr>
          <w:sz w:val="24"/>
        </w:rPr>
        <w:t>J.</w:t>
      </w:r>
      <w:r>
        <w:rPr>
          <w:spacing w:val="-3"/>
          <w:sz w:val="24"/>
        </w:rPr>
        <w:t xml:space="preserve"> </w:t>
      </w:r>
      <w:r>
        <w:rPr>
          <w:sz w:val="24"/>
        </w:rPr>
        <w:t>Friedman,</w:t>
      </w:r>
      <w:r>
        <w:rPr>
          <w:spacing w:val="-2"/>
          <w:sz w:val="24"/>
        </w:rPr>
        <w:t xml:space="preserve"> </w:t>
      </w:r>
      <w:r>
        <w:rPr>
          <w:i/>
          <w:sz w:val="24"/>
        </w:rPr>
        <w:t>The</w:t>
      </w:r>
      <w:r>
        <w:rPr>
          <w:i/>
          <w:spacing w:val="-2"/>
          <w:sz w:val="24"/>
        </w:rPr>
        <w:t xml:space="preserve"> </w:t>
      </w:r>
      <w:r>
        <w:rPr>
          <w:i/>
          <w:sz w:val="24"/>
        </w:rPr>
        <w:t>Elements</w:t>
      </w:r>
      <w:r>
        <w:rPr>
          <w:i/>
          <w:spacing w:val="-3"/>
          <w:sz w:val="24"/>
        </w:rPr>
        <w:t xml:space="preserve"> </w:t>
      </w:r>
      <w:r>
        <w:rPr>
          <w:i/>
          <w:sz w:val="24"/>
        </w:rPr>
        <w:t>of</w:t>
      </w:r>
      <w:r>
        <w:rPr>
          <w:i/>
          <w:spacing w:val="-3"/>
          <w:sz w:val="24"/>
        </w:rPr>
        <w:t xml:space="preserve"> </w:t>
      </w:r>
      <w:r>
        <w:rPr>
          <w:i/>
          <w:sz w:val="24"/>
        </w:rPr>
        <w:t>Statistical</w:t>
      </w:r>
      <w:r>
        <w:rPr>
          <w:i/>
          <w:spacing w:val="-3"/>
          <w:sz w:val="24"/>
        </w:rPr>
        <w:t xml:space="preserve"> </w:t>
      </w:r>
      <w:r>
        <w:rPr>
          <w:i/>
          <w:sz w:val="24"/>
        </w:rPr>
        <w:t>Learning</w:t>
      </w:r>
      <w:r>
        <w:rPr>
          <w:sz w:val="24"/>
        </w:rPr>
        <w:t>.</w:t>
      </w:r>
      <w:r>
        <w:rPr>
          <w:spacing w:val="-3"/>
          <w:sz w:val="24"/>
        </w:rPr>
        <w:t xml:space="preserve"> </w:t>
      </w:r>
      <w:r>
        <w:rPr>
          <w:sz w:val="24"/>
        </w:rPr>
        <w:t>New York, NY: Springer, 2009.</w:t>
      </w:r>
    </w:p>
    <w:p w14:paraId="5BAC741D" w14:textId="77777777" w:rsidR="002D3C86" w:rsidRDefault="001A07A5">
      <w:pPr>
        <w:pStyle w:val="ListParagraph"/>
        <w:numPr>
          <w:ilvl w:val="0"/>
          <w:numId w:val="1"/>
        </w:numPr>
        <w:tabs>
          <w:tab w:val="left" w:pos="362"/>
        </w:tabs>
        <w:spacing w:line="259" w:lineRule="auto"/>
        <w:ind w:right="220" w:firstLine="0"/>
        <w:rPr>
          <w:sz w:val="24"/>
        </w:rPr>
      </w:pPr>
      <w:r>
        <w:rPr>
          <w:sz w:val="24"/>
        </w:rPr>
        <w:t>I.</w:t>
      </w:r>
      <w:r>
        <w:rPr>
          <w:spacing w:val="-4"/>
          <w:sz w:val="24"/>
        </w:rPr>
        <w:t xml:space="preserve"> </w:t>
      </w:r>
      <w:r>
        <w:rPr>
          <w:sz w:val="24"/>
        </w:rPr>
        <w:t>Goodfellow,</w:t>
      </w:r>
      <w:r>
        <w:rPr>
          <w:spacing w:val="-4"/>
          <w:sz w:val="24"/>
        </w:rPr>
        <w:t xml:space="preserve"> </w:t>
      </w:r>
      <w:r>
        <w:rPr>
          <w:sz w:val="24"/>
        </w:rPr>
        <w:t>Y.</w:t>
      </w:r>
      <w:r>
        <w:rPr>
          <w:spacing w:val="-4"/>
          <w:sz w:val="24"/>
        </w:rPr>
        <w:t xml:space="preserve"> </w:t>
      </w:r>
      <w:r>
        <w:rPr>
          <w:sz w:val="24"/>
        </w:rPr>
        <w:t>Bengio,</w:t>
      </w:r>
      <w:r>
        <w:rPr>
          <w:spacing w:val="-4"/>
          <w:sz w:val="24"/>
        </w:rPr>
        <w:t xml:space="preserve"> </w:t>
      </w:r>
      <w:r>
        <w:rPr>
          <w:sz w:val="24"/>
        </w:rPr>
        <w:t>and</w:t>
      </w:r>
      <w:r>
        <w:rPr>
          <w:spacing w:val="-4"/>
          <w:sz w:val="24"/>
        </w:rPr>
        <w:t xml:space="preserve"> </w:t>
      </w:r>
      <w:r>
        <w:rPr>
          <w:sz w:val="24"/>
        </w:rPr>
        <w:t>A.</w:t>
      </w:r>
      <w:r>
        <w:rPr>
          <w:spacing w:val="-4"/>
          <w:sz w:val="24"/>
        </w:rPr>
        <w:t xml:space="preserve"> </w:t>
      </w:r>
      <w:r>
        <w:rPr>
          <w:sz w:val="24"/>
        </w:rPr>
        <w:t>Courville,</w:t>
      </w:r>
      <w:r>
        <w:rPr>
          <w:spacing w:val="-2"/>
          <w:sz w:val="24"/>
        </w:rPr>
        <w:t xml:space="preserve"> </w:t>
      </w:r>
      <w:r>
        <w:rPr>
          <w:i/>
          <w:sz w:val="24"/>
        </w:rPr>
        <w:t>Deep</w:t>
      </w:r>
      <w:r>
        <w:rPr>
          <w:i/>
          <w:spacing w:val="-4"/>
          <w:sz w:val="24"/>
        </w:rPr>
        <w:t xml:space="preserve"> </w:t>
      </w:r>
      <w:r>
        <w:rPr>
          <w:i/>
          <w:sz w:val="24"/>
        </w:rPr>
        <w:t>Learning</w:t>
      </w:r>
      <w:r>
        <w:rPr>
          <w:sz w:val="24"/>
        </w:rPr>
        <w:t>.</w:t>
      </w:r>
      <w:r>
        <w:rPr>
          <w:spacing w:val="-4"/>
          <w:sz w:val="24"/>
        </w:rPr>
        <w:t xml:space="preserve"> </w:t>
      </w:r>
      <w:r>
        <w:rPr>
          <w:sz w:val="24"/>
        </w:rPr>
        <w:t>Cambridge,</w:t>
      </w:r>
      <w:r>
        <w:rPr>
          <w:spacing w:val="-4"/>
          <w:sz w:val="24"/>
        </w:rPr>
        <w:t xml:space="preserve"> </w:t>
      </w:r>
      <w:r>
        <w:rPr>
          <w:sz w:val="24"/>
        </w:rPr>
        <w:t>MA:</w:t>
      </w:r>
      <w:r>
        <w:rPr>
          <w:spacing w:val="-4"/>
          <w:sz w:val="24"/>
        </w:rPr>
        <w:t xml:space="preserve"> </w:t>
      </w:r>
      <w:r>
        <w:rPr>
          <w:sz w:val="24"/>
        </w:rPr>
        <w:t>MIT</w:t>
      </w:r>
      <w:r>
        <w:rPr>
          <w:spacing w:val="-4"/>
          <w:sz w:val="24"/>
        </w:rPr>
        <w:t xml:space="preserve"> </w:t>
      </w:r>
      <w:r>
        <w:rPr>
          <w:sz w:val="24"/>
        </w:rPr>
        <w:t xml:space="preserve">Press, </w:t>
      </w:r>
      <w:r>
        <w:rPr>
          <w:spacing w:val="-2"/>
          <w:sz w:val="24"/>
        </w:rPr>
        <w:t>2016.</w:t>
      </w:r>
    </w:p>
    <w:p w14:paraId="01EF6537" w14:textId="77777777" w:rsidR="002D3C86" w:rsidRDefault="001A07A5">
      <w:pPr>
        <w:pStyle w:val="ListParagraph"/>
        <w:numPr>
          <w:ilvl w:val="0"/>
          <w:numId w:val="1"/>
        </w:numPr>
        <w:tabs>
          <w:tab w:val="left" w:pos="480"/>
        </w:tabs>
        <w:spacing w:line="259" w:lineRule="auto"/>
        <w:ind w:right="239" w:firstLine="0"/>
        <w:rPr>
          <w:sz w:val="24"/>
        </w:rPr>
      </w:pPr>
      <w:r>
        <w:rPr>
          <w:sz w:val="24"/>
        </w:rPr>
        <w:t>G.</w:t>
      </w:r>
      <w:r>
        <w:rPr>
          <w:spacing w:val="-3"/>
          <w:sz w:val="24"/>
        </w:rPr>
        <w:t xml:space="preserve"> </w:t>
      </w:r>
      <w:r>
        <w:rPr>
          <w:sz w:val="24"/>
        </w:rPr>
        <w:t>E.</w:t>
      </w:r>
      <w:r>
        <w:rPr>
          <w:spacing w:val="-3"/>
          <w:sz w:val="24"/>
        </w:rPr>
        <w:t xml:space="preserve"> </w:t>
      </w:r>
      <w:r>
        <w:rPr>
          <w:sz w:val="24"/>
        </w:rPr>
        <w:t>Hinton</w:t>
      </w:r>
      <w:r>
        <w:rPr>
          <w:spacing w:val="-3"/>
          <w:sz w:val="24"/>
        </w:rPr>
        <w:t xml:space="preserve"> </w:t>
      </w:r>
      <w:r>
        <w:rPr>
          <w:sz w:val="24"/>
        </w:rPr>
        <w:t>and</w:t>
      </w:r>
      <w:r>
        <w:rPr>
          <w:spacing w:val="-3"/>
          <w:sz w:val="24"/>
        </w:rPr>
        <w:t xml:space="preserve"> </w:t>
      </w:r>
      <w:r>
        <w:rPr>
          <w:sz w:val="24"/>
        </w:rPr>
        <w:t>R.</w:t>
      </w:r>
      <w:r>
        <w:rPr>
          <w:spacing w:val="-1"/>
          <w:sz w:val="24"/>
        </w:rPr>
        <w:t xml:space="preserve"> </w:t>
      </w:r>
      <w:r>
        <w:rPr>
          <w:sz w:val="24"/>
        </w:rPr>
        <w:t>R.</w:t>
      </w:r>
      <w:r>
        <w:rPr>
          <w:spacing w:val="-3"/>
          <w:sz w:val="24"/>
        </w:rPr>
        <w:t xml:space="preserve"> </w:t>
      </w:r>
      <w:r>
        <w:rPr>
          <w:sz w:val="24"/>
        </w:rPr>
        <w:t>Salakhutdinov,</w:t>
      </w:r>
      <w:r>
        <w:rPr>
          <w:spacing w:val="-3"/>
          <w:sz w:val="24"/>
        </w:rPr>
        <w:t xml:space="preserve"> </w:t>
      </w:r>
      <w:r>
        <w:rPr>
          <w:sz w:val="24"/>
        </w:rPr>
        <w:t>“Reducing</w:t>
      </w:r>
      <w:r>
        <w:rPr>
          <w:spacing w:val="-3"/>
          <w:sz w:val="24"/>
        </w:rPr>
        <w:t xml:space="preserve"> </w:t>
      </w:r>
      <w:r>
        <w:rPr>
          <w:sz w:val="24"/>
        </w:rPr>
        <w:t>the</w:t>
      </w:r>
      <w:r>
        <w:rPr>
          <w:spacing w:val="-4"/>
          <w:sz w:val="24"/>
        </w:rPr>
        <w:t xml:space="preserve"> </w:t>
      </w:r>
      <w:r>
        <w:rPr>
          <w:sz w:val="24"/>
        </w:rPr>
        <w:t>dimensionality</w:t>
      </w:r>
      <w:r>
        <w:rPr>
          <w:spacing w:val="-3"/>
          <w:sz w:val="24"/>
        </w:rPr>
        <w:t xml:space="preserve"> </w:t>
      </w:r>
      <w:r>
        <w:rPr>
          <w:sz w:val="24"/>
        </w:rPr>
        <w:t>of</w:t>
      </w:r>
      <w:r>
        <w:rPr>
          <w:spacing w:val="-3"/>
          <w:sz w:val="24"/>
        </w:rPr>
        <w:t xml:space="preserve"> </w:t>
      </w:r>
      <w:r>
        <w:rPr>
          <w:sz w:val="24"/>
        </w:rPr>
        <w:t>data</w:t>
      </w:r>
      <w:r>
        <w:rPr>
          <w:spacing w:val="-3"/>
          <w:sz w:val="24"/>
        </w:rPr>
        <w:t xml:space="preserve"> </w:t>
      </w:r>
      <w:r>
        <w:rPr>
          <w:sz w:val="24"/>
        </w:rPr>
        <w:t>with</w:t>
      </w:r>
      <w:r>
        <w:rPr>
          <w:spacing w:val="-3"/>
          <w:sz w:val="24"/>
        </w:rPr>
        <w:t xml:space="preserve"> </w:t>
      </w:r>
      <w:r>
        <w:rPr>
          <w:sz w:val="24"/>
        </w:rPr>
        <w:t xml:space="preserve">neural networks,” </w:t>
      </w:r>
      <w:r>
        <w:rPr>
          <w:i/>
          <w:sz w:val="24"/>
        </w:rPr>
        <w:t>Science</w:t>
      </w:r>
      <w:r>
        <w:rPr>
          <w:sz w:val="24"/>
        </w:rPr>
        <w:t>, vol. 313, no. 5786, pp. 504–507, 2006.</w:t>
      </w:r>
    </w:p>
    <w:p w14:paraId="580A98F0" w14:textId="77777777" w:rsidR="002D3C86" w:rsidRDefault="001A07A5">
      <w:pPr>
        <w:pStyle w:val="ListParagraph"/>
        <w:numPr>
          <w:ilvl w:val="0"/>
          <w:numId w:val="1"/>
        </w:numPr>
        <w:tabs>
          <w:tab w:val="left" w:pos="480"/>
        </w:tabs>
        <w:spacing w:before="157" w:line="261" w:lineRule="auto"/>
        <w:ind w:right="535" w:firstLine="0"/>
        <w:rPr>
          <w:sz w:val="24"/>
        </w:rPr>
      </w:pPr>
      <w:r>
        <w:rPr>
          <w:sz w:val="24"/>
        </w:rPr>
        <w:t>F.</w:t>
      </w:r>
      <w:r>
        <w:rPr>
          <w:spacing w:val="-3"/>
          <w:sz w:val="24"/>
        </w:rPr>
        <w:t xml:space="preserve"> </w:t>
      </w:r>
      <w:r>
        <w:rPr>
          <w:sz w:val="24"/>
        </w:rPr>
        <w:t>Pedregosa</w:t>
      </w:r>
      <w:r>
        <w:rPr>
          <w:spacing w:val="-2"/>
          <w:sz w:val="24"/>
        </w:rPr>
        <w:t xml:space="preserve"> </w:t>
      </w:r>
      <w:r>
        <w:rPr>
          <w:sz w:val="24"/>
        </w:rPr>
        <w:t>et</w:t>
      </w:r>
      <w:r>
        <w:rPr>
          <w:spacing w:val="-3"/>
          <w:sz w:val="24"/>
        </w:rPr>
        <w:t xml:space="preserve"> </w:t>
      </w:r>
      <w:r>
        <w:rPr>
          <w:sz w:val="24"/>
        </w:rPr>
        <w:t>al.,</w:t>
      </w:r>
      <w:r>
        <w:rPr>
          <w:spacing w:val="-3"/>
          <w:sz w:val="24"/>
        </w:rPr>
        <w:t xml:space="preserve"> </w:t>
      </w:r>
      <w:r>
        <w:rPr>
          <w:sz w:val="24"/>
        </w:rPr>
        <w:t>“Scikit-learn:</w:t>
      </w:r>
      <w:r>
        <w:rPr>
          <w:spacing w:val="-3"/>
          <w:sz w:val="24"/>
        </w:rPr>
        <w:t xml:space="preserve"> </w:t>
      </w:r>
      <w:r>
        <w:rPr>
          <w:sz w:val="24"/>
        </w:rPr>
        <w:t>Machine</w:t>
      </w:r>
      <w:r>
        <w:rPr>
          <w:spacing w:val="-3"/>
          <w:sz w:val="24"/>
        </w:rPr>
        <w:t xml:space="preserve"> </w:t>
      </w:r>
      <w:r>
        <w:rPr>
          <w:sz w:val="24"/>
        </w:rPr>
        <w:t>learning</w:t>
      </w:r>
      <w:r>
        <w:rPr>
          <w:spacing w:val="-3"/>
          <w:sz w:val="24"/>
        </w:rPr>
        <w:t xml:space="preserve"> </w:t>
      </w:r>
      <w:r>
        <w:rPr>
          <w:sz w:val="24"/>
        </w:rPr>
        <w:t>in</w:t>
      </w:r>
      <w:r>
        <w:rPr>
          <w:spacing w:val="-3"/>
          <w:sz w:val="24"/>
        </w:rPr>
        <w:t xml:space="preserve"> </w:t>
      </w:r>
      <w:r>
        <w:rPr>
          <w:sz w:val="24"/>
        </w:rPr>
        <w:t>Python,”</w:t>
      </w:r>
      <w:r>
        <w:rPr>
          <w:spacing w:val="-3"/>
          <w:sz w:val="24"/>
        </w:rPr>
        <w:t xml:space="preserve"> </w:t>
      </w:r>
      <w:r>
        <w:rPr>
          <w:i/>
          <w:sz w:val="24"/>
        </w:rPr>
        <w:t>J.</w:t>
      </w:r>
      <w:r>
        <w:rPr>
          <w:i/>
          <w:spacing w:val="-3"/>
          <w:sz w:val="24"/>
        </w:rPr>
        <w:t xml:space="preserve"> </w:t>
      </w:r>
      <w:r>
        <w:rPr>
          <w:i/>
          <w:sz w:val="24"/>
        </w:rPr>
        <w:t>Mach.</w:t>
      </w:r>
      <w:r>
        <w:rPr>
          <w:i/>
          <w:spacing w:val="-3"/>
          <w:sz w:val="24"/>
        </w:rPr>
        <w:t xml:space="preserve"> </w:t>
      </w:r>
      <w:r>
        <w:rPr>
          <w:i/>
          <w:sz w:val="24"/>
        </w:rPr>
        <w:t>Learn.</w:t>
      </w:r>
      <w:r>
        <w:rPr>
          <w:i/>
          <w:spacing w:val="-3"/>
          <w:sz w:val="24"/>
        </w:rPr>
        <w:t xml:space="preserve"> </w:t>
      </w:r>
      <w:r>
        <w:rPr>
          <w:i/>
          <w:sz w:val="24"/>
        </w:rPr>
        <w:t>Res.</w:t>
      </w:r>
      <w:r>
        <w:rPr>
          <w:sz w:val="24"/>
        </w:rPr>
        <w:t>, vol. 12, pp. 2825–2830, 2011.</w:t>
      </w:r>
    </w:p>
    <w:p w14:paraId="299A249B" w14:textId="77777777" w:rsidR="002D3C86" w:rsidRDefault="001A07A5">
      <w:pPr>
        <w:pStyle w:val="ListParagraph"/>
        <w:numPr>
          <w:ilvl w:val="0"/>
          <w:numId w:val="1"/>
        </w:numPr>
        <w:tabs>
          <w:tab w:val="left" w:pos="480"/>
        </w:tabs>
        <w:spacing w:before="155"/>
        <w:ind w:left="480" w:hanging="457"/>
        <w:rPr>
          <w:sz w:val="24"/>
        </w:rPr>
      </w:pPr>
      <w:r>
        <w:rPr>
          <w:sz w:val="24"/>
        </w:rPr>
        <w:t>M.</w:t>
      </w:r>
      <w:r>
        <w:rPr>
          <w:spacing w:val="-3"/>
          <w:sz w:val="24"/>
        </w:rPr>
        <w:t xml:space="preserve"> </w:t>
      </w:r>
      <w:r>
        <w:rPr>
          <w:sz w:val="24"/>
        </w:rPr>
        <w:t>Kuhn</w:t>
      </w:r>
      <w:r>
        <w:rPr>
          <w:spacing w:val="-1"/>
          <w:sz w:val="24"/>
        </w:rPr>
        <w:t xml:space="preserve"> </w:t>
      </w:r>
      <w:r>
        <w:rPr>
          <w:sz w:val="24"/>
        </w:rPr>
        <w:t>and K.</w:t>
      </w:r>
      <w:r>
        <w:rPr>
          <w:spacing w:val="-1"/>
          <w:sz w:val="24"/>
        </w:rPr>
        <w:t xml:space="preserve"> </w:t>
      </w:r>
      <w:r>
        <w:rPr>
          <w:sz w:val="24"/>
        </w:rPr>
        <w:t xml:space="preserve">Johnson, </w:t>
      </w:r>
      <w:r>
        <w:rPr>
          <w:i/>
          <w:sz w:val="24"/>
        </w:rPr>
        <w:t>Applied</w:t>
      </w:r>
      <w:r>
        <w:rPr>
          <w:i/>
          <w:spacing w:val="-1"/>
          <w:sz w:val="24"/>
        </w:rPr>
        <w:t xml:space="preserve"> </w:t>
      </w:r>
      <w:r>
        <w:rPr>
          <w:i/>
          <w:sz w:val="24"/>
        </w:rPr>
        <w:t>Predictive</w:t>
      </w:r>
      <w:r>
        <w:rPr>
          <w:i/>
          <w:spacing w:val="-1"/>
          <w:sz w:val="24"/>
        </w:rPr>
        <w:t xml:space="preserve"> </w:t>
      </w:r>
      <w:r>
        <w:rPr>
          <w:i/>
          <w:sz w:val="24"/>
        </w:rPr>
        <w:t>Modeling</w:t>
      </w:r>
      <w:r>
        <w:rPr>
          <w:sz w:val="24"/>
        </w:rPr>
        <w:t>. New</w:t>
      </w:r>
      <w:r>
        <w:rPr>
          <w:spacing w:val="-1"/>
          <w:sz w:val="24"/>
        </w:rPr>
        <w:t xml:space="preserve"> </w:t>
      </w:r>
      <w:r>
        <w:rPr>
          <w:sz w:val="24"/>
        </w:rPr>
        <w:t>York, NY:</w:t>
      </w:r>
      <w:r>
        <w:rPr>
          <w:spacing w:val="-1"/>
          <w:sz w:val="24"/>
        </w:rPr>
        <w:t xml:space="preserve"> </w:t>
      </w:r>
      <w:r>
        <w:rPr>
          <w:sz w:val="24"/>
        </w:rPr>
        <w:t xml:space="preserve">Springer, </w:t>
      </w:r>
      <w:r>
        <w:rPr>
          <w:spacing w:val="-2"/>
          <w:sz w:val="24"/>
        </w:rPr>
        <w:t>2013.</w:t>
      </w:r>
    </w:p>
    <w:p w14:paraId="197B0AA1" w14:textId="77777777" w:rsidR="002D3C86" w:rsidRDefault="001A07A5">
      <w:pPr>
        <w:pStyle w:val="ListParagraph"/>
        <w:numPr>
          <w:ilvl w:val="0"/>
          <w:numId w:val="1"/>
        </w:numPr>
        <w:tabs>
          <w:tab w:val="left" w:pos="480"/>
        </w:tabs>
        <w:spacing w:before="182"/>
        <w:ind w:left="480" w:hanging="457"/>
        <w:rPr>
          <w:sz w:val="24"/>
        </w:rPr>
      </w:pPr>
      <w:r>
        <w:rPr>
          <w:sz w:val="24"/>
        </w:rPr>
        <w:t>D.</w:t>
      </w:r>
      <w:r>
        <w:rPr>
          <w:spacing w:val="-3"/>
          <w:sz w:val="24"/>
        </w:rPr>
        <w:t xml:space="preserve"> </w:t>
      </w:r>
      <w:r>
        <w:rPr>
          <w:sz w:val="24"/>
        </w:rPr>
        <w:t>P.</w:t>
      </w:r>
      <w:r>
        <w:rPr>
          <w:spacing w:val="-1"/>
          <w:sz w:val="24"/>
        </w:rPr>
        <w:t xml:space="preserve"> </w:t>
      </w:r>
      <w:r>
        <w:rPr>
          <w:sz w:val="24"/>
        </w:rPr>
        <w:t>Kingma</w:t>
      </w:r>
      <w:r>
        <w:rPr>
          <w:spacing w:val="-1"/>
          <w:sz w:val="24"/>
        </w:rPr>
        <w:t xml:space="preserve"> </w:t>
      </w:r>
      <w:r>
        <w:rPr>
          <w:sz w:val="24"/>
        </w:rPr>
        <w:t>and</w:t>
      </w:r>
      <w:r>
        <w:rPr>
          <w:spacing w:val="-1"/>
          <w:sz w:val="24"/>
        </w:rPr>
        <w:t xml:space="preserve"> </w:t>
      </w:r>
      <w:r>
        <w:rPr>
          <w:sz w:val="24"/>
        </w:rPr>
        <w:t>J.</w:t>
      </w:r>
      <w:r>
        <w:rPr>
          <w:spacing w:val="2"/>
          <w:sz w:val="24"/>
        </w:rPr>
        <w:t xml:space="preserve"> </w:t>
      </w:r>
      <w:r>
        <w:rPr>
          <w:sz w:val="24"/>
        </w:rPr>
        <w:t>Ba,</w:t>
      </w:r>
      <w:r>
        <w:rPr>
          <w:spacing w:val="-1"/>
          <w:sz w:val="24"/>
        </w:rPr>
        <w:t xml:space="preserve"> </w:t>
      </w:r>
      <w:r>
        <w:rPr>
          <w:sz w:val="24"/>
        </w:rPr>
        <w:t>“Adam: A</w:t>
      </w:r>
      <w:r>
        <w:rPr>
          <w:spacing w:val="-2"/>
          <w:sz w:val="24"/>
        </w:rPr>
        <w:t xml:space="preserve"> </w:t>
      </w:r>
      <w:r>
        <w:rPr>
          <w:sz w:val="24"/>
        </w:rPr>
        <w:t>method for</w:t>
      </w:r>
      <w:r>
        <w:rPr>
          <w:spacing w:val="-1"/>
          <w:sz w:val="24"/>
        </w:rPr>
        <w:t xml:space="preserve"> </w:t>
      </w:r>
      <w:r>
        <w:rPr>
          <w:sz w:val="24"/>
        </w:rPr>
        <w:t>stochastic</w:t>
      </w:r>
      <w:r>
        <w:rPr>
          <w:spacing w:val="-1"/>
          <w:sz w:val="24"/>
        </w:rPr>
        <w:t xml:space="preserve"> </w:t>
      </w:r>
      <w:r>
        <w:rPr>
          <w:spacing w:val="-2"/>
          <w:sz w:val="24"/>
        </w:rPr>
        <w:t>optimization,”</w:t>
      </w:r>
    </w:p>
    <w:p w14:paraId="20537E6F" w14:textId="77777777" w:rsidR="002D3C86" w:rsidRDefault="001A07A5">
      <w:pPr>
        <w:spacing w:before="22"/>
        <w:ind w:left="23"/>
        <w:rPr>
          <w:rFonts w:ascii="Times New Roman"/>
          <w:sz w:val="24"/>
        </w:rPr>
      </w:pPr>
      <w:r>
        <w:rPr>
          <w:rFonts w:ascii="Times New Roman"/>
          <w:i/>
          <w:sz w:val="24"/>
        </w:rPr>
        <w:t>arXiv:1412.6980</w:t>
      </w:r>
      <w:r>
        <w:rPr>
          <w:rFonts w:ascii="Times New Roman"/>
          <w:sz w:val="24"/>
        </w:rPr>
        <w:t>,</w:t>
      </w:r>
      <w:r>
        <w:rPr>
          <w:rFonts w:ascii="Times New Roman"/>
          <w:spacing w:val="-2"/>
          <w:sz w:val="24"/>
        </w:rPr>
        <w:t xml:space="preserve"> 2014.</w:t>
      </w:r>
    </w:p>
    <w:p w14:paraId="3E2627CA" w14:textId="77777777" w:rsidR="002D3C86" w:rsidRDefault="001A07A5">
      <w:pPr>
        <w:pStyle w:val="ListParagraph"/>
        <w:numPr>
          <w:ilvl w:val="0"/>
          <w:numId w:val="1"/>
        </w:numPr>
        <w:tabs>
          <w:tab w:val="left" w:pos="480"/>
        </w:tabs>
        <w:spacing w:before="182"/>
        <w:ind w:left="480" w:hanging="457"/>
        <w:rPr>
          <w:sz w:val="24"/>
        </w:rPr>
      </w:pPr>
      <w:r>
        <w:rPr>
          <w:sz w:val="24"/>
        </w:rPr>
        <w:t>S.</w:t>
      </w:r>
      <w:r>
        <w:rPr>
          <w:spacing w:val="-1"/>
          <w:sz w:val="24"/>
        </w:rPr>
        <w:t xml:space="preserve"> </w:t>
      </w:r>
      <w:r>
        <w:rPr>
          <w:sz w:val="24"/>
        </w:rPr>
        <w:t>Raschka,</w:t>
      </w:r>
      <w:r>
        <w:rPr>
          <w:spacing w:val="-1"/>
          <w:sz w:val="24"/>
        </w:rPr>
        <w:t xml:space="preserve"> </w:t>
      </w:r>
      <w:r>
        <w:rPr>
          <w:i/>
          <w:sz w:val="24"/>
        </w:rPr>
        <w:t>Python Machine</w:t>
      </w:r>
      <w:r>
        <w:rPr>
          <w:i/>
          <w:spacing w:val="-1"/>
          <w:sz w:val="24"/>
        </w:rPr>
        <w:t xml:space="preserve"> </w:t>
      </w:r>
      <w:r>
        <w:rPr>
          <w:i/>
          <w:sz w:val="24"/>
        </w:rPr>
        <w:t>Learning</w:t>
      </w:r>
      <w:r>
        <w:rPr>
          <w:sz w:val="24"/>
        </w:rPr>
        <w:t>.</w:t>
      </w:r>
      <w:r>
        <w:rPr>
          <w:spacing w:val="-1"/>
          <w:sz w:val="24"/>
        </w:rPr>
        <w:t xml:space="preserve"> </w:t>
      </w:r>
      <w:r>
        <w:rPr>
          <w:sz w:val="24"/>
        </w:rPr>
        <w:t>Birmingham, UK:</w:t>
      </w:r>
      <w:r>
        <w:rPr>
          <w:spacing w:val="-1"/>
          <w:sz w:val="24"/>
        </w:rPr>
        <w:t xml:space="preserve"> </w:t>
      </w:r>
      <w:r>
        <w:rPr>
          <w:sz w:val="24"/>
        </w:rPr>
        <w:t>Packt</w:t>
      </w:r>
      <w:r>
        <w:rPr>
          <w:spacing w:val="-1"/>
          <w:sz w:val="24"/>
        </w:rPr>
        <w:t xml:space="preserve"> </w:t>
      </w:r>
      <w:r>
        <w:rPr>
          <w:sz w:val="24"/>
        </w:rPr>
        <w:t xml:space="preserve">Publishing, </w:t>
      </w:r>
      <w:r>
        <w:rPr>
          <w:spacing w:val="-2"/>
          <w:sz w:val="24"/>
        </w:rPr>
        <w:t>2015.</w:t>
      </w:r>
    </w:p>
    <w:p w14:paraId="58D14473" w14:textId="77777777" w:rsidR="002D3C86" w:rsidRDefault="001A07A5">
      <w:pPr>
        <w:pStyle w:val="ListParagraph"/>
        <w:numPr>
          <w:ilvl w:val="0"/>
          <w:numId w:val="1"/>
        </w:numPr>
        <w:tabs>
          <w:tab w:val="left" w:pos="480"/>
        </w:tabs>
        <w:spacing w:before="183" w:line="259" w:lineRule="auto"/>
        <w:ind w:right="509" w:firstLine="0"/>
        <w:rPr>
          <w:sz w:val="24"/>
        </w:rPr>
      </w:pPr>
      <w:r>
        <w:rPr>
          <w:sz w:val="24"/>
        </w:rPr>
        <w:t>C.</w:t>
      </w:r>
      <w:r>
        <w:rPr>
          <w:spacing w:val="-3"/>
          <w:sz w:val="24"/>
        </w:rPr>
        <w:t xml:space="preserve"> </w:t>
      </w:r>
      <w:r>
        <w:rPr>
          <w:sz w:val="24"/>
        </w:rPr>
        <w:t>M.</w:t>
      </w:r>
      <w:r>
        <w:rPr>
          <w:spacing w:val="-3"/>
          <w:sz w:val="24"/>
        </w:rPr>
        <w:t xml:space="preserve"> </w:t>
      </w:r>
      <w:r>
        <w:rPr>
          <w:sz w:val="24"/>
        </w:rPr>
        <w:t>Bishop,</w:t>
      </w:r>
      <w:r>
        <w:rPr>
          <w:spacing w:val="-3"/>
          <w:sz w:val="24"/>
        </w:rPr>
        <w:t xml:space="preserve"> </w:t>
      </w:r>
      <w:r>
        <w:rPr>
          <w:i/>
          <w:sz w:val="24"/>
        </w:rPr>
        <w:t>Pattern</w:t>
      </w:r>
      <w:r>
        <w:rPr>
          <w:i/>
          <w:spacing w:val="-3"/>
          <w:sz w:val="24"/>
        </w:rPr>
        <w:t xml:space="preserve"> </w:t>
      </w:r>
      <w:r>
        <w:rPr>
          <w:i/>
          <w:sz w:val="24"/>
        </w:rPr>
        <w:t>Recognition</w:t>
      </w:r>
      <w:r>
        <w:rPr>
          <w:i/>
          <w:spacing w:val="-3"/>
          <w:sz w:val="24"/>
        </w:rPr>
        <w:t xml:space="preserve"> </w:t>
      </w:r>
      <w:r>
        <w:rPr>
          <w:i/>
          <w:sz w:val="24"/>
        </w:rPr>
        <w:t>and</w:t>
      </w:r>
      <w:r>
        <w:rPr>
          <w:i/>
          <w:spacing w:val="-3"/>
          <w:sz w:val="24"/>
        </w:rPr>
        <w:t xml:space="preserve"> </w:t>
      </w:r>
      <w:r>
        <w:rPr>
          <w:i/>
          <w:sz w:val="24"/>
        </w:rPr>
        <w:t>Machine</w:t>
      </w:r>
      <w:r>
        <w:rPr>
          <w:i/>
          <w:spacing w:val="-3"/>
          <w:sz w:val="24"/>
        </w:rPr>
        <w:t xml:space="preserve"> </w:t>
      </w:r>
      <w:r>
        <w:rPr>
          <w:i/>
          <w:sz w:val="24"/>
        </w:rPr>
        <w:t>Learning</w:t>
      </w:r>
      <w:r>
        <w:rPr>
          <w:sz w:val="24"/>
        </w:rPr>
        <w:t>.</w:t>
      </w:r>
      <w:r>
        <w:rPr>
          <w:spacing w:val="-3"/>
          <w:sz w:val="24"/>
        </w:rPr>
        <w:t xml:space="preserve"> </w:t>
      </w:r>
      <w:r>
        <w:rPr>
          <w:sz w:val="24"/>
        </w:rPr>
        <w:t>New</w:t>
      </w:r>
      <w:r>
        <w:rPr>
          <w:spacing w:val="-3"/>
          <w:sz w:val="24"/>
        </w:rPr>
        <w:t xml:space="preserve"> </w:t>
      </w:r>
      <w:r>
        <w:rPr>
          <w:sz w:val="24"/>
        </w:rPr>
        <w:t>York,</w:t>
      </w:r>
      <w:r>
        <w:rPr>
          <w:spacing w:val="-3"/>
          <w:sz w:val="24"/>
        </w:rPr>
        <w:t xml:space="preserve"> </w:t>
      </w:r>
      <w:r>
        <w:rPr>
          <w:sz w:val="24"/>
        </w:rPr>
        <w:t>NY:</w:t>
      </w:r>
      <w:r>
        <w:rPr>
          <w:spacing w:val="-3"/>
          <w:sz w:val="24"/>
        </w:rPr>
        <w:t xml:space="preserve"> </w:t>
      </w:r>
      <w:r>
        <w:rPr>
          <w:sz w:val="24"/>
        </w:rPr>
        <w:t xml:space="preserve">Springer, </w:t>
      </w:r>
      <w:r>
        <w:rPr>
          <w:spacing w:val="-2"/>
          <w:sz w:val="24"/>
        </w:rPr>
        <w:t>2006.</w:t>
      </w:r>
    </w:p>
    <w:p w14:paraId="6F3BE856" w14:textId="77777777" w:rsidR="002D3C86" w:rsidRDefault="001A07A5">
      <w:pPr>
        <w:pStyle w:val="ListParagraph"/>
        <w:numPr>
          <w:ilvl w:val="0"/>
          <w:numId w:val="1"/>
        </w:numPr>
        <w:tabs>
          <w:tab w:val="left" w:pos="480"/>
        </w:tabs>
        <w:ind w:left="480" w:hanging="457"/>
        <w:rPr>
          <w:sz w:val="24"/>
        </w:rPr>
      </w:pPr>
      <w:r>
        <w:rPr>
          <w:sz w:val="24"/>
        </w:rPr>
        <w:t>T.</w:t>
      </w:r>
      <w:r>
        <w:rPr>
          <w:spacing w:val="-1"/>
          <w:sz w:val="24"/>
        </w:rPr>
        <w:t xml:space="preserve"> </w:t>
      </w:r>
      <w:r>
        <w:rPr>
          <w:sz w:val="24"/>
        </w:rPr>
        <w:t>Mitchell,</w:t>
      </w:r>
      <w:r>
        <w:rPr>
          <w:spacing w:val="-1"/>
          <w:sz w:val="24"/>
        </w:rPr>
        <w:t xml:space="preserve"> </w:t>
      </w:r>
      <w:r>
        <w:rPr>
          <w:i/>
          <w:sz w:val="24"/>
        </w:rPr>
        <w:t>Machine</w:t>
      </w:r>
      <w:r>
        <w:rPr>
          <w:i/>
          <w:spacing w:val="-2"/>
          <w:sz w:val="24"/>
        </w:rPr>
        <w:t xml:space="preserve"> </w:t>
      </w:r>
      <w:r>
        <w:rPr>
          <w:i/>
          <w:sz w:val="24"/>
        </w:rPr>
        <w:t>Learning</w:t>
      </w:r>
      <w:r>
        <w:rPr>
          <w:sz w:val="24"/>
        </w:rPr>
        <w:t>.</w:t>
      </w:r>
      <w:r>
        <w:rPr>
          <w:spacing w:val="-1"/>
          <w:sz w:val="24"/>
        </w:rPr>
        <w:t xml:space="preserve"> </w:t>
      </w:r>
      <w:r>
        <w:rPr>
          <w:sz w:val="24"/>
        </w:rPr>
        <w:t>New</w:t>
      </w:r>
      <w:r>
        <w:rPr>
          <w:spacing w:val="-1"/>
          <w:sz w:val="24"/>
        </w:rPr>
        <w:t xml:space="preserve"> </w:t>
      </w:r>
      <w:r>
        <w:rPr>
          <w:sz w:val="24"/>
        </w:rPr>
        <w:t>York, NY:</w:t>
      </w:r>
      <w:r>
        <w:rPr>
          <w:spacing w:val="-1"/>
          <w:sz w:val="24"/>
        </w:rPr>
        <w:t xml:space="preserve"> </w:t>
      </w:r>
      <w:r>
        <w:rPr>
          <w:sz w:val="24"/>
        </w:rPr>
        <w:t>McGraw-Hill,</w:t>
      </w:r>
      <w:r>
        <w:rPr>
          <w:spacing w:val="-1"/>
          <w:sz w:val="24"/>
        </w:rPr>
        <w:t xml:space="preserve"> </w:t>
      </w:r>
      <w:r>
        <w:rPr>
          <w:spacing w:val="-2"/>
          <w:sz w:val="24"/>
        </w:rPr>
        <w:t>1997.</w:t>
      </w:r>
    </w:p>
    <w:p w14:paraId="684D0F0B" w14:textId="77777777" w:rsidR="002D3C86" w:rsidRDefault="001A07A5">
      <w:pPr>
        <w:pStyle w:val="ListParagraph"/>
        <w:numPr>
          <w:ilvl w:val="0"/>
          <w:numId w:val="1"/>
        </w:numPr>
        <w:tabs>
          <w:tab w:val="left" w:pos="480"/>
        </w:tabs>
        <w:spacing w:before="180" w:line="259" w:lineRule="auto"/>
        <w:ind w:right="202" w:firstLine="0"/>
        <w:rPr>
          <w:sz w:val="24"/>
        </w:rPr>
      </w:pPr>
      <w:r>
        <w:rPr>
          <w:sz w:val="24"/>
        </w:rPr>
        <w:t>N. Srivastava, G. Hinton, A. Krizhevsky, I. Sutskever, and R. Salakhutdinov, “Dropout: A</w:t>
      </w:r>
      <w:r>
        <w:rPr>
          <w:spacing w:val="-4"/>
          <w:sz w:val="24"/>
        </w:rPr>
        <w:t xml:space="preserve"> </w:t>
      </w:r>
      <w:r>
        <w:rPr>
          <w:sz w:val="24"/>
        </w:rPr>
        <w:t>simple</w:t>
      </w:r>
      <w:r>
        <w:rPr>
          <w:spacing w:val="-4"/>
          <w:sz w:val="24"/>
        </w:rPr>
        <w:t xml:space="preserve"> </w:t>
      </w:r>
      <w:r>
        <w:rPr>
          <w:sz w:val="24"/>
        </w:rPr>
        <w:t>way</w:t>
      </w:r>
      <w:r>
        <w:rPr>
          <w:spacing w:val="-3"/>
          <w:sz w:val="24"/>
        </w:rPr>
        <w:t xml:space="preserve"> </w:t>
      </w:r>
      <w:r>
        <w:rPr>
          <w:sz w:val="24"/>
        </w:rPr>
        <w:t>to</w:t>
      </w:r>
      <w:r>
        <w:rPr>
          <w:spacing w:val="-3"/>
          <w:sz w:val="24"/>
        </w:rPr>
        <w:t xml:space="preserve"> </w:t>
      </w:r>
      <w:r>
        <w:rPr>
          <w:sz w:val="24"/>
        </w:rPr>
        <w:t>prevent</w:t>
      </w:r>
      <w:r>
        <w:rPr>
          <w:spacing w:val="-1"/>
          <w:sz w:val="24"/>
        </w:rPr>
        <w:t xml:space="preserve"> </w:t>
      </w:r>
      <w:r>
        <w:rPr>
          <w:sz w:val="24"/>
        </w:rPr>
        <w:t>neural</w:t>
      </w:r>
      <w:r>
        <w:rPr>
          <w:spacing w:val="-3"/>
          <w:sz w:val="24"/>
        </w:rPr>
        <w:t xml:space="preserve"> </w:t>
      </w:r>
      <w:r>
        <w:rPr>
          <w:sz w:val="24"/>
        </w:rPr>
        <w:t>networks</w:t>
      </w:r>
      <w:r>
        <w:rPr>
          <w:spacing w:val="-4"/>
          <w:sz w:val="24"/>
        </w:rPr>
        <w:t xml:space="preserve"> </w:t>
      </w:r>
      <w:r>
        <w:rPr>
          <w:sz w:val="24"/>
        </w:rPr>
        <w:t>from</w:t>
      </w:r>
      <w:r>
        <w:rPr>
          <w:spacing w:val="-3"/>
          <w:sz w:val="24"/>
        </w:rPr>
        <w:t xml:space="preserve"> </w:t>
      </w:r>
      <w:r>
        <w:rPr>
          <w:sz w:val="24"/>
        </w:rPr>
        <w:t>overfitting,”</w:t>
      </w:r>
      <w:r>
        <w:rPr>
          <w:spacing w:val="-3"/>
          <w:sz w:val="24"/>
        </w:rPr>
        <w:t xml:space="preserve"> </w:t>
      </w:r>
      <w:r>
        <w:rPr>
          <w:i/>
          <w:sz w:val="24"/>
        </w:rPr>
        <w:t>J.</w:t>
      </w:r>
      <w:r>
        <w:rPr>
          <w:i/>
          <w:spacing w:val="-3"/>
          <w:sz w:val="24"/>
        </w:rPr>
        <w:t xml:space="preserve"> </w:t>
      </w:r>
      <w:r>
        <w:rPr>
          <w:i/>
          <w:sz w:val="24"/>
        </w:rPr>
        <w:t>Mach.</w:t>
      </w:r>
      <w:r>
        <w:rPr>
          <w:i/>
          <w:spacing w:val="-3"/>
          <w:sz w:val="24"/>
        </w:rPr>
        <w:t xml:space="preserve"> </w:t>
      </w:r>
      <w:r>
        <w:rPr>
          <w:i/>
          <w:sz w:val="24"/>
        </w:rPr>
        <w:t>Learn.</w:t>
      </w:r>
      <w:r>
        <w:rPr>
          <w:i/>
          <w:spacing w:val="-3"/>
          <w:sz w:val="24"/>
        </w:rPr>
        <w:t xml:space="preserve"> </w:t>
      </w:r>
      <w:r>
        <w:rPr>
          <w:i/>
          <w:sz w:val="24"/>
        </w:rPr>
        <w:t>Res.</w:t>
      </w:r>
      <w:r>
        <w:rPr>
          <w:sz w:val="24"/>
        </w:rPr>
        <w:t>,</w:t>
      </w:r>
      <w:r>
        <w:rPr>
          <w:spacing w:val="-3"/>
          <w:sz w:val="24"/>
        </w:rPr>
        <w:t xml:space="preserve"> </w:t>
      </w:r>
      <w:r>
        <w:rPr>
          <w:sz w:val="24"/>
        </w:rPr>
        <w:t>vol.</w:t>
      </w:r>
      <w:r>
        <w:rPr>
          <w:spacing w:val="-3"/>
          <w:sz w:val="24"/>
        </w:rPr>
        <w:t xml:space="preserve"> </w:t>
      </w:r>
      <w:r>
        <w:rPr>
          <w:sz w:val="24"/>
        </w:rPr>
        <w:t>15,</w:t>
      </w:r>
      <w:r>
        <w:rPr>
          <w:spacing w:val="-3"/>
          <w:sz w:val="24"/>
        </w:rPr>
        <w:t xml:space="preserve"> </w:t>
      </w:r>
      <w:r>
        <w:rPr>
          <w:sz w:val="24"/>
        </w:rPr>
        <w:t>no. 1, pp. 1929–1958, 2014.</w:t>
      </w:r>
    </w:p>
    <w:p w14:paraId="6F471719" w14:textId="77777777" w:rsidR="002D3C86" w:rsidRDefault="001A07A5">
      <w:pPr>
        <w:pStyle w:val="ListParagraph"/>
        <w:numPr>
          <w:ilvl w:val="0"/>
          <w:numId w:val="1"/>
        </w:numPr>
        <w:tabs>
          <w:tab w:val="left" w:pos="480"/>
        </w:tabs>
        <w:spacing w:before="159" w:line="259" w:lineRule="auto"/>
        <w:ind w:right="819" w:firstLine="0"/>
        <w:rPr>
          <w:sz w:val="24"/>
        </w:rPr>
      </w:pPr>
      <w:r>
        <w:rPr>
          <w:sz w:val="24"/>
        </w:rPr>
        <w:t>A.</w:t>
      </w:r>
      <w:r>
        <w:rPr>
          <w:spacing w:val="-5"/>
          <w:sz w:val="24"/>
        </w:rPr>
        <w:t xml:space="preserve"> </w:t>
      </w:r>
      <w:r>
        <w:rPr>
          <w:sz w:val="24"/>
        </w:rPr>
        <w:t>Ng,</w:t>
      </w:r>
      <w:r>
        <w:rPr>
          <w:spacing w:val="-5"/>
          <w:sz w:val="24"/>
        </w:rPr>
        <w:t xml:space="preserve"> </w:t>
      </w:r>
      <w:r>
        <w:rPr>
          <w:sz w:val="24"/>
        </w:rPr>
        <w:t>“Machine</w:t>
      </w:r>
      <w:r>
        <w:rPr>
          <w:spacing w:val="-5"/>
          <w:sz w:val="24"/>
        </w:rPr>
        <w:t xml:space="preserve"> </w:t>
      </w:r>
      <w:r>
        <w:rPr>
          <w:sz w:val="24"/>
        </w:rPr>
        <w:t>learning</w:t>
      </w:r>
      <w:r>
        <w:rPr>
          <w:spacing w:val="-5"/>
          <w:sz w:val="24"/>
        </w:rPr>
        <w:t xml:space="preserve"> </w:t>
      </w:r>
      <w:r>
        <w:rPr>
          <w:sz w:val="24"/>
        </w:rPr>
        <w:t>yearning,”</w:t>
      </w:r>
      <w:r>
        <w:rPr>
          <w:spacing w:val="-3"/>
          <w:sz w:val="24"/>
        </w:rPr>
        <w:t xml:space="preserve"> </w:t>
      </w:r>
      <w:r>
        <w:rPr>
          <w:i/>
          <w:sz w:val="24"/>
        </w:rPr>
        <w:t>DeepLearning.ai</w:t>
      </w:r>
      <w:r>
        <w:rPr>
          <w:sz w:val="24"/>
        </w:rPr>
        <w:t>,</w:t>
      </w:r>
      <w:r>
        <w:rPr>
          <w:spacing w:val="-5"/>
          <w:sz w:val="24"/>
        </w:rPr>
        <w:t xml:space="preserve"> </w:t>
      </w:r>
      <w:r>
        <w:rPr>
          <w:sz w:val="24"/>
        </w:rPr>
        <w:t>2018.</w:t>
      </w:r>
      <w:r>
        <w:rPr>
          <w:spacing w:val="-5"/>
          <w:sz w:val="24"/>
        </w:rPr>
        <w:t xml:space="preserve"> </w:t>
      </w:r>
      <w:r>
        <w:rPr>
          <w:sz w:val="24"/>
        </w:rPr>
        <w:t>[Online].</w:t>
      </w:r>
      <w:r>
        <w:rPr>
          <w:spacing w:val="-5"/>
          <w:sz w:val="24"/>
        </w:rPr>
        <w:t xml:space="preserve"> </w:t>
      </w:r>
      <w:r>
        <w:rPr>
          <w:sz w:val="24"/>
        </w:rPr>
        <w:t xml:space="preserve">Available: </w:t>
      </w:r>
      <w:hyperlink r:id="rId33">
        <w:r>
          <w:rPr>
            <w:color w:val="0462C1"/>
            <w:spacing w:val="-2"/>
            <w:sz w:val="24"/>
            <w:u w:val="single" w:color="0462C1"/>
          </w:rPr>
          <w:t>https://www.deeplearning.ai/machine-learning-yearning/</w:t>
        </w:r>
      </w:hyperlink>
    </w:p>
    <w:p w14:paraId="154E0ED3" w14:textId="77777777" w:rsidR="002D3C86" w:rsidRDefault="002D3C86">
      <w:pPr>
        <w:pStyle w:val="ListParagraph"/>
        <w:spacing w:line="259" w:lineRule="auto"/>
        <w:rPr>
          <w:sz w:val="24"/>
        </w:rPr>
        <w:sectPr w:rsidR="002D3C86">
          <w:pgSz w:w="11910" w:h="16840"/>
          <w:pgMar w:top="1360" w:right="1275" w:bottom="280" w:left="1417" w:header="720" w:footer="720" w:gutter="0"/>
          <w:cols w:space="720"/>
        </w:sectPr>
      </w:pPr>
    </w:p>
    <w:p w14:paraId="6E9B6820" w14:textId="77777777" w:rsidR="002D3C86" w:rsidRDefault="001A07A5">
      <w:pPr>
        <w:pStyle w:val="ListParagraph"/>
        <w:numPr>
          <w:ilvl w:val="0"/>
          <w:numId w:val="1"/>
        </w:numPr>
        <w:tabs>
          <w:tab w:val="left" w:pos="480"/>
        </w:tabs>
        <w:spacing w:before="60" w:line="259" w:lineRule="auto"/>
        <w:ind w:right="355" w:firstLine="0"/>
        <w:rPr>
          <w:sz w:val="24"/>
        </w:rPr>
      </w:pPr>
      <w:r>
        <w:rPr>
          <w:sz w:val="24"/>
        </w:rPr>
        <w:lastRenderedPageBreak/>
        <w:t>J.</w:t>
      </w:r>
      <w:r>
        <w:rPr>
          <w:spacing w:val="-3"/>
          <w:sz w:val="24"/>
        </w:rPr>
        <w:t xml:space="preserve"> </w:t>
      </w:r>
      <w:r>
        <w:rPr>
          <w:sz w:val="24"/>
        </w:rPr>
        <w:t>D.</w:t>
      </w:r>
      <w:r>
        <w:rPr>
          <w:spacing w:val="-3"/>
          <w:sz w:val="24"/>
        </w:rPr>
        <w:t xml:space="preserve"> </w:t>
      </w:r>
      <w:r>
        <w:rPr>
          <w:sz w:val="24"/>
        </w:rPr>
        <w:t>Kelleher,</w:t>
      </w:r>
      <w:r>
        <w:rPr>
          <w:spacing w:val="-3"/>
          <w:sz w:val="24"/>
        </w:rPr>
        <w:t xml:space="preserve"> </w:t>
      </w:r>
      <w:r>
        <w:rPr>
          <w:sz w:val="24"/>
        </w:rPr>
        <w:t>B.</w:t>
      </w:r>
      <w:r>
        <w:rPr>
          <w:spacing w:val="-3"/>
          <w:sz w:val="24"/>
        </w:rPr>
        <w:t xml:space="preserve"> </w:t>
      </w:r>
      <w:r>
        <w:rPr>
          <w:sz w:val="24"/>
        </w:rPr>
        <w:t>Mac</w:t>
      </w:r>
      <w:r>
        <w:rPr>
          <w:spacing w:val="-4"/>
          <w:sz w:val="24"/>
        </w:rPr>
        <w:t xml:space="preserve"> </w:t>
      </w:r>
      <w:r>
        <w:rPr>
          <w:sz w:val="24"/>
        </w:rPr>
        <w:t>Namee,</w:t>
      </w:r>
      <w:r>
        <w:rPr>
          <w:spacing w:val="-3"/>
          <w:sz w:val="24"/>
        </w:rPr>
        <w:t xml:space="preserve"> </w:t>
      </w:r>
      <w:r>
        <w:rPr>
          <w:sz w:val="24"/>
        </w:rPr>
        <w:t>and</w:t>
      </w:r>
      <w:r>
        <w:rPr>
          <w:spacing w:val="-1"/>
          <w:sz w:val="24"/>
        </w:rPr>
        <w:t xml:space="preserve"> </w:t>
      </w:r>
      <w:r>
        <w:rPr>
          <w:sz w:val="24"/>
        </w:rPr>
        <w:t>A.</w:t>
      </w:r>
      <w:r>
        <w:rPr>
          <w:spacing w:val="-3"/>
          <w:sz w:val="24"/>
        </w:rPr>
        <w:t xml:space="preserve"> </w:t>
      </w:r>
      <w:r>
        <w:rPr>
          <w:sz w:val="24"/>
        </w:rPr>
        <w:t>D’Arcy,</w:t>
      </w:r>
      <w:r>
        <w:rPr>
          <w:spacing w:val="-1"/>
          <w:sz w:val="24"/>
        </w:rPr>
        <w:t xml:space="preserve"> </w:t>
      </w:r>
      <w:r>
        <w:rPr>
          <w:i/>
          <w:sz w:val="24"/>
        </w:rPr>
        <w:t>Fundamentals</w:t>
      </w:r>
      <w:r>
        <w:rPr>
          <w:i/>
          <w:spacing w:val="-3"/>
          <w:sz w:val="24"/>
        </w:rPr>
        <w:t xml:space="preserve"> </w:t>
      </w:r>
      <w:r>
        <w:rPr>
          <w:i/>
          <w:sz w:val="24"/>
        </w:rPr>
        <w:t>of</w:t>
      </w:r>
      <w:r>
        <w:rPr>
          <w:i/>
          <w:spacing w:val="-3"/>
          <w:sz w:val="24"/>
        </w:rPr>
        <w:t xml:space="preserve"> </w:t>
      </w:r>
      <w:r>
        <w:rPr>
          <w:i/>
          <w:sz w:val="24"/>
        </w:rPr>
        <w:t>Machine</w:t>
      </w:r>
      <w:r>
        <w:rPr>
          <w:i/>
          <w:spacing w:val="-3"/>
          <w:sz w:val="24"/>
        </w:rPr>
        <w:t xml:space="preserve"> </w:t>
      </w:r>
      <w:r>
        <w:rPr>
          <w:i/>
          <w:sz w:val="24"/>
        </w:rPr>
        <w:t>Learning</w:t>
      </w:r>
      <w:r>
        <w:rPr>
          <w:i/>
          <w:spacing w:val="-3"/>
          <w:sz w:val="24"/>
        </w:rPr>
        <w:t xml:space="preserve"> </w:t>
      </w:r>
      <w:r>
        <w:rPr>
          <w:i/>
          <w:sz w:val="24"/>
        </w:rPr>
        <w:t>for Predictive Data Analytics</w:t>
      </w:r>
      <w:r>
        <w:rPr>
          <w:sz w:val="24"/>
        </w:rPr>
        <w:t>. Cambridge, MA: MIT Press, 2015.</w:t>
      </w:r>
    </w:p>
    <w:p w14:paraId="5AF68BA9" w14:textId="77777777" w:rsidR="002D3C86" w:rsidRDefault="001A07A5">
      <w:pPr>
        <w:pStyle w:val="ListParagraph"/>
        <w:numPr>
          <w:ilvl w:val="0"/>
          <w:numId w:val="1"/>
        </w:numPr>
        <w:tabs>
          <w:tab w:val="left" w:pos="480"/>
        </w:tabs>
        <w:spacing w:before="161" w:line="259" w:lineRule="auto"/>
        <w:ind w:right="1075" w:firstLine="0"/>
        <w:rPr>
          <w:sz w:val="24"/>
        </w:rPr>
      </w:pPr>
      <w:r>
        <w:rPr>
          <w:sz w:val="24"/>
        </w:rPr>
        <w:t>G.</w:t>
      </w:r>
      <w:r>
        <w:rPr>
          <w:spacing w:val="-3"/>
          <w:sz w:val="24"/>
        </w:rPr>
        <w:t xml:space="preserve"> </w:t>
      </w:r>
      <w:r>
        <w:rPr>
          <w:sz w:val="24"/>
        </w:rPr>
        <w:t>James,</w:t>
      </w:r>
      <w:r>
        <w:rPr>
          <w:spacing w:val="-3"/>
          <w:sz w:val="24"/>
        </w:rPr>
        <w:t xml:space="preserve"> </w:t>
      </w:r>
      <w:r>
        <w:rPr>
          <w:sz w:val="24"/>
        </w:rPr>
        <w:t>D.</w:t>
      </w:r>
      <w:r>
        <w:rPr>
          <w:spacing w:val="-1"/>
          <w:sz w:val="24"/>
        </w:rPr>
        <w:t xml:space="preserve"> </w:t>
      </w:r>
      <w:r>
        <w:rPr>
          <w:sz w:val="24"/>
        </w:rPr>
        <w:t>Witten,</w:t>
      </w:r>
      <w:r>
        <w:rPr>
          <w:spacing w:val="-3"/>
          <w:sz w:val="24"/>
        </w:rPr>
        <w:t xml:space="preserve"> </w:t>
      </w:r>
      <w:r>
        <w:rPr>
          <w:sz w:val="24"/>
        </w:rPr>
        <w:t>T.</w:t>
      </w:r>
      <w:r>
        <w:rPr>
          <w:spacing w:val="-3"/>
          <w:sz w:val="24"/>
        </w:rPr>
        <w:t xml:space="preserve"> </w:t>
      </w:r>
      <w:r>
        <w:rPr>
          <w:sz w:val="24"/>
        </w:rPr>
        <w:t>Hastie,</w:t>
      </w:r>
      <w:r>
        <w:rPr>
          <w:spacing w:val="-3"/>
          <w:sz w:val="24"/>
        </w:rPr>
        <w:t xml:space="preserve"> </w:t>
      </w:r>
      <w:r>
        <w:rPr>
          <w:sz w:val="24"/>
        </w:rPr>
        <w:t>and</w:t>
      </w:r>
      <w:r>
        <w:rPr>
          <w:spacing w:val="-3"/>
          <w:sz w:val="24"/>
        </w:rPr>
        <w:t xml:space="preserve"> </w:t>
      </w:r>
      <w:r>
        <w:rPr>
          <w:sz w:val="24"/>
        </w:rPr>
        <w:t>R.</w:t>
      </w:r>
      <w:r>
        <w:rPr>
          <w:spacing w:val="-3"/>
          <w:sz w:val="24"/>
        </w:rPr>
        <w:t xml:space="preserve"> </w:t>
      </w:r>
      <w:r>
        <w:rPr>
          <w:sz w:val="24"/>
        </w:rPr>
        <w:t xml:space="preserve">Tibshirani, </w:t>
      </w:r>
      <w:r>
        <w:rPr>
          <w:i/>
          <w:sz w:val="24"/>
        </w:rPr>
        <w:t>An</w:t>
      </w:r>
      <w:r>
        <w:rPr>
          <w:i/>
          <w:spacing w:val="-3"/>
          <w:sz w:val="24"/>
        </w:rPr>
        <w:t xml:space="preserve"> </w:t>
      </w:r>
      <w:r>
        <w:rPr>
          <w:i/>
          <w:sz w:val="24"/>
        </w:rPr>
        <w:t>Introduction</w:t>
      </w:r>
      <w:r>
        <w:rPr>
          <w:i/>
          <w:spacing w:val="-3"/>
          <w:sz w:val="24"/>
        </w:rPr>
        <w:t xml:space="preserve"> </w:t>
      </w:r>
      <w:r>
        <w:rPr>
          <w:i/>
          <w:sz w:val="24"/>
        </w:rPr>
        <w:t>to</w:t>
      </w:r>
      <w:r>
        <w:rPr>
          <w:i/>
          <w:spacing w:val="-3"/>
          <w:sz w:val="24"/>
        </w:rPr>
        <w:t xml:space="preserve"> </w:t>
      </w:r>
      <w:r>
        <w:rPr>
          <w:i/>
          <w:sz w:val="24"/>
        </w:rPr>
        <w:t>Statistical Learning</w:t>
      </w:r>
      <w:r>
        <w:rPr>
          <w:sz w:val="24"/>
        </w:rPr>
        <w:t>. New York, NY: Springer, 2013.</w:t>
      </w:r>
    </w:p>
    <w:sectPr w:rsidR="002D3C86">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5F1FC4"/>
    <w:multiLevelType w:val="multilevel"/>
    <w:tmpl w:val="94BEE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1E39F9"/>
    <w:multiLevelType w:val="multilevel"/>
    <w:tmpl w:val="857E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BC6D6C"/>
    <w:multiLevelType w:val="multilevel"/>
    <w:tmpl w:val="3AC60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60022F"/>
    <w:multiLevelType w:val="multilevel"/>
    <w:tmpl w:val="0DB2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DC25BC"/>
    <w:multiLevelType w:val="multilevel"/>
    <w:tmpl w:val="BAD2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9D0468"/>
    <w:multiLevelType w:val="hybridMultilevel"/>
    <w:tmpl w:val="7DA465AA"/>
    <w:lvl w:ilvl="0" w:tplc="942E50F4">
      <w:numFmt w:val="bullet"/>
      <w:lvlText w:val="•"/>
      <w:lvlJc w:val="left"/>
      <w:pPr>
        <w:ind w:left="729" w:hanging="360"/>
      </w:pPr>
      <w:rPr>
        <w:rFonts w:ascii="Arial" w:eastAsia="Arial" w:hAnsi="Arial" w:cs="Arial" w:hint="default"/>
        <w:b w:val="0"/>
        <w:bCs w:val="0"/>
        <w:i w:val="0"/>
        <w:iCs w:val="0"/>
        <w:spacing w:val="0"/>
        <w:w w:val="99"/>
        <w:sz w:val="20"/>
        <w:szCs w:val="20"/>
        <w:lang w:val="en-US" w:eastAsia="en-US" w:bidi="ar-SA"/>
      </w:rPr>
    </w:lvl>
    <w:lvl w:ilvl="1" w:tplc="22127C4E">
      <w:numFmt w:val="bullet"/>
      <w:lvlText w:val="•"/>
      <w:lvlJc w:val="left"/>
      <w:pPr>
        <w:ind w:left="1569" w:hanging="360"/>
      </w:pPr>
      <w:rPr>
        <w:rFonts w:hint="default"/>
        <w:lang w:val="en-US" w:eastAsia="en-US" w:bidi="ar-SA"/>
      </w:rPr>
    </w:lvl>
    <w:lvl w:ilvl="2" w:tplc="40986FD0">
      <w:numFmt w:val="bullet"/>
      <w:lvlText w:val="•"/>
      <w:lvlJc w:val="left"/>
      <w:pPr>
        <w:ind w:left="2418" w:hanging="360"/>
      </w:pPr>
      <w:rPr>
        <w:rFonts w:hint="default"/>
        <w:lang w:val="en-US" w:eastAsia="en-US" w:bidi="ar-SA"/>
      </w:rPr>
    </w:lvl>
    <w:lvl w:ilvl="3" w:tplc="0A92EEA6">
      <w:numFmt w:val="bullet"/>
      <w:lvlText w:val="•"/>
      <w:lvlJc w:val="left"/>
      <w:pPr>
        <w:ind w:left="3268" w:hanging="360"/>
      </w:pPr>
      <w:rPr>
        <w:rFonts w:hint="default"/>
        <w:lang w:val="en-US" w:eastAsia="en-US" w:bidi="ar-SA"/>
      </w:rPr>
    </w:lvl>
    <w:lvl w:ilvl="4" w:tplc="0846B71A">
      <w:numFmt w:val="bullet"/>
      <w:lvlText w:val="•"/>
      <w:lvlJc w:val="left"/>
      <w:pPr>
        <w:ind w:left="4117" w:hanging="360"/>
      </w:pPr>
      <w:rPr>
        <w:rFonts w:hint="default"/>
        <w:lang w:val="en-US" w:eastAsia="en-US" w:bidi="ar-SA"/>
      </w:rPr>
    </w:lvl>
    <w:lvl w:ilvl="5" w:tplc="FD1E25A0">
      <w:numFmt w:val="bullet"/>
      <w:lvlText w:val="•"/>
      <w:lvlJc w:val="left"/>
      <w:pPr>
        <w:ind w:left="4967" w:hanging="360"/>
      </w:pPr>
      <w:rPr>
        <w:rFonts w:hint="default"/>
        <w:lang w:val="en-US" w:eastAsia="en-US" w:bidi="ar-SA"/>
      </w:rPr>
    </w:lvl>
    <w:lvl w:ilvl="6" w:tplc="F52C5132">
      <w:numFmt w:val="bullet"/>
      <w:lvlText w:val="•"/>
      <w:lvlJc w:val="left"/>
      <w:pPr>
        <w:ind w:left="5816" w:hanging="360"/>
      </w:pPr>
      <w:rPr>
        <w:rFonts w:hint="default"/>
        <w:lang w:val="en-US" w:eastAsia="en-US" w:bidi="ar-SA"/>
      </w:rPr>
    </w:lvl>
    <w:lvl w:ilvl="7" w:tplc="508A502A">
      <w:numFmt w:val="bullet"/>
      <w:lvlText w:val="•"/>
      <w:lvlJc w:val="left"/>
      <w:pPr>
        <w:ind w:left="6666" w:hanging="360"/>
      </w:pPr>
      <w:rPr>
        <w:rFonts w:hint="default"/>
        <w:lang w:val="en-US" w:eastAsia="en-US" w:bidi="ar-SA"/>
      </w:rPr>
    </w:lvl>
    <w:lvl w:ilvl="8" w:tplc="E1B0AACA">
      <w:numFmt w:val="bullet"/>
      <w:lvlText w:val="•"/>
      <w:lvlJc w:val="left"/>
      <w:pPr>
        <w:ind w:left="7515" w:hanging="360"/>
      </w:pPr>
      <w:rPr>
        <w:rFonts w:hint="default"/>
        <w:lang w:val="en-US" w:eastAsia="en-US" w:bidi="ar-SA"/>
      </w:rPr>
    </w:lvl>
  </w:abstractNum>
  <w:abstractNum w:abstractNumId="6" w15:restartNumberingAfterBreak="0">
    <w:nsid w:val="78064DD1"/>
    <w:multiLevelType w:val="multilevel"/>
    <w:tmpl w:val="FAA6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021BAE"/>
    <w:multiLevelType w:val="hybridMultilevel"/>
    <w:tmpl w:val="130068AE"/>
    <w:lvl w:ilvl="0" w:tplc="540003AC">
      <w:start w:val="1"/>
      <w:numFmt w:val="decimal"/>
      <w:lvlText w:val="[%1]"/>
      <w:lvlJc w:val="left"/>
      <w:pPr>
        <w:ind w:left="23" w:hanging="339"/>
      </w:pPr>
      <w:rPr>
        <w:rFonts w:ascii="Times New Roman" w:eastAsia="Times New Roman" w:hAnsi="Times New Roman" w:cs="Times New Roman" w:hint="default"/>
        <w:b w:val="0"/>
        <w:bCs w:val="0"/>
        <w:i w:val="0"/>
        <w:iCs w:val="0"/>
        <w:spacing w:val="0"/>
        <w:w w:val="100"/>
        <w:sz w:val="24"/>
        <w:szCs w:val="24"/>
        <w:lang w:val="en-US" w:eastAsia="en-US" w:bidi="ar-SA"/>
      </w:rPr>
    </w:lvl>
    <w:lvl w:ilvl="1" w:tplc="1C2ADB26">
      <w:numFmt w:val="bullet"/>
      <w:lvlText w:val="•"/>
      <w:lvlJc w:val="left"/>
      <w:pPr>
        <w:ind w:left="939" w:hanging="339"/>
      </w:pPr>
      <w:rPr>
        <w:rFonts w:hint="default"/>
        <w:lang w:val="en-US" w:eastAsia="en-US" w:bidi="ar-SA"/>
      </w:rPr>
    </w:lvl>
    <w:lvl w:ilvl="2" w:tplc="E55CB96A">
      <w:numFmt w:val="bullet"/>
      <w:lvlText w:val="•"/>
      <w:lvlJc w:val="left"/>
      <w:pPr>
        <w:ind w:left="1858" w:hanging="339"/>
      </w:pPr>
      <w:rPr>
        <w:rFonts w:hint="default"/>
        <w:lang w:val="en-US" w:eastAsia="en-US" w:bidi="ar-SA"/>
      </w:rPr>
    </w:lvl>
    <w:lvl w:ilvl="3" w:tplc="89F4CE26">
      <w:numFmt w:val="bullet"/>
      <w:lvlText w:val="•"/>
      <w:lvlJc w:val="left"/>
      <w:pPr>
        <w:ind w:left="2778" w:hanging="339"/>
      </w:pPr>
      <w:rPr>
        <w:rFonts w:hint="default"/>
        <w:lang w:val="en-US" w:eastAsia="en-US" w:bidi="ar-SA"/>
      </w:rPr>
    </w:lvl>
    <w:lvl w:ilvl="4" w:tplc="335E03FC">
      <w:numFmt w:val="bullet"/>
      <w:lvlText w:val="•"/>
      <w:lvlJc w:val="left"/>
      <w:pPr>
        <w:ind w:left="3697" w:hanging="339"/>
      </w:pPr>
      <w:rPr>
        <w:rFonts w:hint="default"/>
        <w:lang w:val="en-US" w:eastAsia="en-US" w:bidi="ar-SA"/>
      </w:rPr>
    </w:lvl>
    <w:lvl w:ilvl="5" w:tplc="57C213DC">
      <w:numFmt w:val="bullet"/>
      <w:lvlText w:val="•"/>
      <w:lvlJc w:val="left"/>
      <w:pPr>
        <w:ind w:left="4617" w:hanging="339"/>
      </w:pPr>
      <w:rPr>
        <w:rFonts w:hint="default"/>
        <w:lang w:val="en-US" w:eastAsia="en-US" w:bidi="ar-SA"/>
      </w:rPr>
    </w:lvl>
    <w:lvl w:ilvl="6" w:tplc="6312FFEE">
      <w:numFmt w:val="bullet"/>
      <w:lvlText w:val="•"/>
      <w:lvlJc w:val="left"/>
      <w:pPr>
        <w:ind w:left="5536" w:hanging="339"/>
      </w:pPr>
      <w:rPr>
        <w:rFonts w:hint="default"/>
        <w:lang w:val="en-US" w:eastAsia="en-US" w:bidi="ar-SA"/>
      </w:rPr>
    </w:lvl>
    <w:lvl w:ilvl="7" w:tplc="D58270BE">
      <w:numFmt w:val="bullet"/>
      <w:lvlText w:val="•"/>
      <w:lvlJc w:val="left"/>
      <w:pPr>
        <w:ind w:left="6456" w:hanging="339"/>
      </w:pPr>
      <w:rPr>
        <w:rFonts w:hint="default"/>
        <w:lang w:val="en-US" w:eastAsia="en-US" w:bidi="ar-SA"/>
      </w:rPr>
    </w:lvl>
    <w:lvl w:ilvl="8" w:tplc="B7501F5E">
      <w:numFmt w:val="bullet"/>
      <w:lvlText w:val="•"/>
      <w:lvlJc w:val="left"/>
      <w:pPr>
        <w:ind w:left="7375" w:hanging="339"/>
      </w:pPr>
      <w:rPr>
        <w:rFonts w:hint="default"/>
        <w:lang w:val="en-US" w:eastAsia="en-US" w:bidi="ar-SA"/>
      </w:rPr>
    </w:lvl>
  </w:abstractNum>
  <w:num w:numId="1" w16cid:durableId="797265430">
    <w:abstractNumId w:val="7"/>
  </w:num>
  <w:num w:numId="2" w16cid:durableId="1757507965">
    <w:abstractNumId w:val="5"/>
  </w:num>
  <w:num w:numId="3" w16cid:durableId="587008533">
    <w:abstractNumId w:val="3"/>
  </w:num>
  <w:num w:numId="4" w16cid:durableId="2032411929">
    <w:abstractNumId w:val="0"/>
  </w:num>
  <w:num w:numId="5" w16cid:durableId="30225280">
    <w:abstractNumId w:val="6"/>
  </w:num>
  <w:num w:numId="6" w16cid:durableId="1255093429">
    <w:abstractNumId w:val="2"/>
  </w:num>
  <w:num w:numId="7" w16cid:durableId="664285848">
    <w:abstractNumId w:val="1"/>
  </w:num>
  <w:num w:numId="8" w16cid:durableId="19481239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C86"/>
    <w:rsid w:val="00051381"/>
    <w:rsid w:val="000C5708"/>
    <w:rsid w:val="00122247"/>
    <w:rsid w:val="00167F46"/>
    <w:rsid w:val="001A07A5"/>
    <w:rsid w:val="001C097E"/>
    <w:rsid w:val="001F1AED"/>
    <w:rsid w:val="002310E3"/>
    <w:rsid w:val="002D2CE8"/>
    <w:rsid w:val="002D3C86"/>
    <w:rsid w:val="002F0265"/>
    <w:rsid w:val="003022D0"/>
    <w:rsid w:val="00311017"/>
    <w:rsid w:val="0038252A"/>
    <w:rsid w:val="00385AB1"/>
    <w:rsid w:val="004247C5"/>
    <w:rsid w:val="005E24AE"/>
    <w:rsid w:val="00686404"/>
    <w:rsid w:val="006C7542"/>
    <w:rsid w:val="00706E2D"/>
    <w:rsid w:val="00751F85"/>
    <w:rsid w:val="007F1434"/>
    <w:rsid w:val="008B7E9E"/>
    <w:rsid w:val="00A05B61"/>
    <w:rsid w:val="00BE025F"/>
    <w:rsid w:val="00C36AD7"/>
    <w:rsid w:val="00CD029D"/>
    <w:rsid w:val="00D666A5"/>
    <w:rsid w:val="00D853B7"/>
    <w:rsid w:val="00D915ED"/>
    <w:rsid w:val="00DC02E1"/>
    <w:rsid w:val="00E57FFB"/>
    <w:rsid w:val="00F21DA3"/>
    <w:rsid w:val="00FB36E9"/>
    <w:rsid w:val="00FE6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2C052"/>
  <w15:docId w15:val="{82ECAE75-D8D9-4F18-944A-BF2C91FB5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63"/>
      <w:ind w:right="210"/>
      <w:jc w:val="center"/>
      <w:outlineLvl w:val="0"/>
    </w:pPr>
    <w:rPr>
      <w:rFonts w:ascii="Times New Roman" w:eastAsia="Times New Roman" w:hAnsi="Times New Roman" w:cs="Times New Roman"/>
      <w:b/>
      <w:bCs/>
      <w:sz w:val="32"/>
      <w:szCs w:val="32"/>
      <w:u w:val="single" w:color="000000"/>
    </w:rPr>
  </w:style>
  <w:style w:type="paragraph" w:styleId="Heading2">
    <w:name w:val="heading 2"/>
    <w:basedOn w:val="Normal"/>
    <w:link w:val="Heading2Char"/>
    <w:uiPriority w:val="9"/>
    <w:unhideWhenUsed/>
    <w:qFormat/>
    <w:pPr>
      <w:spacing w:before="61"/>
      <w:ind w:left="10" w:right="149"/>
      <w:jc w:val="center"/>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ind w:left="18"/>
      <w:outlineLvl w:val="2"/>
    </w:pPr>
    <w:rPr>
      <w:rFonts w:ascii="Times New Roman" w:eastAsia="Times New Roman" w:hAnsi="Times New Roman" w:cs="Times New Roman"/>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23"/>
    </w:pPr>
    <w:rPr>
      <w:rFonts w:ascii="Times New Roman" w:eastAsia="Times New Roman" w:hAnsi="Times New Roman" w:cs="Times New Roman"/>
      <w:b/>
      <w:bCs/>
      <w:sz w:val="24"/>
      <w:szCs w:val="24"/>
    </w:rPr>
  </w:style>
  <w:style w:type="paragraph" w:styleId="TOC2">
    <w:name w:val="toc 2"/>
    <w:basedOn w:val="Normal"/>
    <w:uiPriority w:val="1"/>
    <w:qFormat/>
    <w:pPr>
      <w:spacing w:before="137"/>
      <w:ind w:left="743"/>
    </w:pPr>
    <w:rPr>
      <w:rFonts w:ascii="Times New Roman" w:eastAsia="Times New Roman" w:hAnsi="Times New Roman" w:cs="Times New Roman"/>
      <w:sz w:val="24"/>
      <w:szCs w:val="24"/>
    </w:rPr>
  </w:style>
  <w:style w:type="paragraph" w:styleId="BodyText">
    <w:name w:val="Body Text"/>
    <w:basedOn w:val="Normal"/>
    <w:uiPriority w:val="1"/>
    <w:qFormat/>
  </w:style>
  <w:style w:type="paragraph" w:styleId="Title">
    <w:name w:val="Title"/>
    <w:basedOn w:val="Normal"/>
    <w:uiPriority w:val="10"/>
    <w:qFormat/>
    <w:pPr>
      <w:ind w:left="10" w:right="149"/>
      <w:jc w:val="center"/>
    </w:pPr>
    <w:rPr>
      <w:rFonts w:ascii="Times New Roman" w:eastAsia="Times New Roman" w:hAnsi="Times New Roman" w:cs="Times New Roman"/>
      <w:b/>
      <w:bCs/>
      <w:sz w:val="40"/>
      <w:szCs w:val="40"/>
    </w:rPr>
  </w:style>
  <w:style w:type="paragraph" w:styleId="ListParagraph">
    <w:name w:val="List Paragraph"/>
    <w:basedOn w:val="Normal"/>
    <w:uiPriority w:val="1"/>
    <w:qFormat/>
    <w:pPr>
      <w:spacing w:before="160"/>
      <w:ind w:left="23"/>
    </w:pPr>
    <w:rPr>
      <w:rFonts w:ascii="Times New Roman" w:eastAsia="Times New Roman" w:hAnsi="Times New Roman" w:cs="Times New Roman"/>
    </w:rPr>
  </w:style>
  <w:style w:type="paragraph" w:customStyle="1" w:styleId="TableParagraph">
    <w:name w:val="Table Paragraph"/>
    <w:basedOn w:val="Normal"/>
    <w:uiPriority w:val="1"/>
    <w:qFormat/>
    <w:pPr>
      <w:spacing w:before="1"/>
      <w:ind w:left="105"/>
    </w:pPr>
  </w:style>
  <w:style w:type="table" w:styleId="TableGridLight">
    <w:name w:val="Grid Table Light"/>
    <w:basedOn w:val="TableNormal"/>
    <w:uiPriority w:val="40"/>
    <w:rsid w:val="00FE6FF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6F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E6FF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
    <w:name w:val="TableGrid"/>
    <w:rsid w:val="001F1AED"/>
    <w:pPr>
      <w:widowControl/>
      <w:autoSpaceDE/>
      <w:autoSpaceDN/>
    </w:pPr>
    <w:rPr>
      <w:rFonts w:eastAsiaTheme="minorEastAsia"/>
      <w:kern w:val="2"/>
      <w:sz w:val="24"/>
      <w:szCs w:val="24"/>
      <w14:ligatures w14:val="standardContextual"/>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4247C5"/>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83738">
      <w:bodyDiv w:val="1"/>
      <w:marLeft w:val="0"/>
      <w:marRight w:val="0"/>
      <w:marTop w:val="0"/>
      <w:marBottom w:val="0"/>
      <w:divBdr>
        <w:top w:val="none" w:sz="0" w:space="0" w:color="auto"/>
        <w:left w:val="none" w:sz="0" w:space="0" w:color="auto"/>
        <w:bottom w:val="none" w:sz="0" w:space="0" w:color="auto"/>
        <w:right w:val="none" w:sz="0" w:space="0" w:color="auto"/>
      </w:divBdr>
    </w:div>
    <w:div w:id="34895595">
      <w:bodyDiv w:val="1"/>
      <w:marLeft w:val="0"/>
      <w:marRight w:val="0"/>
      <w:marTop w:val="0"/>
      <w:marBottom w:val="0"/>
      <w:divBdr>
        <w:top w:val="none" w:sz="0" w:space="0" w:color="auto"/>
        <w:left w:val="none" w:sz="0" w:space="0" w:color="auto"/>
        <w:bottom w:val="none" w:sz="0" w:space="0" w:color="auto"/>
        <w:right w:val="none" w:sz="0" w:space="0" w:color="auto"/>
      </w:divBdr>
    </w:div>
    <w:div w:id="36853673">
      <w:bodyDiv w:val="1"/>
      <w:marLeft w:val="0"/>
      <w:marRight w:val="0"/>
      <w:marTop w:val="0"/>
      <w:marBottom w:val="0"/>
      <w:divBdr>
        <w:top w:val="none" w:sz="0" w:space="0" w:color="auto"/>
        <w:left w:val="none" w:sz="0" w:space="0" w:color="auto"/>
        <w:bottom w:val="none" w:sz="0" w:space="0" w:color="auto"/>
        <w:right w:val="none" w:sz="0" w:space="0" w:color="auto"/>
      </w:divBdr>
    </w:div>
    <w:div w:id="38170214">
      <w:bodyDiv w:val="1"/>
      <w:marLeft w:val="0"/>
      <w:marRight w:val="0"/>
      <w:marTop w:val="0"/>
      <w:marBottom w:val="0"/>
      <w:divBdr>
        <w:top w:val="none" w:sz="0" w:space="0" w:color="auto"/>
        <w:left w:val="none" w:sz="0" w:space="0" w:color="auto"/>
        <w:bottom w:val="none" w:sz="0" w:space="0" w:color="auto"/>
        <w:right w:val="none" w:sz="0" w:space="0" w:color="auto"/>
      </w:divBdr>
    </w:div>
    <w:div w:id="59982445">
      <w:bodyDiv w:val="1"/>
      <w:marLeft w:val="0"/>
      <w:marRight w:val="0"/>
      <w:marTop w:val="0"/>
      <w:marBottom w:val="0"/>
      <w:divBdr>
        <w:top w:val="none" w:sz="0" w:space="0" w:color="auto"/>
        <w:left w:val="none" w:sz="0" w:space="0" w:color="auto"/>
        <w:bottom w:val="none" w:sz="0" w:space="0" w:color="auto"/>
        <w:right w:val="none" w:sz="0" w:space="0" w:color="auto"/>
      </w:divBdr>
    </w:div>
    <w:div w:id="182400193">
      <w:bodyDiv w:val="1"/>
      <w:marLeft w:val="0"/>
      <w:marRight w:val="0"/>
      <w:marTop w:val="0"/>
      <w:marBottom w:val="0"/>
      <w:divBdr>
        <w:top w:val="none" w:sz="0" w:space="0" w:color="auto"/>
        <w:left w:val="none" w:sz="0" w:space="0" w:color="auto"/>
        <w:bottom w:val="none" w:sz="0" w:space="0" w:color="auto"/>
        <w:right w:val="none" w:sz="0" w:space="0" w:color="auto"/>
      </w:divBdr>
    </w:div>
    <w:div w:id="186336615">
      <w:bodyDiv w:val="1"/>
      <w:marLeft w:val="0"/>
      <w:marRight w:val="0"/>
      <w:marTop w:val="0"/>
      <w:marBottom w:val="0"/>
      <w:divBdr>
        <w:top w:val="none" w:sz="0" w:space="0" w:color="auto"/>
        <w:left w:val="none" w:sz="0" w:space="0" w:color="auto"/>
        <w:bottom w:val="none" w:sz="0" w:space="0" w:color="auto"/>
        <w:right w:val="none" w:sz="0" w:space="0" w:color="auto"/>
      </w:divBdr>
    </w:div>
    <w:div w:id="257297940">
      <w:bodyDiv w:val="1"/>
      <w:marLeft w:val="0"/>
      <w:marRight w:val="0"/>
      <w:marTop w:val="0"/>
      <w:marBottom w:val="0"/>
      <w:divBdr>
        <w:top w:val="none" w:sz="0" w:space="0" w:color="auto"/>
        <w:left w:val="none" w:sz="0" w:space="0" w:color="auto"/>
        <w:bottom w:val="none" w:sz="0" w:space="0" w:color="auto"/>
        <w:right w:val="none" w:sz="0" w:space="0" w:color="auto"/>
      </w:divBdr>
    </w:div>
    <w:div w:id="418602876">
      <w:bodyDiv w:val="1"/>
      <w:marLeft w:val="0"/>
      <w:marRight w:val="0"/>
      <w:marTop w:val="0"/>
      <w:marBottom w:val="0"/>
      <w:divBdr>
        <w:top w:val="none" w:sz="0" w:space="0" w:color="auto"/>
        <w:left w:val="none" w:sz="0" w:space="0" w:color="auto"/>
        <w:bottom w:val="none" w:sz="0" w:space="0" w:color="auto"/>
        <w:right w:val="none" w:sz="0" w:space="0" w:color="auto"/>
      </w:divBdr>
    </w:div>
    <w:div w:id="439496223">
      <w:bodyDiv w:val="1"/>
      <w:marLeft w:val="0"/>
      <w:marRight w:val="0"/>
      <w:marTop w:val="0"/>
      <w:marBottom w:val="0"/>
      <w:divBdr>
        <w:top w:val="none" w:sz="0" w:space="0" w:color="auto"/>
        <w:left w:val="none" w:sz="0" w:space="0" w:color="auto"/>
        <w:bottom w:val="none" w:sz="0" w:space="0" w:color="auto"/>
        <w:right w:val="none" w:sz="0" w:space="0" w:color="auto"/>
      </w:divBdr>
    </w:div>
    <w:div w:id="551160266">
      <w:bodyDiv w:val="1"/>
      <w:marLeft w:val="0"/>
      <w:marRight w:val="0"/>
      <w:marTop w:val="0"/>
      <w:marBottom w:val="0"/>
      <w:divBdr>
        <w:top w:val="none" w:sz="0" w:space="0" w:color="auto"/>
        <w:left w:val="none" w:sz="0" w:space="0" w:color="auto"/>
        <w:bottom w:val="none" w:sz="0" w:space="0" w:color="auto"/>
        <w:right w:val="none" w:sz="0" w:space="0" w:color="auto"/>
      </w:divBdr>
    </w:div>
    <w:div w:id="582374074">
      <w:bodyDiv w:val="1"/>
      <w:marLeft w:val="0"/>
      <w:marRight w:val="0"/>
      <w:marTop w:val="0"/>
      <w:marBottom w:val="0"/>
      <w:divBdr>
        <w:top w:val="none" w:sz="0" w:space="0" w:color="auto"/>
        <w:left w:val="none" w:sz="0" w:space="0" w:color="auto"/>
        <w:bottom w:val="none" w:sz="0" w:space="0" w:color="auto"/>
        <w:right w:val="none" w:sz="0" w:space="0" w:color="auto"/>
      </w:divBdr>
    </w:div>
    <w:div w:id="650251416">
      <w:bodyDiv w:val="1"/>
      <w:marLeft w:val="0"/>
      <w:marRight w:val="0"/>
      <w:marTop w:val="0"/>
      <w:marBottom w:val="0"/>
      <w:divBdr>
        <w:top w:val="none" w:sz="0" w:space="0" w:color="auto"/>
        <w:left w:val="none" w:sz="0" w:space="0" w:color="auto"/>
        <w:bottom w:val="none" w:sz="0" w:space="0" w:color="auto"/>
        <w:right w:val="none" w:sz="0" w:space="0" w:color="auto"/>
      </w:divBdr>
    </w:div>
    <w:div w:id="709498475">
      <w:bodyDiv w:val="1"/>
      <w:marLeft w:val="0"/>
      <w:marRight w:val="0"/>
      <w:marTop w:val="0"/>
      <w:marBottom w:val="0"/>
      <w:divBdr>
        <w:top w:val="none" w:sz="0" w:space="0" w:color="auto"/>
        <w:left w:val="none" w:sz="0" w:space="0" w:color="auto"/>
        <w:bottom w:val="none" w:sz="0" w:space="0" w:color="auto"/>
        <w:right w:val="none" w:sz="0" w:space="0" w:color="auto"/>
      </w:divBdr>
    </w:div>
    <w:div w:id="744911888">
      <w:bodyDiv w:val="1"/>
      <w:marLeft w:val="0"/>
      <w:marRight w:val="0"/>
      <w:marTop w:val="0"/>
      <w:marBottom w:val="0"/>
      <w:divBdr>
        <w:top w:val="none" w:sz="0" w:space="0" w:color="auto"/>
        <w:left w:val="none" w:sz="0" w:space="0" w:color="auto"/>
        <w:bottom w:val="none" w:sz="0" w:space="0" w:color="auto"/>
        <w:right w:val="none" w:sz="0" w:space="0" w:color="auto"/>
      </w:divBdr>
    </w:div>
    <w:div w:id="771434338">
      <w:bodyDiv w:val="1"/>
      <w:marLeft w:val="0"/>
      <w:marRight w:val="0"/>
      <w:marTop w:val="0"/>
      <w:marBottom w:val="0"/>
      <w:divBdr>
        <w:top w:val="none" w:sz="0" w:space="0" w:color="auto"/>
        <w:left w:val="none" w:sz="0" w:space="0" w:color="auto"/>
        <w:bottom w:val="none" w:sz="0" w:space="0" w:color="auto"/>
        <w:right w:val="none" w:sz="0" w:space="0" w:color="auto"/>
      </w:divBdr>
    </w:div>
    <w:div w:id="865753208">
      <w:bodyDiv w:val="1"/>
      <w:marLeft w:val="0"/>
      <w:marRight w:val="0"/>
      <w:marTop w:val="0"/>
      <w:marBottom w:val="0"/>
      <w:divBdr>
        <w:top w:val="none" w:sz="0" w:space="0" w:color="auto"/>
        <w:left w:val="none" w:sz="0" w:space="0" w:color="auto"/>
        <w:bottom w:val="none" w:sz="0" w:space="0" w:color="auto"/>
        <w:right w:val="none" w:sz="0" w:space="0" w:color="auto"/>
      </w:divBdr>
    </w:div>
    <w:div w:id="897202494">
      <w:bodyDiv w:val="1"/>
      <w:marLeft w:val="0"/>
      <w:marRight w:val="0"/>
      <w:marTop w:val="0"/>
      <w:marBottom w:val="0"/>
      <w:divBdr>
        <w:top w:val="none" w:sz="0" w:space="0" w:color="auto"/>
        <w:left w:val="none" w:sz="0" w:space="0" w:color="auto"/>
        <w:bottom w:val="none" w:sz="0" w:space="0" w:color="auto"/>
        <w:right w:val="none" w:sz="0" w:space="0" w:color="auto"/>
      </w:divBdr>
    </w:div>
    <w:div w:id="963269398">
      <w:bodyDiv w:val="1"/>
      <w:marLeft w:val="0"/>
      <w:marRight w:val="0"/>
      <w:marTop w:val="0"/>
      <w:marBottom w:val="0"/>
      <w:divBdr>
        <w:top w:val="none" w:sz="0" w:space="0" w:color="auto"/>
        <w:left w:val="none" w:sz="0" w:space="0" w:color="auto"/>
        <w:bottom w:val="none" w:sz="0" w:space="0" w:color="auto"/>
        <w:right w:val="none" w:sz="0" w:space="0" w:color="auto"/>
      </w:divBdr>
    </w:div>
    <w:div w:id="1048183107">
      <w:bodyDiv w:val="1"/>
      <w:marLeft w:val="0"/>
      <w:marRight w:val="0"/>
      <w:marTop w:val="0"/>
      <w:marBottom w:val="0"/>
      <w:divBdr>
        <w:top w:val="none" w:sz="0" w:space="0" w:color="auto"/>
        <w:left w:val="none" w:sz="0" w:space="0" w:color="auto"/>
        <w:bottom w:val="none" w:sz="0" w:space="0" w:color="auto"/>
        <w:right w:val="none" w:sz="0" w:space="0" w:color="auto"/>
      </w:divBdr>
    </w:div>
    <w:div w:id="1134758087">
      <w:bodyDiv w:val="1"/>
      <w:marLeft w:val="0"/>
      <w:marRight w:val="0"/>
      <w:marTop w:val="0"/>
      <w:marBottom w:val="0"/>
      <w:divBdr>
        <w:top w:val="none" w:sz="0" w:space="0" w:color="auto"/>
        <w:left w:val="none" w:sz="0" w:space="0" w:color="auto"/>
        <w:bottom w:val="none" w:sz="0" w:space="0" w:color="auto"/>
        <w:right w:val="none" w:sz="0" w:space="0" w:color="auto"/>
      </w:divBdr>
    </w:div>
    <w:div w:id="1224411391">
      <w:bodyDiv w:val="1"/>
      <w:marLeft w:val="0"/>
      <w:marRight w:val="0"/>
      <w:marTop w:val="0"/>
      <w:marBottom w:val="0"/>
      <w:divBdr>
        <w:top w:val="none" w:sz="0" w:space="0" w:color="auto"/>
        <w:left w:val="none" w:sz="0" w:space="0" w:color="auto"/>
        <w:bottom w:val="none" w:sz="0" w:space="0" w:color="auto"/>
        <w:right w:val="none" w:sz="0" w:space="0" w:color="auto"/>
      </w:divBdr>
    </w:div>
    <w:div w:id="1260068308">
      <w:bodyDiv w:val="1"/>
      <w:marLeft w:val="0"/>
      <w:marRight w:val="0"/>
      <w:marTop w:val="0"/>
      <w:marBottom w:val="0"/>
      <w:divBdr>
        <w:top w:val="none" w:sz="0" w:space="0" w:color="auto"/>
        <w:left w:val="none" w:sz="0" w:space="0" w:color="auto"/>
        <w:bottom w:val="none" w:sz="0" w:space="0" w:color="auto"/>
        <w:right w:val="none" w:sz="0" w:space="0" w:color="auto"/>
      </w:divBdr>
    </w:div>
    <w:div w:id="1296643022">
      <w:bodyDiv w:val="1"/>
      <w:marLeft w:val="0"/>
      <w:marRight w:val="0"/>
      <w:marTop w:val="0"/>
      <w:marBottom w:val="0"/>
      <w:divBdr>
        <w:top w:val="none" w:sz="0" w:space="0" w:color="auto"/>
        <w:left w:val="none" w:sz="0" w:space="0" w:color="auto"/>
        <w:bottom w:val="none" w:sz="0" w:space="0" w:color="auto"/>
        <w:right w:val="none" w:sz="0" w:space="0" w:color="auto"/>
      </w:divBdr>
    </w:div>
    <w:div w:id="1385180480">
      <w:bodyDiv w:val="1"/>
      <w:marLeft w:val="0"/>
      <w:marRight w:val="0"/>
      <w:marTop w:val="0"/>
      <w:marBottom w:val="0"/>
      <w:divBdr>
        <w:top w:val="none" w:sz="0" w:space="0" w:color="auto"/>
        <w:left w:val="none" w:sz="0" w:space="0" w:color="auto"/>
        <w:bottom w:val="none" w:sz="0" w:space="0" w:color="auto"/>
        <w:right w:val="none" w:sz="0" w:space="0" w:color="auto"/>
      </w:divBdr>
    </w:div>
    <w:div w:id="1397507135">
      <w:bodyDiv w:val="1"/>
      <w:marLeft w:val="0"/>
      <w:marRight w:val="0"/>
      <w:marTop w:val="0"/>
      <w:marBottom w:val="0"/>
      <w:divBdr>
        <w:top w:val="none" w:sz="0" w:space="0" w:color="auto"/>
        <w:left w:val="none" w:sz="0" w:space="0" w:color="auto"/>
        <w:bottom w:val="none" w:sz="0" w:space="0" w:color="auto"/>
        <w:right w:val="none" w:sz="0" w:space="0" w:color="auto"/>
      </w:divBdr>
      <w:divsChild>
        <w:div w:id="75713413">
          <w:marLeft w:val="0"/>
          <w:marRight w:val="0"/>
          <w:marTop w:val="0"/>
          <w:marBottom w:val="0"/>
          <w:divBdr>
            <w:top w:val="none" w:sz="0" w:space="0" w:color="auto"/>
            <w:left w:val="none" w:sz="0" w:space="0" w:color="auto"/>
            <w:bottom w:val="none" w:sz="0" w:space="0" w:color="auto"/>
            <w:right w:val="none" w:sz="0" w:space="0" w:color="auto"/>
          </w:divBdr>
          <w:divsChild>
            <w:div w:id="162353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8239">
      <w:bodyDiv w:val="1"/>
      <w:marLeft w:val="0"/>
      <w:marRight w:val="0"/>
      <w:marTop w:val="0"/>
      <w:marBottom w:val="0"/>
      <w:divBdr>
        <w:top w:val="none" w:sz="0" w:space="0" w:color="auto"/>
        <w:left w:val="none" w:sz="0" w:space="0" w:color="auto"/>
        <w:bottom w:val="none" w:sz="0" w:space="0" w:color="auto"/>
        <w:right w:val="none" w:sz="0" w:space="0" w:color="auto"/>
      </w:divBdr>
    </w:div>
    <w:div w:id="1406949010">
      <w:bodyDiv w:val="1"/>
      <w:marLeft w:val="0"/>
      <w:marRight w:val="0"/>
      <w:marTop w:val="0"/>
      <w:marBottom w:val="0"/>
      <w:divBdr>
        <w:top w:val="none" w:sz="0" w:space="0" w:color="auto"/>
        <w:left w:val="none" w:sz="0" w:space="0" w:color="auto"/>
        <w:bottom w:val="none" w:sz="0" w:space="0" w:color="auto"/>
        <w:right w:val="none" w:sz="0" w:space="0" w:color="auto"/>
      </w:divBdr>
    </w:div>
    <w:div w:id="1531718169">
      <w:bodyDiv w:val="1"/>
      <w:marLeft w:val="0"/>
      <w:marRight w:val="0"/>
      <w:marTop w:val="0"/>
      <w:marBottom w:val="0"/>
      <w:divBdr>
        <w:top w:val="none" w:sz="0" w:space="0" w:color="auto"/>
        <w:left w:val="none" w:sz="0" w:space="0" w:color="auto"/>
        <w:bottom w:val="none" w:sz="0" w:space="0" w:color="auto"/>
        <w:right w:val="none" w:sz="0" w:space="0" w:color="auto"/>
      </w:divBdr>
    </w:div>
    <w:div w:id="1538739894">
      <w:bodyDiv w:val="1"/>
      <w:marLeft w:val="0"/>
      <w:marRight w:val="0"/>
      <w:marTop w:val="0"/>
      <w:marBottom w:val="0"/>
      <w:divBdr>
        <w:top w:val="none" w:sz="0" w:space="0" w:color="auto"/>
        <w:left w:val="none" w:sz="0" w:space="0" w:color="auto"/>
        <w:bottom w:val="none" w:sz="0" w:space="0" w:color="auto"/>
        <w:right w:val="none" w:sz="0" w:space="0" w:color="auto"/>
      </w:divBdr>
    </w:div>
    <w:div w:id="1555123883">
      <w:bodyDiv w:val="1"/>
      <w:marLeft w:val="0"/>
      <w:marRight w:val="0"/>
      <w:marTop w:val="0"/>
      <w:marBottom w:val="0"/>
      <w:divBdr>
        <w:top w:val="none" w:sz="0" w:space="0" w:color="auto"/>
        <w:left w:val="none" w:sz="0" w:space="0" w:color="auto"/>
        <w:bottom w:val="none" w:sz="0" w:space="0" w:color="auto"/>
        <w:right w:val="none" w:sz="0" w:space="0" w:color="auto"/>
      </w:divBdr>
    </w:div>
    <w:div w:id="1560897677">
      <w:bodyDiv w:val="1"/>
      <w:marLeft w:val="0"/>
      <w:marRight w:val="0"/>
      <w:marTop w:val="0"/>
      <w:marBottom w:val="0"/>
      <w:divBdr>
        <w:top w:val="none" w:sz="0" w:space="0" w:color="auto"/>
        <w:left w:val="none" w:sz="0" w:space="0" w:color="auto"/>
        <w:bottom w:val="none" w:sz="0" w:space="0" w:color="auto"/>
        <w:right w:val="none" w:sz="0" w:space="0" w:color="auto"/>
      </w:divBdr>
    </w:div>
    <w:div w:id="1620188177">
      <w:bodyDiv w:val="1"/>
      <w:marLeft w:val="0"/>
      <w:marRight w:val="0"/>
      <w:marTop w:val="0"/>
      <w:marBottom w:val="0"/>
      <w:divBdr>
        <w:top w:val="none" w:sz="0" w:space="0" w:color="auto"/>
        <w:left w:val="none" w:sz="0" w:space="0" w:color="auto"/>
        <w:bottom w:val="none" w:sz="0" w:space="0" w:color="auto"/>
        <w:right w:val="none" w:sz="0" w:space="0" w:color="auto"/>
      </w:divBdr>
    </w:div>
    <w:div w:id="1695615011">
      <w:bodyDiv w:val="1"/>
      <w:marLeft w:val="0"/>
      <w:marRight w:val="0"/>
      <w:marTop w:val="0"/>
      <w:marBottom w:val="0"/>
      <w:divBdr>
        <w:top w:val="none" w:sz="0" w:space="0" w:color="auto"/>
        <w:left w:val="none" w:sz="0" w:space="0" w:color="auto"/>
        <w:bottom w:val="none" w:sz="0" w:space="0" w:color="auto"/>
        <w:right w:val="none" w:sz="0" w:space="0" w:color="auto"/>
      </w:divBdr>
      <w:divsChild>
        <w:div w:id="1305044675">
          <w:marLeft w:val="0"/>
          <w:marRight w:val="0"/>
          <w:marTop w:val="0"/>
          <w:marBottom w:val="0"/>
          <w:divBdr>
            <w:top w:val="none" w:sz="0" w:space="0" w:color="auto"/>
            <w:left w:val="none" w:sz="0" w:space="0" w:color="auto"/>
            <w:bottom w:val="none" w:sz="0" w:space="0" w:color="auto"/>
            <w:right w:val="none" w:sz="0" w:space="0" w:color="auto"/>
          </w:divBdr>
          <w:divsChild>
            <w:div w:id="4812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62829">
      <w:bodyDiv w:val="1"/>
      <w:marLeft w:val="0"/>
      <w:marRight w:val="0"/>
      <w:marTop w:val="0"/>
      <w:marBottom w:val="0"/>
      <w:divBdr>
        <w:top w:val="none" w:sz="0" w:space="0" w:color="auto"/>
        <w:left w:val="none" w:sz="0" w:space="0" w:color="auto"/>
        <w:bottom w:val="none" w:sz="0" w:space="0" w:color="auto"/>
        <w:right w:val="none" w:sz="0" w:space="0" w:color="auto"/>
      </w:divBdr>
    </w:div>
    <w:div w:id="1964649314">
      <w:bodyDiv w:val="1"/>
      <w:marLeft w:val="0"/>
      <w:marRight w:val="0"/>
      <w:marTop w:val="0"/>
      <w:marBottom w:val="0"/>
      <w:divBdr>
        <w:top w:val="none" w:sz="0" w:space="0" w:color="auto"/>
        <w:left w:val="none" w:sz="0" w:space="0" w:color="auto"/>
        <w:bottom w:val="none" w:sz="0" w:space="0" w:color="auto"/>
        <w:right w:val="none" w:sz="0" w:space="0" w:color="auto"/>
      </w:divBdr>
    </w:div>
    <w:div w:id="2042318342">
      <w:bodyDiv w:val="1"/>
      <w:marLeft w:val="0"/>
      <w:marRight w:val="0"/>
      <w:marTop w:val="0"/>
      <w:marBottom w:val="0"/>
      <w:divBdr>
        <w:top w:val="none" w:sz="0" w:space="0" w:color="auto"/>
        <w:left w:val="none" w:sz="0" w:space="0" w:color="auto"/>
        <w:bottom w:val="none" w:sz="0" w:space="0" w:color="auto"/>
        <w:right w:val="none" w:sz="0" w:space="0" w:color="auto"/>
      </w:divBdr>
    </w:div>
    <w:div w:id="2043439003">
      <w:bodyDiv w:val="1"/>
      <w:marLeft w:val="0"/>
      <w:marRight w:val="0"/>
      <w:marTop w:val="0"/>
      <w:marBottom w:val="0"/>
      <w:divBdr>
        <w:top w:val="none" w:sz="0" w:space="0" w:color="auto"/>
        <w:left w:val="none" w:sz="0" w:space="0" w:color="auto"/>
        <w:bottom w:val="none" w:sz="0" w:space="0" w:color="auto"/>
        <w:right w:val="none" w:sz="0" w:space="0" w:color="auto"/>
      </w:divBdr>
    </w:div>
    <w:div w:id="2066903149">
      <w:bodyDiv w:val="1"/>
      <w:marLeft w:val="0"/>
      <w:marRight w:val="0"/>
      <w:marTop w:val="0"/>
      <w:marBottom w:val="0"/>
      <w:divBdr>
        <w:top w:val="none" w:sz="0" w:space="0" w:color="auto"/>
        <w:left w:val="none" w:sz="0" w:space="0" w:color="auto"/>
        <w:bottom w:val="none" w:sz="0" w:space="0" w:color="auto"/>
        <w:right w:val="none" w:sz="0" w:space="0" w:color="auto"/>
      </w:divBdr>
    </w:div>
    <w:div w:id="21058746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www.deeplearning.ai/machine-learning-yearning/"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27</Pages>
  <Words>5693</Words>
  <Characters>32453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Arunraj Vidhyasekar</dc:creator>
  <cp:lastModifiedBy>Vansh Sharma</cp:lastModifiedBy>
  <cp:revision>2</cp:revision>
  <dcterms:created xsi:type="dcterms:W3CDTF">2025-05-19T18:50:00Z</dcterms:created>
  <dcterms:modified xsi:type="dcterms:W3CDTF">2025-05-19T18:50:00Z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2025-05-19T00:00:00Z</vt:filetime>
  </property>
  <property fmtid="{D5CDD505-2E9C-101B-9397-08002B2CF9AE}" pid="3" name="Creator">
    <vt:lpwstr>Microsoft® Word LTSC</vt:lpwstr>
  </property>
  <property fmtid="{D5CDD505-2E9C-101B-9397-08002B2CF9AE}" pid="4" name="LastSaved">
    <vt:filetime>2025-05-19T00:00:00Z</vt:filetime>
  </property>
  <property fmtid="{D5CDD505-2E9C-101B-9397-08002B2CF9AE}" pid="5" name="Producer">
    <vt:lpwstr>3-Heights(TM) PDF Security Shell 4.8.25.2 (http://www.pdf-tools.com)</vt:lpwstr>
  </property>
</Properties>
</file>