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A356F" w14:textId="77777777" w:rsidR="002C221F" w:rsidRPr="002C221F" w:rsidRDefault="002C221F" w:rsidP="002C221F">
      <w:pPr>
        <w:rPr>
          <w:b/>
          <w:bCs/>
          <w:lang w:val="en-IN"/>
        </w:rPr>
      </w:pPr>
      <w:r w:rsidRPr="002C221F">
        <w:rPr>
          <w:b/>
          <w:bCs/>
          <w:lang w:val="en-IN"/>
        </w:rPr>
        <w:t>1. Use the Previously Created Linux VM</w:t>
      </w:r>
    </w:p>
    <w:p w14:paraId="2A50CCC0" w14:textId="77777777" w:rsidR="002C221F" w:rsidRPr="002C221F" w:rsidRDefault="002C221F" w:rsidP="002C221F">
      <w:pPr>
        <w:numPr>
          <w:ilvl w:val="0"/>
          <w:numId w:val="10"/>
        </w:numPr>
        <w:rPr>
          <w:lang w:val="en-IN"/>
        </w:rPr>
      </w:pPr>
      <w:r w:rsidRPr="002C221F">
        <w:rPr>
          <w:b/>
          <w:bCs/>
          <w:lang w:val="en-IN"/>
        </w:rPr>
        <w:t>In Azure Portal</w:t>
      </w:r>
      <w:r w:rsidRPr="002C221F">
        <w:rPr>
          <w:lang w:val="en-IN"/>
        </w:rPr>
        <w:t>:</w:t>
      </w:r>
    </w:p>
    <w:p w14:paraId="78CBAB1A" w14:textId="77777777" w:rsidR="002C221F" w:rsidRPr="002C221F" w:rsidRDefault="002C221F" w:rsidP="002C221F">
      <w:pPr>
        <w:numPr>
          <w:ilvl w:val="1"/>
          <w:numId w:val="10"/>
        </w:numPr>
        <w:rPr>
          <w:lang w:val="en-IN"/>
        </w:rPr>
      </w:pPr>
      <w:r w:rsidRPr="002C221F">
        <w:rPr>
          <w:lang w:val="en-IN"/>
        </w:rPr>
        <w:t>Go to "Virtual Machines."</w:t>
      </w:r>
    </w:p>
    <w:p w14:paraId="386FFDFB" w14:textId="77777777" w:rsidR="002C221F" w:rsidRPr="002C221F" w:rsidRDefault="002C221F" w:rsidP="002C221F">
      <w:pPr>
        <w:numPr>
          <w:ilvl w:val="1"/>
          <w:numId w:val="10"/>
        </w:numPr>
        <w:rPr>
          <w:lang w:val="en-IN"/>
        </w:rPr>
      </w:pPr>
      <w:r w:rsidRPr="002C221F">
        <w:rPr>
          <w:lang w:val="en-IN"/>
        </w:rPr>
        <w:t xml:space="preserve">Select the previously created </w:t>
      </w:r>
      <w:r w:rsidRPr="002C221F">
        <w:rPr>
          <w:b/>
          <w:bCs/>
          <w:lang w:val="en-IN"/>
        </w:rPr>
        <w:t>Linux VM</w:t>
      </w:r>
      <w:r w:rsidRPr="002C221F">
        <w:rPr>
          <w:lang w:val="en-IN"/>
        </w:rPr>
        <w:t>.</w:t>
      </w:r>
    </w:p>
    <w:p w14:paraId="3B6F51A3" w14:textId="77777777" w:rsidR="002C221F" w:rsidRPr="002C221F" w:rsidRDefault="002C221F" w:rsidP="002C221F">
      <w:pPr>
        <w:rPr>
          <w:b/>
          <w:bCs/>
          <w:lang w:val="en-IN"/>
        </w:rPr>
      </w:pPr>
      <w:r w:rsidRPr="002C221F">
        <w:rPr>
          <w:b/>
          <w:bCs/>
          <w:lang w:val="en-IN"/>
        </w:rPr>
        <w:t>2. Install Apache2 on This VM</w:t>
      </w:r>
    </w:p>
    <w:p w14:paraId="389BB0AF" w14:textId="77777777" w:rsidR="002C221F" w:rsidRPr="002C221F" w:rsidRDefault="002C221F" w:rsidP="002C221F">
      <w:pPr>
        <w:numPr>
          <w:ilvl w:val="0"/>
          <w:numId w:val="11"/>
        </w:numPr>
        <w:rPr>
          <w:lang w:val="en-IN"/>
        </w:rPr>
      </w:pPr>
      <w:r w:rsidRPr="002C221F">
        <w:rPr>
          <w:b/>
          <w:bCs/>
          <w:lang w:val="en-IN"/>
        </w:rPr>
        <w:t>Via SSH</w:t>
      </w:r>
      <w:r w:rsidRPr="002C221F">
        <w:rPr>
          <w:lang w:val="en-IN"/>
        </w:rPr>
        <w:t>:</w:t>
      </w:r>
    </w:p>
    <w:p w14:paraId="47D5F494" w14:textId="77777777" w:rsidR="002C221F" w:rsidRPr="002C221F" w:rsidRDefault="002C221F" w:rsidP="002C221F">
      <w:pPr>
        <w:numPr>
          <w:ilvl w:val="1"/>
          <w:numId w:val="11"/>
        </w:numPr>
        <w:rPr>
          <w:lang w:val="en-IN"/>
        </w:rPr>
      </w:pPr>
      <w:r w:rsidRPr="002C221F">
        <w:rPr>
          <w:lang w:val="en-IN"/>
        </w:rPr>
        <w:t>Connect to your Linux VM using SSH. In your terminal, run:</w:t>
      </w:r>
    </w:p>
    <w:p w14:paraId="3439A08E" w14:textId="77777777" w:rsidR="002C221F" w:rsidRPr="002C221F" w:rsidRDefault="002C221F" w:rsidP="002C221F">
      <w:pPr>
        <w:numPr>
          <w:ilvl w:val="1"/>
          <w:numId w:val="11"/>
        </w:numPr>
        <w:rPr>
          <w:lang w:val="en-IN"/>
        </w:rPr>
      </w:pPr>
      <w:r w:rsidRPr="002C221F">
        <w:rPr>
          <w:lang w:val="en-IN"/>
        </w:rPr>
        <w:t>Once logged in, update the package list:</w:t>
      </w:r>
    </w:p>
    <w:p w14:paraId="24EAE107" w14:textId="77777777" w:rsidR="002C221F" w:rsidRPr="002C221F" w:rsidRDefault="002C221F" w:rsidP="002C221F">
      <w:pPr>
        <w:ind w:left="720" w:firstLine="720"/>
        <w:rPr>
          <w:b/>
          <w:bCs/>
          <w:lang w:val="en-IN"/>
        </w:rPr>
      </w:pPr>
      <w:r w:rsidRPr="002C221F">
        <w:rPr>
          <w:b/>
          <w:bCs/>
          <w:lang w:val="en-IN"/>
        </w:rPr>
        <w:t>sudo apt update</w:t>
      </w:r>
    </w:p>
    <w:p w14:paraId="61C7899B" w14:textId="77777777" w:rsidR="002C221F" w:rsidRPr="002C221F" w:rsidRDefault="002C221F" w:rsidP="002C221F">
      <w:pPr>
        <w:numPr>
          <w:ilvl w:val="1"/>
          <w:numId w:val="11"/>
        </w:numPr>
        <w:rPr>
          <w:lang w:val="en-IN"/>
        </w:rPr>
      </w:pPr>
      <w:r w:rsidRPr="002C221F">
        <w:rPr>
          <w:lang w:val="en-IN"/>
        </w:rPr>
        <w:t>Install Apache2:</w:t>
      </w:r>
    </w:p>
    <w:p w14:paraId="09F236C4" w14:textId="77777777" w:rsidR="002C221F" w:rsidRPr="002C221F" w:rsidRDefault="002C221F" w:rsidP="002C221F">
      <w:pPr>
        <w:ind w:left="720" w:firstLine="720"/>
        <w:rPr>
          <w:b/>
          <w:bCs/>
          <w:lang w:val="en-IN"/>
        </w:rPr>
      </w:pPr>
      <w:r w:rsidRPr="002C221F">
        <w:rPr>
          <w:b/>
          <w:bCs/>
          <w:lang w:val="en-IN"/>
        </w:rPr>
        <w:t>sudo apt install apache2 -y</w:t>
      </w:r>
    </w:p>
    <w:p w14:paraId="2C2BB8C6" w14:textId="77777777" w:rsidR="002C221F" w:rsidRPr="002C221F" w:rsidRDefault="002C221F" w:rsidP="002C221F">
      <w:pPr>
        <w:numPr>
          <w:ilvl w:val="1"/>
          <w:numId w:val="11"/>
        </w:numPr>
        <w:rPr>
          <w:lang w:val="en-IN"/>
        </w:rPr>
      </w:pPr>
      <w:r w:rsidRPr="002C221F">
        <w:rPr>
          <w:lang w:val="en-IN"/>
        </w:rPr>
        <w:t>Start and enable Apache2 to run on boot:</w:t>
      </w:r>
    </w:p>
    <w:p w14:paraId="00AB74E7" w14:textId="77777777" w:rsidR="002C221F" w:rsidRPr="002C221F" w:rsidRDefault="002C221F" w:rsidP="002C221F">
      <w:pPr>
        <w:ind w:left="1440"/>
        <w:rPr>
          <w:b/>
          <w:bCs/>
          <w:lang w:val="en-IN"/>
        </w:rPr>
      </w:pPr>
      <w:r w:rsidRPr="002C221F">
        <w:rPr>
          <w:b/>
          <w:bCs/>
          <w:lang w:val="en-IN"/>
        </w:rPr>
        <w:t>sudo systemctl start apache2</w:t>
      </w:r>
    </w:p>
    <w:p w14:paraId="4CB06A9B" w14:textId="77777777" w:rsidR="002C221F" w:rsidRDefault="002C221F" w:rsidP="002C221F">
      <w:pPr>
        <w:ind w:left="1440"/>
        <w:rPr>
          <w:b/>
          <w:bCs/>
          <w:lang w:val="en-IN"/>
        </w:rPr>
      </w:pPr>
      <w:r w:rsidRPr="002C221F">
        <w:rPr>
          <w:b/>
          <w:bCs/>
          <w:lang w:val="en-IN"/>
        </w:rPr>
        <w:t>sudo systemctl enable apache2</w:t>
      </w:r>
    </w:p>
    <w:p w14:paraId="4A81BD92" w14:textId="4B4666BA" w:rsidR="00EA2DA9" w:rsidRPr="002C221F" w:rsidRDefault="00EA2DA9" w:rsidP="00EA2DA9">
      <w:pPr>
        <w:rPr>
          <w:lang w:val="en-IN"/>
        </w:rPr>
      </w:pPr>
      <w:r w:rsidRPr="00EA2DA9">
        <w:rPr>
          <w:lang w:val="en-IN"/>
        </w:rPr>
        <w:drawing>
          <wp:inline distT="0" distB="0" distL="0" distR="0" wp14:anchorId="66DFD771" wp14:editId="28D29B31">
            <wp:extent cx="5486400" cy="1969770"/>
            <wp:effectExtent l="0" t="0" r="0" b="0"/>
            <wp:docPr id="147243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30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9EFC" w14:textId="77777777" w:rsidR="002C221F" w:rsidRPr="002C221F" w:rsidRDefault="002C221F" w:rsidP="002C221F">
      <w:pPr>
        <w:rPr>
          <w:b/>
          <w:bCs/>
          <w:lang w:val="en-IN"/>
        </w:rPr>
      </w:pPr>
      <w:r w:rsidRPr="002C221F">
        <w:rPr>
          <w:b/>
          <w:bCs/>
          <w:lang w:val="en-IN"/>
        </w:rPr>
        <w:t>3. Create a Network Security Group (NSG) for the Subnet</w:t>
      </w:r>
    </w:p>
    <w:p w14:paraId="5E3DF8BF" w14:textId="77777777" w:rsidR="002C221F" w:rsidRPr="002C221F" w:rsidRDefault="002C221F" w:rsidP="002C221F">
      <w:pPr>
        <w:numPr>
          <w:ilvl w:val="0"/>
          <w:numId w:val="12"/>
        </w:numPr>
        <w:rPr>
          <w:lang w:val="en-IN"/>
        </w:rPr>
      </w:pPr>
      <w:r w:rsidRPr="002C221F">
        <w:rPr>
          <w:b/>
          <w:bCs/>
          <w:lang w:val="en-IN"/>
        </w:rPr>
        <w:t>In Azure Portal</w:t>
      </w:r>
      <w:r w:rsidRPr="002C221F">
        <w:rPr>
          <w:lang w:val="en-IN"/>
        </w:rPr>
        <w:t>:</w:t>
      </w:r>
    </w:p>
    <w:p w14:paraId="0A7C9101" w14:textId="77777777" w:rsidR="002C221F" w:rsidRPr="002C221F" w:rsidRDefault="002C221F" w:rsidP="002C221F">
      <w:pPr>
        <w:numPr>
          <w:ilvl w:val="1"/>
          <w:numId w:val="12"/>
        </w:numPr>
        <w:rPr>
          <w:lang w:val="en-IN"/>
        </w:rPr>
      </w:pPr>
      <w:r w:rsidRPr="002C221F">
        <w:rPr>
          <w:lang w:val="en-IN"/>
        </w:rPr>
        <w:t>Navigate to "Network Security Groups."</w:t>
      </w:r>
    </w:p>
    <w:p w14:paraId="67D39021" w14:textId="77777777" w:rsidR="002C221F" w:rsidRPr="002C221F" w:rsidRDefault="002C221F" w:rsidP="002C221F">
      <w:pPr>
        <w:numPr>
          <w:ilvl w:val="1"/>
          <w:numId w:val="12"/>
        </w:numPr>
        <w:rPr>
          <w:lang w:val="en-IN"/>
        </w:rPr>
      </w:pPr>
      <w:r w:rsidRPr="002C221F">
        <w:rPr>
          <w:lang w:val="en-IN"/>
        </w:rPr>
        <w:t>Click "Create."</w:t>
      </w:r>
    </w:p>
    <w:p w14:paraId="3A4D27BE" w14:textId="77777777" w:rsidR="002C221F" w:rsidRPr="002C221F" w:rsidRDefault="002C221F" w:rsidP="002C221F">
      <w:pPr>
        <w:numPr>
          <w:ilvl w:val="1"/>
          <w:numId w:val="12"/>
        </w:numPr>
        <w:rPr>
          <w:lang w:val="en-IN"/>
        </w:rPr>
      </w:pPr>
      <w:r w:rsidRPr="002C221F">
        <w:rPr>
          <w:lang w:val="en-IN"/>
        </w:rPr>
        <w:t xml:space="preserve">Enter a name for the NSG and select the appropriate </w:t>
      </w:r>
      <w:r w:rsidRPr="002C221F">
        <w:rPr>
          <w:b/>
          <w:bCs/>
          <w:lang w:val="en-IN"/>
        </w:rPr>
        <w:t>resource group</w:t>
      </w:r>
      <w:r w:rsidRPr="002C221F">
        <w:rPr>
          <w:lang w:val="en-IN"/>
        </w:rPr>
        <w:t xml:space="preserve"> and </w:t>
      </w:r>
      <w:r w:rsidRPr="002C221F">
        <w:rPr>
          <w:b/>
          <w:bCs/>
          <w:lang w:val="en-IN"/>
        </w:rPr>
        <w:t>region</w:t>
      </w:r>
      <w:r w:rsidRPr="002C221F">
        <w:rPr>
          <w:lang w:val="en-IN"/>
        </w:rPr>
        <w:t xml:space="preserve"> (same as your VM).</w:t>
      </w:r>
    </w:p>
    <w:p w14:paraId="3CFA7120" w14:textId="77777777" w:rsidR="002C221F" w:rsidRDefault="002C221F" w:rsidP="002C221F">
      <w:pPr>
        <w:numPr>
          <w:ilvl w:val="1"/>
          <w:numId w:val="12"/>
        </w:numPr>
        <w:rPr>
          <w:lang w:val="en-IN"/>
        </w:rPr>
      </w:pPr>
      <w:r w:rsidRPr="002C221F">
        <w:rPr>
          <w:lang w:val="en-IN"/>
        </w:rPr>
        <w:lastRenderedPageBreak/>
        <w:t>Click "Review + Create," then "Create."</w:t>
      </w:r>
    </w:p>
    <w:p w14:paraId="7B7386FF" w14:textId="32F2EE62" w:rsidR="002C221F" w:rsidRDefault="002C221F" w:rsidP="002C221F">
      <w:pPr>
        <w:rPr>
          <w:lang w:val="en-IN"/>
        </w:rPr>
      </w:pPr>
      <w:r w:rsidRPr="002C221F">
        <w:rPr>
          <w:lang w:val="en-IN"/>
        </w:rPr>
        <w:drawing>
          <wp:inline distT="0" distB="0" distL="0" distR="0" wp14:anchorId="2CAFE2BF" wp14:editId="573F273B">
            <wp:extent cx="5486400" cy="1123950"/>
            <wp:effectExtent l="0" t="0" r="0" b="0"/>
            <wp:docPr id="150192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23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F9DD" w14:textId="77777777" w:rsidR="002C221F" w:rsidRPr="002C221F" w:rsidRDefault="002C221F" w:rsidP="002C221F">
      <w:pPr>
        <w:rPr>
          <w:lang w:val="en-IN"/>
        </w:rPr>
      </w:pPr>
    </w:p>
    <w:p w14:paraId="6ED2AEF1" w14:textId="77777777" w:rsidR="002C221F" w:rsidRPr="002C221F" w:rsidRDefault="002C221F" w:rsidP="002C221F">
      <w:pPr>
        <w:rPr>
          <w:b/>
          <w:bCs/>
          <w:lang w:val="en-IN"/>
        </w:rPr>
      </w:pPr>
      <w:r w:rsidRPr="002C221F">
        <w:rPr>
          <w:b/>
          <w:bCs/>
          <w:lang w:val="en-IN"/>
        </w:rPr>
        <w:t>4. Open NSG Rules for Subnet and VM on Port 80</w:t>
      </w:r>
    </w:p>
    <w:p w14:paraId="238E36FC" w14:textId="77777777" w:rsidR="002C221F" w:rsidRPr="002C221F" w:rsidRDefault="002C221F" w:rsidP="002C221F">
      <w:pPr>
        <w:numPr>
          <w:ilvl w:val="0"/>
          <w:numId w:val="13"/>
        </w:numPr>
        <w:rPr>
          <w:lang w:val="en-IN"/>
        </w:rPr>
      </w:pPr>
      <w:r w:rsidRPr="002C221F">
        <w:rPr>
          <w:b/>
          <w:bCs/>
          <w:lang w:val="en-IN"/>
        </w:rPr>
        <w:t>In Azure Portal</w:t>
      </w:r>
      <w:r w:rsidRPr="002C221F">
        <w:rPr>
          <w:lang w:val="en-IN"/>
        </w:rPr>
        <w:t>:</w:t>
      </w:r>
    </w:p>
    <w:p w14:paraId="21E01686" w14:textId="77777777" w:rsidR="002C221F" w:rsidRPr="002C221F" w:rsidRDefault="002C221F" w:rsidP="002C221F">
      <w:pPr>
        <w:numPr>
          <w:ilvl w:val="1"/>
          <w:numId w:val="13"/>
        </w:numPr>
        <w:rPr>
          <w:lang w:val="en-IN"/>
        </w:rPr>
      </w:pPr>
      <w:r w:rsidRPr="002C221F">
        <w:rPr>
          <w:lang w:val="en-IN"/>
        </w:rPr>
        <w:t xml:space="preserve">After the NSG is created, go to the </w:t>
      </w:r>
      <w:r w:rsidRPr="002C221F">
        <w:rPr>
          <w:b/>
          <w:bCs/>
          <w:lang w:val="en-IN"/>
        </w:rPr>
        <w:t>NSG</w:t>
      </w:r>
      <w:r w:rsidRPr="002C221F">
        <w:rPr>
          <w:lang w:val="en-IN"/>
        </w:rPr>
        <w:t xml:space="preserve"> and select </w:t>
      </w:r>
      <w:r w:rsidRPr="002C221F">
        <w:rPr>
          <w:b/>
          <w:bCs/>
          <w:lang w:val="en-IN"/>
        </w:rPr>
        <w:t>Inbound Security Rules</w:t>
      </w:r>
      <w:r w:rsidRPr="002C221F">
        <w:rPr>
          <w:lang w:val="en-IN"/>
        </w:rPr>
        <w:t>.</w:t>
      </w:r>
    </w:p>
    <w:p w14:paraId="2CCCD644" w14:textId="77777777" w:rsidR="002C221F" w:rsidRPr="002C221F" w:rsidRDefault="002C221F" w:rsidP="002C221F">
      <w:pPr>
        <w:numPr>
          <w:ilvl w:val="1"/>
          <w:numId w:val="13"/>
        </w:numPr>
        <w:rPr>
          <w:lang w:val="en-IN"/>
        </w:rPr>
      </w:pPr>
      <w:r w:rsidRPr="002C221F">
        <w:rPr>
          <w:lang w:val="en-IN"/>
        </w:rPr>
        <w:t>Click "Add" to create a new inbound rule:</w:t>
      </w:r>
    </w:p>
    <w:p w14:paraId="4944C266" w14:textId="77777777" w:rsidR="002C221F" w:rsidRPr="002C221F" w:rsidRDefault="002C221F" w:rsidP="002C221F">
      <w:pPr>
        <w:numPr>
          <w:ilvl w:val="2"/>
          <w:numId w:val="13"/>
        </w:numPr>
        <w:rPr>
          <w:lang w:val="en-IN"/>
        </w:rPr>
      </w:pPr>
      <w:r w:rsidRPr="002C221F">
        <w:rPr>
          <w:b/>
          <w:bCs/>
          <w:lang w:val="en-IN"/>
        </w:rPr>
        <w:t>Source</w:t>
      </w:r>
      <w:r w:rsidRPr="002C221F">
        <w:rPr>
          <w:lang w:val="en-IN"/>
        </w:rPr>
        <w:t>: Any</w:t>
      </w:r>
    </w:p>
    <w:p w14:paraId="6DE298C5" w14:textId="77777777" w:rsidR="002C221F" w:rsidRPr="002C221F" w:rsidRDefault="002C221F" w:rsidP="002C221F">
      <w:pPr>
        <w:numPr>
          <w:ilvl w:val="2"/>
          <w:numId w:val="13"/>
        </w:numPr>
        <w:rPr>
          <w:lang w:val="en-IN"/>
        </w:rPr>
      </w:pPr>
      <w:r w:rsidRPr="002C221F">
        <w:rPr>
          <w:b/>
          <w:bCs/>
          <w:lang w:val="en-IN"/>
        </w:rPr>
        <w:t>Source port ranges</w:t>
      </w:r>
      <w:r w:rsidRPr="002C221F">
        <w:rPr>
          <w:lang w:val="en-IN"/>
        </w:rPr>
        <w:t>: *</w:t>
      </w:r>
    </w:p>
    <w:p w14:paraId="290BB5FA" w14:textId="77777777" w:rsidR="002C221F" w:rsidRPr="002C221F" w:rsidRDefault="002C221F" w:rsidP="002C221F">
      <w:pPr>
        <w:numPr>
          <w:ilvl w:val="2"/>
          <w:numId w:val="13"/>
        </w:numPr>
        <w:rPr>
          <w:lang w:val="en-IN"/>
        </w:rPr>
      </w:pPr>
      <w:r w:rsidRPr="002C221F">
        <w:rPr>
          <w:b/>
          <w:bCs/>
          <w:lang w:val="en-IN"/>
        </w:rPr>
        <w:t>Destination</w:t>
      </w:r>
      <w:r w:rsidRPr="002C221F">
        <w:rPr>
          <w:lang w:val="en-IN"/>
        </w:rPr>
        <w:t>: Any</w:t>
      </w:r>
    </w:p>
    <w:p w14:paraId="41510DC3" w14:textId="77777777" w:rsidR="002C221F" w:rsidRPr="002C221F" w:rsidRDefault="002C221F" w:rsidP="002C221F">
      <w:pPr>
        <w:numPr>
          <w:ilvl w:val="2"/>
          <w:numId w:val="13"/>
        </w:numPr>
        <w:rPr>
          <w:lang w:val="en-IN"/>
        </w:rPr>
      </w:pPr>
      <w:r w:rsidRPr="002C221F">
        <w:rPr>
          <w:b/>
          <w:bCs/>
          <w:lang w:val="en-IN"/>
        </w:rPr>
        <w:t>Destination port ranges</w:t>
      </w:r>
      <w:r w:rsidRPr="002C221F">
        <w:rPr>
          <w:lang w:val="en-IN"/>
        </w:rPr>
        <w:t>: 80</w:t>
      </w:r>
    </w:p>
    <w:p w14:paraId="5D89D8CA" w14:textId="77777777" w:rsidR="002C221F" w:rsidRPr="002C221F" w:rsidRDefault="002C221F" w:rsidP="002C221F">
      <w:pPr>
        <w:numPr>
          <w:ilvl w:val="2"/>
          <w:numId w:val="13"/>
        </w:numPr>
        <w:rPr>
          <w:lang w:val="en-IN"/>
        </w:rPr>
      </w:pPr>
      <w:r w:rsidRPr="002C221F">
        <w:rPr>
          <w:b/>
          <w:bCs/>
          <w:lang w:val="en-IN"/>
        </w:rPr>
        <w:t>Protocol</w:t>
      </w:r>
      <w:r w:rsidRPr="002C221F">
        <w:rPr>
          <w:lang w:val="en-IN"/>
        </w:rPr>
        <w:t>: TCP</w:t>
      </w:r>
    </w:p>
    <w:p w14:paraId="0C4EAD41" w14:textId="77777777" w:rsidR="002C221F" w:rsidRPr="002C221F" w:rsidRDefault="002C221F" w:rsidP="002C221F">
      <w:pPr>
        <w:numPr>
          <w:ilvl w:val="2"/>
          <w:numId w:val="13"/>
        </w:numPr>
        <w:rPr>
          <w:lang w:val="en-IN"/>
        </w:rPr>
      </w:pPr>
      <w:r w:rsidRPr="002C221F">
        <w:rPr>
          <w:b/>
          <w:bCs/>
          <w:lang w:val="en-IN"/>
        </w:rPr>
        <w:t>Action</w:t>
      </w:r>
      <w:r w:rsidRPr="002C221F">
        <w:rPr>
          <w:lang w:val="en-IN"/>
        </w:rPr>
        <w:t>: Allow</w:t>
      </w:r>
    </w:p>
    <w:p w14:paraId="4159515B" w14:textId="77777777" w:rsidR="002C221F" w:rsidRPr="002C221F" w:rsidRDefault="002C221F" w:rsidP="002C221F">
      <w:pPr>
        <w:numPr>
          <w:ilvl w:val="2"/>
          <w:numId w:val="13"/>
        </w:numPr>
        <w:rPr>
          <w:lang w:val="en-IN"/>
        </w:rPr>
      </w:pPr>
      <w:r w:rsidRPr="002C221F">
        <w:rPr>
          <w:b/>
          <w:bCs/>
          <w:lang w:val="en-IN"/>
        </w:rPr>
        <w:t>Priority</w:t>
      </w:r>
      <w:r w:rsidRPr="002C221F">
        <w:rPr>
          <w:lang w:val="en-IN"/>
        </w:rPr>
        <w:t>: Provide a number (e.g., 100)</w:t>
      </w:r>
    </w:p>
    <w:p w14:paraId="1A92F97C" w14:textId="77777777" w:rsidR="002C221F" w:rsidRDefault="002C221F" w:rsidP="002C221F">
      <w:pPr>
        <w:numPr>
          <w:ilvl w:val="2"/>
          <w:numId w:val="13"/>
        </w:numPr>
        <w:rPr>
          <w:lang w:val="en-IN"/>
        </w:rPr>
      </w:pPr>
      <w:r w:rsidRPr="002C221F">
        <w:rPr>
          <w:b/>
          <w:bCs/>
          <w:lang w:val="en-IN"/>
        </w:rPr>
        <w:t>Name</w:t>
      </w:r>
      <w:r w:rsidRPr="002C221F">
        <w:rPr>
          <w:lang w:val="en-IN"/>
        </w:rPr>
        <w:t>: Open-Port-80</w:t>
      </w:r>
    </w:p>
    <w:p w14:paraId="07A6BD15" w14:textId="2D807021" w:rsidR="002C221F" w:rsidRPr="002C221F" w:rsidRDefault="002C221F" w:rsidP="002C221F">
      <w:pPr>
        <w:rPr>
          <w:lang w:val="en-IN"/>
        </w:rPr>
      </w:pPr>
      <w:r w:rsidRPr="002C221F">
        <w:rPr>
          <w:lang w:val="en-IN"/>
        </w:rPr>
        <w:lastRenderedPageBreak/>
        <w:drawing>
          <wp:inline distT="0" distB="0" distL="0" distR="0" wp14:anchorId="335A5E02" wp14:editId="2935975D">
            <wp:extent cx="4617720" cy="4312920"/>
            <wp:effectExtent l="0" t="0" r="0" b="0"/>
            <wp:docPr id="150714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40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622" cy="432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D354" w14:textId="77777777" w:rsidR="002C221F" w:rsidRPr="002C221F" w:rsidRDefault="002C221F" w:rsidP="002C221F">
      <w:pPr>
        <w:numPr>
          <w:ilvl w:val="1"/>
          <w:numId w:val="13"/>
        </w:numPr>
        <w:rPr>
          <w:lang w:val="en-IN"/>
        </w:rPr>
      </w:pPr>
      <w:r w:rsidRPr="002C221F">
        <w:rPr>
          <w:lang w:val="en-IN"/>
        </w:rPr>
        <w:t>Click "Add" to apply the rule.</w:t>
      </w:r>
    </w:p>
    <w:p w14:paraId="43AD09B8" w14:textId="77777777" w:rsidR="002C221F" w:rsidRPr="002C221F" w:rsidRDefault="002C221F" w:rsidP="002C221F">
      <w:pPr>
        <w:numPr>
          <w:ilvl w:val="1"/>
          <w:numId w:val="13"/>
        </w:numPr>
        <w:rPr>
          <w:lang w:val="en-IN"/>
        </w:rPr>
      </w:pPr>
      <w:r w:rsidRPr="002C221F">
        <w:rPr>
          <w:lang w:val="en-IN"/>
        </w:rPr>
        <w:t>Associate the NSG with the subnet where the VM is deployed:</w:t>
      </w:r>
    </w:p>
    <w:p w14:paraId="605AA744" w14:textId="77777777" w:rsidR="002C221F" w:rsidRPr="002C221F" w:rsidRDefault="002C221F" w:rsidP="002C221F">
      <w:pPr>
        <w:numPr>
          <w:ilvl w:val="2"/>
          <w:numId w:val="13"/>
        </w:numPr>
        <w:rPr>
          <w:lang w:val="en-IN"/>
        </w:rPr>
      </w:pPr>
      <w:r w:rsidRPr="002C221F">
        <w:rPr>
          <w:lang w:val="en-IN"/>
        </w:rPr>
        <w:t xml:space="preserve">In the NSG, click on </w:t>
      </w:r>
      <w:r w:rsidRPr="002C221F">
        <w:rPr>
          <w:b/>
          <w:bCs/>
          <w:lang w:val="en-IN"/>
        </w:rPr>
        <w:t>Subnets</w:t>
      </w:r>
      <w:r w:rsidRPr="002C221F">
        <w:rPr>
          <w:lang w:val="en-IN"/>
        </w:rPr>
        <w:t xml:space="preserve"> under "Settings."</w:t>
      </w:r>
    </w:p>
    <w:p w14:paraId="10CFCA3A" w14:textId="77777777" w:rsidR="002C221F" w:rsidRDefault="002C221F" w:rsidP="002C221F">
      <w:pPr>
        <w:numPr>
          <w:ilvl w:val="2"/>
          <w:numId w:val="13"/>
        </w:numPr>
        <w:rPr>
          <w:lang w:val="en-IN"/>
        </w:rPr>
      </w:pPr>
      <w:r w:rsidRPr="002C221F">
        <w:rPr>
          <w:lang w:val="en-IN"/>
        </w:rPr>
        <w:t>Select the subnet of your VM’s virtual network and click "Save."</w:t>
      </w:r>
    </w:p>
    <w:p w14:paraId="366724AC" w14:textId="7C2027B6" w:rsidR="006F03D5" w:rsidRPr="002C221F" w:rsidRDefault="006F03D5" w:rsidP="006F03D5">
      <w:pPr>
        <w:rPr>
          <w:lang w:val="en-IN"/>
        </w:rPr>
      </w:pPr>
      <w:r w:rsidRPr="006F03D5">
        <w:rPr>
          <w:lang w:val="en-IN"/>
        </w:rPr>
        <w:lastRenderedPageBreak/>
        <w:drawing>
          <wp:inline distT="0" distB="0" distL="0" distR="0" wp14:anchorId="78A05E6F" wp14:editId="74FF9A2D">
            <wp:extent cx="5471160" cy="6865620"/>
            <wp:effectExtent l="0" t="0" r="0" b="0"/>
            <wp:docPr id="49704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42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7" cy="686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DFD5" w14:textId="77777777" w:rsidR="002C221F" w:rsidRPr="002C221F" w:rsidRDefault="002C221F" w:rsidP="002C221F">
      <w:pPr>
        <w:rPr>
          <w:b/>
          <w:bCs/>
          <w:lang w:val="en-IN"/>
        </w:rPr>
      </w:pPr>
      <w:r w:rsidRPr="002C221F">
        <w:rPr>
          <w:b/>
          <w:bCs/>
          <w:lang w:val="en-IN"/>
        </w:rPr>
        <w:t>5. Verify If You Can See the Apache2 Page</w:t>
      </w:r>
    </w:p>
    <w:p w14:paraId="23E7D748" w14:textId="77777777" w:rsidR="002C221F" w:rsidRPr="002C221F" w:rsidRDefault="002C221F" w:rsidP="002C221F">
      <w:pPr>
        <w:numPr>
          <w:ilvl w:val="0"/>
          <w:numId w:val="14"/>
        </w:numPr>
        <w:rPr>
          <w:lang w:val="en-IN"/>
        </w:rPr>
      </w:pPr>
      <w:r w:rsidRPr="002C221F">
        <w:rPr>
          <w:b/>
          <w:bCs/>
          <w:lang w:val="en-IN"/>
        </w:rPr>
        <w:t>In Your Browser</w:t>
      </w:r>
      <w:r w:rsidRPr="002C221F">
        <w:rPr>
          <w:lang w:val="en-IN"/>
        </w:rPr>
        <w:t>:</w:t>
      </w:r>
    </w:p>
    <w:p w14:paraId="103AA406" w14:textId="77777777" w:rsidR="002C221F" w:rsidRPr="002C221F" w:rsidRDefault="002C221F" w:rsidP="002C221F">
      <w:pPr>
        <w:numPr>
          <w:ilvl w:val="1"/>
          <w:numId w:val="14"/>
        </w:numPr>
        <w:rPr>
          <w:lang w:val="en-IN"/>
        </w:rPr>
      </w:pPr>
      <w:r w:rsidRPr="002C221F">
        <w:rPr>
          <w:lang w:val="en-IN"/>
        </w:rPr>
        <w:t>Open a browser and go to http://&lt;VM-public-IP&gt;.</w:t>
      </w:r>
    </w:p>
    <w:p w14:paraId="34B33CDE" w14:textId="77777777" w:rsidR="002C221F" w:rsidRPr="002C221F" w:rsidRDefault="002C221F" w:rsidP="002C221F">
      <w:pPr>
        <w:numPr>
          <w:ilvl w:val="1"/>
          <w:numId w:val="14"/>
        </w:numPr>
        <w:rPr>
          <w:lang w:val="en-IN"/>
        </w:rPr>
      </w:pPr>
      <w:r w:rsidRPr="002C221F">
        <w:rPr>
          <w:lang w:val="en-IN"/>
        </w:rPr>
        <w:t>You should see the Apache2 default page.</w:t>
      </w:r>
    </w:p>
    <w:p w14:paraId="151F2BA7" w14:textId="75CEFC80" w:rsidR="00486C4D" w:rsidRDefault="0005480D">
      <w:r w:rsidRPr="0005480D">
        <w:lastRenderedPageBreak/>
        <w:drawing>
          <wp:inline distT="0" distB="0" distL="0" distR="0" wp14:anchorId="20B9B11D" wp14:editId="7C4160FD">
            <wp:extent cx="5486400" cy="2267585"/>
            <wp:effectExtent l="0" t="0" r="0" b="0"/>
            <wp:docPr id="49619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96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C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0A4007"/>
    <w:multiLevelType w:val="multilevel"/>
    <w:tmpl w:val="0438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75FA2"/>
    <w:multiLevelType w:val="multilevel"/>
    <w:tmpl w:val="3256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00167"/>
    <w:multiLevelType w:val="multilevel"/>
    <w:tmpl w:val="0906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B6216"/>
    <w:multiLevelType w:val="multilevel"/>
    <w:tmpl w:val="3EF2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91E97"/>
    <w:multiLevelType w:val="multilevel"/>
    <w:tmpl w:val="62F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989140">
    <w:abstractNumId w:val="8"/>
  </w:num>
  <w:num w:numId="2" w16cid:durableId="1331984947">
    <w:abstractNumId w:val="6"/>
  </w:num>
  <w:num w:numId="3" w16cid:durableId="1447575114">
    <w:abstractNumId w:val="5"/>
  </w:num>
  <w:num w:numId="4" w16cid:durableId="1043208735">
    <w:abstractNumId w:val="4"/>
  </w:num>
  <w:num w:numId="5" w16cid:durableId="543717142">
    <w:abstractNumId w:val="7"/>
  </w:num>
  <w:num w:numId="6" w16cid:durableId="1920796641">
    <w:abstractNumId w:val="3"/>
  </w:num>
  <w:num w:numId="7" w16cid:durableId="1970088265">
    <w:abstractNumId w:val="2"/>
  </w:num>
  <w:num w:numId="8" w16cid:durableId="1725105802">
    <w:abstractNumId w:val="1"/>
  </w:num>
  <w:num w:numId="9" w16cid:durableId="206332239">
    <w:abstractNumId w:val="0"/>
  </w:num>
  <w:num w:numId="10" w16cid:durableId="981812391">
    <w:abstractNumId w:val="10"/>
  </w:num>
  <w:num w:numId="11" w16cid:durableId="581136730">
    <w:abstractNumId w:val="13"/>
  </w:num>
  <w:num w:numId="12" w16cid:durableId="1102385597">
    <w:abstractNumId w:val="9"/>
  </w:num>
  <w:num w:numId="13" w16cid:durableId="1655451859">
    <w:abstractNumId w:val="11"/>
  </w:num>
  <w:num w:numId="14" w16cid:durableId="3421740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80D"/>
    <w:rsid w:val="0006063C"/>
    <w:rsid w:val="0015074B"/>
    <w:rsid w:val="0029639D"/>
    <w:rsid w:val="002C221F"/>
    <w:rsid w:val="00326F90"/>
    <w:rsid w:val="003A55E4"/>
    <w:rsid w:val="00486C4D"/>
    <w:rsid w:val="006F03D5"/>
    <w:rsid w:val="00AA1D8D"/>
    <w:rsid w:val="00B47730"/>
    <w:rsid w:val="00CB0664"/>
    <w:rsid w:val="00EA2D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95737"/>
  <w14:defaultImageDpi w14:val="300"/>
  <w15:docId w15:val="{0B364D9D-39AC-4DD5-AECD-480B28C4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2</cp:revision>
  <dcterms:created xsi:type="dcterms:W3CDTF">2013-12-23T23:15:00Z</dcterms:created>
  <dcterms:modified xsi:type="dcterms:W3CDTF">2024-09-26T15:04:00Z</dcterms:modified>
  <cp:category/>
</cp:coreProperties>
</file>