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6F9B9" w14:textId="77777777" w:rsidR="001760CD" w:rsidRPr="001760CD" w:rsidRDefault="001760CD" w:rsidP="001760CD">
      <w:pPr>
        <w:rPr>
          <w:b/>
          <w:bCs/>
          <w:lang w:val="en-IN"/>
        </w:rPr>
      </w:pPr>
      <w:r w:rsidRPr="001760CD">
        <w:rPr>
          <w:b/>
          <w:bCs/>
          <w:lang w:val="en-IN"/>
        </w:rPr>
        <w:t>Solution Overview</w:t>
      </w:r>
    </w:p>
    <w:p w14:paraId="0EF7245F" w14:textId="77777777" w:rsidR="001760CD" w:rsidRPr="001760CD" w:rsidRDefault="001760CD" w:rsidP="00861D70">
      <w:pPr>
        <w:numPr>
          <w:ilvl w:val="0"/>
          <w:numId w:val="37"/>
        </w:numPr>
        <w:rPr>
          <w:lang w:val="en-IN"/>
        </w:rPr>
      </w:pPr>
      <w:r w:rsidRPr="001760CD">
        <w:rPr>
          <w:b/>
          <w:bCs/>
          <w:lang w:val="en-IN"/>
        </w:rPr>
        <w:t>Create virtual networks</w:t>
      </w:r>
      <w:r w:rsidRPr="001760CD">
        <w:rPr>
          <w:lang w:val="en-IN"/>
        </w:rPr>
        <w:t xml:space="preserve"> for the IT and HR departments.</w:t>
      </w:r>
    </w:p>
    <w:p w14:paraId="3A3B1526" w14:textId="77777777" w:rsidR="001760CD" w:rsidRPr="001760CD" w:rsidRDefault="001760CD" w:rsidP="00861D70">
      <w:pPr>
        <w:numPr>
          <w:ilvl w:val="0"/>
          <w:numId w:val="37"/>
        </w:numPr>
        <w:rPr>
          <w:lang w:val="en-IN"/>
        </w:rPr>
      </w:pPr>
      <w:r w:rsidRPr="001760CD">
        <w:rPr>
          <w:b/>
          <w:bCs/>
          <w:lang w:val="en-IN"/>
        </w:rPr>
        <w:t>Deploy the resources</w:t>
      </w:r>
      <w:r w:rsidRPr="001760CD">
        <w:rPr>
          <w:lang w:val="en-IN"/>
        </w:rPr>
        <w:t xml:space="preserve"> (VMs, DNS server, and web app) in their respective VNETs.</w:t>
      </w:r>
    </w:p>
    <w:p w14:paraId="07A714F8" w14:textId="77777777" w:rsidR="001760CD" w:rsidRPr="001760CD" w:rsidRDefault="001760CD" w:rsidP="00861D70">
      <w:pPr>
        <w:numPr>
          <w:ilvl w:val="0"/>
          <w:numId w:val="37"/>
        </w:numPr>
        <w:rPr>
          <w:lang w:val="en-IN"/>
        </w:rPr>
      </w:pPr>
      <w:r w:rsidRPr="001760CD">
        <w:rPr>
          <w:b/>
          <w:bCs/>
          <w:lang w:val="en-IN"/>
        </w:rPr>
        <w:t>Set up VNET peering</w:t>
      </w:r>
      <w:r w:rsidRPr="001760CD">
        <w:rPr>
          <w:lang w:val="en-IN"/>
        </w:rPr>
        <w:t xml:space="preserve"> to allow communication between the two VNETs.</w:t>
      </w:r>
    </w:p>
    <w:p w14:paraId="2FDC307B" w14:textId="77777777" w:rsidR="001760CD" w:rsidRDefault="001760CD" w:rsidP="00861D70">
      <w:pPr>
        <w:numPr>
          <w:ilvl w:val="0"/>
          <w:numId w:val="37"/>
        </w:numPr>
        <w:rPr>
          <w:lang w:val="en-IN"/>
        </w:rPr>
      </w:pPr>
      <w:r w:rsidRPr="001760CD">
        <w:rPr>
          <w:b/>
          <w:bCs/>
          <w:lang w:val="en-IN"/>
        </w:rPr>
        <w:t>Configure Azure Private DNS</w:t>
      </w:r>
      <w:r w:rsidRPr="001760CD">
        <w:rPr>
          <w:lang w:val="en-IN"/>
        </w:rPr>
        <w:t xml:space="preserve"> for domain name resolution, allowing the DNS server to resolve the web app.</w:t>
      </w:r>
    </w:p>
    <w:p w14:paraId="3A55ED91" w14:textId="725819B8" w:rsidR="00861D70" w:rsidRPr="001760CD" w:rsidRDefault="00861D70" w:rsidP="00861D70">
      <w:pPr>
        <w:numPr>
          <w:ilvl w:val="0"/>
          <w:numId w:val="37"/>
        </w:numPr>
        <w:rPr>
          <w:lang w:val="en-IN"/>
        </w:rPr>
      </w:pPr>
      <w:r w:rsidRPr="00861D70">
        <w:t>Use Azure DNS to assign domain names to the DNS server</w:t>
      </w:r>
    </w:p>
    <w:p w14:paraId="2D3CB5FA" w14:textId="77777777" w:rsidR="001760CD" w:rsidRPr="001760CD" w:rsidRDefault="001760CD" w:rsidP="00861D70">
      <w:pPr>
        <w:numPr>
          <w:ilvl w:val="0"/>
          <w:numId w:val="37"/>
        </w:numPr>
        <w:rPr>
          <w:lang w:val="en-IN"/>
        </w:rPr>
      </w:pPr>
      <w:r w:rsidRPr="001760CD">
        <w:rPr>
          <w:b/>
          <w:bCs/>
          <w:lang w:val="en-IN"/>
        </w:rPr>
        <w:t>Test the communication</w:t>
      </w:r>
      <w:r w:rsidRPr="001760CD">
        <w:rPr>
          <w:lang w:val="en-IN"/>
        </w:rPr>
        <w:t xml:space="preserve"> by pinging the web app from the DNS server.</w:t>
      </w:r>
    </w:p>
    <w:p w14:paraId="0D1E02C1" w14:textId="77777777" w:rsidR="001760CD" w:rsidRPr="001760CD" w:rsidRDefault="00000000" w:rsidP="001760CD">
      <w:pPr>
        <w:rPr>
          <w:lang w:val="en-IN"/>
        </w:rPr>
      </w:pPr>
      <w:r>
        <w:rPr>
          <w:lang w:val="en-IN"/>
        </w:rPr>
        <w:pict w14:anchorId="361C83FE">
          <v:rect id="_x0000_i1025" style="width:0;height:1.5pt" o:hralign="center" o:hrstd="t" o:hr="t" fillcolor="#a0a0a0" stroked="f"/>
        </w:pict>
      </w:r>
    </w:p>
    <w:p w14:paraId="16D4DF53" w14:textId="68986A95" w:rsidR="001760CD" w:rsidRPr="00861D70" w:rsidRDefault="001760CD" w:rsidP="00861D70">
      <w:pPr>
        <w:pStyle w:val="ListParagraph"/>
        <w:numPr>
          <w:ilvl w:val="0"/>
          <w:numId w:val="38"/>
        </w:numPr>
        <w:rPr>
          <w:b/>
          <w:bCs/>
          <w:lang w:val="en-IN"/>
        </w:rPr>
      </w:pPr>
      <w:r w:rsidRPr="00861D70">
        <w:rPr>
          <w:b/>
          <w:bCs/>
          <w:lang w:val="en-IN"/>
        </w:rPr>
        <w:t>Create Virtual Networks for IT and HR Departments</w:t>
      </w:r>
    </w:p>
    <w:p w14:paraId="7F88438C" w14:textId="77777777" w:rsidR="001760CD" w:rsidRPr="001760CD" w:rsidRDefault="001760CD" w:rsidP="001760CD">
      <w:pPr>
        <w:numPr>
          <w:ilvl w:val="0"/>
          <w:numId w:val="28"/>
        </w:numPr>
        <w:rPr>
          <w:lang w:val="en-IN"/>
        </w:rPr>
      </w:pPr>
      <w:r w:rsidRPr="001760CD">
        <w:rPr>
          <w:lang w:val="en-IN"/>
        </w:rPr>
        <w:t xml:space="preserve">Create two virtual networks, one for the </w:t>
      </w:r>
      <w:r w:rsidRPr="001760CD">
        <w:rPr>
          <w:b/>
          <w:bCs/>
          <w:lang w:val="en-IN"/>
        </w:rPr>
        <w:t>IT department</w:t>
      </w:r>
      <w:r w:rsidRPr="001760CD">
        <w:rPr>
          <w:lang w:val="en-IN"/>
        </w:rPr>
        <w:t xml:space="preserve"> and one for the </w:t>
      </w:r>
      <w:r w:rsidRPr="001760CD">
        <w:rPr>
          <w:b/>
          <w:bCs/>
          <w:lang w:val="en-IN"/>
        </w:rPr>
        <w:t>HR department</w:t>
      </w:r>
      <w:r w:rsidRPr="001760CD">
        <w:rPr>
          <w:lang w:val="en-IN"/>
        </w:rPr>
        <w:t>. Each will be in its own subnet for segregation.</w:t>
      </w:r>
    </w:p>
    <w:p w14:paraId="29944E3E" w14:textId="77777777" w:rsidR="001760CD" w:rsidRPr="001760CD" w:rsidRDefault="001760CD" w:rsidP="001760CD">
      <w:pPr>
        <w:numPr>
          <w:ilvl w:val="1"/>
          <w:numId w:val="28"/>
        </w:numPr>
        <w:rPr>
          <w:lang w:val="en-IN"/>
        </w:rPr>
      </w:pPr>
      <w:r w:rsidRPr="001760CD">
        <w:rPr>
          <w:b/>
          <w:bCs/>
          <w:lang w:val="en-IN"/>
        </w:rPr>
        <w:t>IT-VNET</w:t>
      </w:r>
      <w:r w:rsidRPr="001760CD">
        <w:rPr>
          <w:lang w:val="en-IN"/>
        </w:rPr>
        <w:t xml:space="preserve"> (Address Space: 10.0.0.0/16)</w:t>
      </w:r>
    </w:p>
    <w:p w14:paraId="398A6815" w14:textId="77777777" w:rsidR="001760CD" w:rsidRPr="001760CD" w:rsidRDefault="001760CD" w:rsidP="001760CD">
      <w:pPr>
        <w:numPr>
          <w:ilvl w:val="2"/>
          <w:numId w:val="28"/>
        </w:numPr>
        <w:rPr>
          <w:lang w:val="en-IN"/>
        </w:rPr>
      </w:pPr>
      <w:r w:rsidRPr="001760CD">
        <w:rPr>
          <w:lang w:val="en-IN"/>
        </w:rPr>
        <w:t>Subnet 1 (for DNS and Linux VM): 10.0.1.0/24</w:t>
      </w:r>
    </w:p>
    <w:p w14:paraId="0DC7B304" w14:textId="77777777" w:rsidR="001760CD" w:rsidRPr="001760CD" w:rsidRDefault="001760CD" w:rsidP="001760CD">
      <w:pPr>
        <w:numPr>
          <w:ilvl w:val="1"/>
          <w:numId w:val="28"/>
        </w:numPr>
        <w:rPr>
          <w:lang w:val="en-IN"/>
        </w:rPr>
      </w:pPr>
      <w:r w:rsidRPr="001760CD">
        <w:rPr>
          <w:b/>
          <w:bCs/>
          <w:lang w:val="en-IN"/>
        </w:rPr>
        <w:t>HR-VNET</w:t>
      </w:r>
      <w:r w:rsidRPr="001760CD">
        <w:rPr>
          <w:lang w:val="en-IN"/>
        </w:rPr>
        <w:t xml:space="preserve"> (Address Space: 10.1.0.0/16)</w:t>
      </w:r>
    </w:p>
    <w:p w14:paraId="412B5B92" w14:textId="77777777" w:rsidR="001760CD" w:rsidRDefault="001760CD" w:rsidP="001760CD">
      <w:pPr>
        <w:numPr>
          <w:ilvl w:val="2"/>
          <w:numId w:val="28"/>
        </w:numPr>
        <w:rPr>
          <w:lang w:val="en-IN"/>
        </w:rPr>
      </w:pPr>
      <w:r w:rsidRPr="001760CD">
        <w:rPr>
          <w:lang w:val="en-IN"/>
        </w:rPr>
        <w:t>Subnet 1 (for Web App and Linux VM): 10.1.1.0/24</w:t>
      </w:r>
    </w:p>
    <w:p w14:paraId="175C9EE3" w14:textId="53471CBC" w:rsidR="0030468F" w:rsidRPr="001760CD" w:rsidRDefault="0030468F" w:rsidP="0030468F">
      <w:pPr>
        <w:rPr>
          <w:lang w:val="en-IN"/>
        </w:rPr>
      </w:pPr>
      <w:r w:rsidRPr="0030468F">
        <w:rPr>
          <w:noProof/>
          <w:lang w:val="en-IN"/>
        </w:rPr>
        <w:drawing>
          <wp:inline distT="0" distB="0" distL="0" distR="0" wp14:anchorId="6A264278" wp14:editId="4D690D03">
            <wp:extent cx="5486400" cy="2014220"/>
            <wp:effectExtent l="0" t="0" r="0" b="5080"/>
            <wp:docPr id="54370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0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A51D" w14:textId="59B0D6F7" w:rsidR="001760CD" w:rsidRPr="001760CD" w:rsidRDefault="001760CD" w:rsidP="00130FAF">
      <w:pPr>
        <w:rPr>
          <w:lang w:val="en-IN"/>
        </w:rPr>
      </w:pPr>
    </w:p>
    <w:p w14:paraId="1B3407F4" w14:textId="77777777" w:rsidR="001760CD" w:rsidRPr="001760CD" w:rsidRDefault="00000000" w:rsidP="001760CD">
      <w:pPr>
        <w:rPr>
          <w:lang w:val="en-IN"/>
        </w:rPr>
      </w:pPr>
      <w:r>
        <w:rPr>
          <w:lang w:val="en-IN"/>
        </w:rPr>
        <w:pict w14:anchorId="7F006E27">
          <v:rect id="_x0000_i1026" style="width:0;height:1.5pt" o:hralign="center" o:hrstd="t" o:hr="t" fillcolor="#a0a0a0" stroked="f"/>
        </w:pict>
      </w:r>
    </w:p>
    <w:p w14:paraId="3621DAE2" w14:textId="589EA579" w:rsidR="001760CD" w:rsidRPr="00861D70" w:rsidRDefault="001760CD" w:rsidP="00861D70">
      <w:pPr>
        <w:pStyle w:val="ListParagraph"/>
        <w:numPr>
          <w:ilvl w:val="0"/>
          <w:numId w:val="38"/>
        </w:numPr>
        <w:rPr>
          <w:b/>
          <w:bCs/>
          <w:lang w:val="en-IN"/>
        </w:rPr>
      </w:pPr>
      <w:r w:rsidRPr="00861D70">
        <w:rPr>
          <w:b/>
          <w:bCs/>
          <w:lang w:val="en-IN"/>
        </w:rPr>
        <w:t>Deploy Resources in the Virtual Networks</w:t>
      </w:r>
    </w:p>
    <w:p w14:paraId="4BD6CF44" w14:textId="77777777" w:rsidR="001760CD" w:rsidRPr="001760CD" w:rsidRDefault="001760CD" w:rsidP="001760CD">
      <w:pPr>
        <w:numPr>
          <w:ilvl w:val="0"/>
          <w:numId w:val="30"/>
        </w:numPr>
        <w:rPr>
          <w:lang w:val="en-IN"/>
        </w:rPr>
      </w:pPr>
      <w:r w:rsidRPr="001760CD">
        <w:rPr>
          <w:lang w:val="en-IN"/>
        </w:rPr>
        <w:t xml:space="preserve">In the </w:t>
      </w:r>
      <w:r w:rsidRPr="001760CD">
        <w:rPr>
          <w:b/>
          <w:bCs/>
          <w:lang w:val="en-IN"/>
        </w:rPr>
        <w:t>IT-VNET</w:t>
      </w:r>
      <w:r w:rsidRPr="001760CD">
        <w:rPr>
          <w:lang w:val="en-IN"/>
        </w:rPr>
        <w:t>, deploy:</w:t>
      </w:r>
    </w:p>
    <w:p w14:paraId="0ADA4244" w14:textId="1269FD53" w:rsidR="001760CD" w:rsidRPr="001760CD" w:rsidRDefault="001760CD" w:rsidP="001760CD">
      <w:pPr>
        <w:numPr>
          <w:ilvl w:val="1"/>
          <w:numId w:val="30"/>
        </w:numPr>
        <w:rPr>
          <w:lang w:val="en-IN"/>
        </w:rPr>
      </w:pPr>
      <w:r w:rsidRPr="001760CD">
        <w:rPr>
          <w:lang w:val="en-IN"/>
        </w:rPr>
        <w:lastRenderedPageBreak/>
        <w:t xml:space="preserve">A </w:t>
      </w:r>
      <w:r w:rsidRPr="001760CD">
        <w:rPr>
          <w:b/>
          <w:bCs/>
          <w:lang w:val="en-IN"/>
        </w:rPr>
        <w:t>Linux</w:t>
      </w:r>
      <w:r w:rsidR="0008306D">
        <w:rPr>
          <w:b/>
          <w:bCs/>
          <w:lang w:val="en-IN"/>
        </w:rPr>
        <w:t>-</w:t>
      </w:r>
      <w:r w:rsidRPr="001760CD">
        <w:rPr>
          <w:b/>
          <w:bCs/>
          <w:lang w:val="en-IN"/>
        </w:rPr>
        <w:t>VM</w:t>
      </w:r>
      <w:r w:rsidRPr="001760CD">
        <w:rPr>
          <w:lang w:val="en-IN"/>
        </w:rPr>
        <w:t xml:space="preserve"> for administrative purposes.</w:t>
      </w:r>
    </w:p>
    <w:p w14:paraId="722CE705" w14:textId="77777777" w:rsidR="001760CD" w:rsidRPr="001760CD" w:rsidRDefault="001760CD" w:rsidP="001760CD">
      <w:pPr>
        <w:numPr>
          <w:ilvl w:val="1"/>
          <w:numId w:val="30"/>
        </w:numPr>
        <w:rPr>
          <w:lang w:val="en-IN"/>
        </w:rPr>
      </w:pPr>
      <w:r w:rsidRPr="001760CD">
        <w:rPr>
          <w:lang w:val="en-IN"/>
        </w:rPr>
        <w:t xml:space="preserve">A </w:t>
      </w:r>
      <w:r w:rsidRPr="001760CD">
        <w:rPr>
          <w:b/>
          <w:bCs/>
          <w:lang w:val="en-IN"/>
        </w:rPr>
        <w:t>DNS Server</w:t>
      </w:r>
      <w:r w:rsidRPr="001760CD">
        <w:rPr>
          <w:lang w:val="en-IN"/>
        </w:rPr>
        <w:t xml:space="preserve"> (could be either a VM configured with DNS services or use Azure Private DNS).</w:t>
      </w:r>
    </w:p>
    <w:p w14:paraId="3FA78D1F" w14:textId="77777777" w:rsidR="001760CD" w:rsidRPr="001760CD" w:rsidRDefault="001760CD" w:rsidP="001760CD">
      <w:pPr>
        <w:numPr>
          <w:ilvl w:val="0"/>
          <w:numId w:val="30"/>
        </w:numPr>
        <w:rPr>
          <w:lang w:val="en-IN"/>
        </w:rPr>
      </w:pPr>
      <w:r w:rsidRPr="001760CD">
        <w:rPr>
          <w:lang w:val="en-IN"/>
        </w:rPr>
        <w:t xml:space="preserve">In the </w:t>
      </w:r>
      <w:r w:rsidRPr="001760CD">
        <w:rPr>
          <w:b/>
          <w:bCs/>
          <w:lang w:val="en-IN"/>
        </w:rPr>
        <w:t>HR-VNET</w:t>
      </w:r>
      <w:r w:rsidRPr="001760CD">
        <w:rPr>
          <w:lang w:val="en-IN"/>
        </w:rPr>
        <w:t>, deploy:</w:t>
      </w:r>
    </w:p>
    <w:p w14:paraId="19DDC418" w14:textId="7F4CD561" w:rsidR="001760CD" w:rsidRPr="001760CD" w:rsidRDefault="001760CD" w:rsidP="001760CD">
      <w:pPr>
        <w:numPr>
          <w:ilvl w:val="1"/>
          <w:numId w:val="30"/>
        </w:numPr>
        <w:rPr>
          <w:lang w:val="en-IN"/>
        </w:rPr>
      </w:pPr>
      <w:r w:rsidRPr="001760CD">
        <w:rPr>
          <w:lang w:val="en-IN"/>
        </w:rPr>
        <w:t xml:space="preserve">A </w:t>
      </w:r>
      <w:r w:rsidRPr="001760CD">
        <w:rPr>
          <w:b/>
          <w:bCs/>
          <w:lang w:val="en-IN"/>
        </w:rPr>
        <w:t>Linux</w:t>
      </w:r>
      <w:r w:rsidR="004C2B6E">
        <w:rPr>
          <w:b/>
          <w:bCs/>
          <w:lang w:val="en-IN"/>
        </w:rPr>
        <w:t>-</w:t>
      </w:r>
      <w:r w:rsidRPr="001760CD">
        <w:rPr>
          <w:b/>
          <w:bCs/>
          <w:lang w:val="en-IN"/>
        </w:rPr>
        <w:t>VM</w:t>
      </w:r>
      <w:r w:rsidR="004C2B6E">
        <w:rPr>
          <w:b/>
          <w:bCs/>
          <w:lang w:val="en-IN"/>
        </w:rPr>
        <w:t>-HR</w:t>
      </w:r>
      <w:r w:rsidRPr="001760CD">
        <w:rPr>
          <w:lang w:val="en-IN"/>
        </w:rPr>
        <w:t xml:space="preserve"> for administrative purposes.</w:t>
      </w:r>
    </w:p>
    <w:p w14:paraId="6BB87A6C" w14:textId="77777777" w:rsidR="001760CD" w:rsidRPr="001760CD" w:rsidRDefault="001760CD" w:rsidP="001760CD">
      <w:pPr>
        <w:numPr>
          <w:ilvl w:val="1"/>
          <w:numId w:val="30"/>
        </w:numPr>
        <w:rPr>
          <w:lang w:val="en-IN"/>
        </w:rPr>
      </w:pPr>
      <w:r w:rsidRPr="001760CD">
        <w:rPr>
          <w:lang w:val="en-IN"/>
        </w:rPr>
        <w:t xml:space="preserve">A </w:t>
      </w:r>
      <w:r w:rsidRPr="001760CD">
        <w:rPr>
          <w:b/>
          <w:bCs/>
          <w:lang w:val="en-IN"/>
        </w:rPr>
        <w:t>Web App</w:t>
      </w:r>
      <w:r w:rsidRPr="001760CD">
        <w:rPr>
          <w:lang w:val="en-IN"/>
        </w:rPr>
        <w:t xml:space="preserve"> using Azure App Service.</w:t>
      </w:r>
    </w:p>
    <w:p w14:paraId="25D58BB4" w14:textId="77777777" w:rsidR="001760CD" w:rsidRPr="001760CD" w:rsidRDefault="00000000" w:rsidP="001760CD">
      <w:pPr>
        <w:rPr>
          <w:lang w:val="en-IN"/>
        </w:rPr>
      </w:pPr>
      <w:r>
        <w:rPr>
          <w:lang w:val="en-IN"/>
        </w:rPr>
        <w:pict w14:anchorId="4E8EC7ED">
          <v:rect id="_x0000_i1027" style="width:0;height:1.5pt" o:hralign="center" o:hrstd="t" o:hr="t" fillcolor="#a0a0a0" stroked="f"/>
        </w:pict>
      </w:r>
    </w:p>
    <w:p w14:paraId="0C5D389C" w14:textId="552EC69C" w:rsidR="001760CD" w:rsidRPr="00861D70" w:rsidRDefault="001760CD" w:rsidP="00861D70">
      <w:pPr>
        <w:pStyle w:val="ListParagraph"/>
        <w:numPr>
          <w:ilvl w:val="0"/>
          <w:numId w:val="38"/>
        </w:numPr>
        <w:rPr>
          <w:b/>
          <w:bCs/>
          <w:lang w:val="en-IN"/>
        </w:rPr>
      </w:pPr>
      <w:r w:rsidRPr="00861D70">
        <w:rPr>
          <w:b/>
          <w:bCs/>
          <w:lang w:val="en-IN"/>
        </w:rPr>
        <w:t>Establish VNET Peering for Private Communication</w:t>
      </w:r>
    </w:p>
    <w:p w14:paraId="6F515F55" w14:textId="77777777" w:rsidR="001760CD" w:rsidRPr="001760CD" w:rsidRDefault="001760CD" w:rsidP="001760CD">
      <w:pPr>
        <w:rPr>
          <w:lang w:val="en-IN"/>
        </w:rPr>
      </w:pPr>
      <w:r w:rsidRPr="001760CD">
        <w:rPr>
          <w:lang w:val="en-IN"/>
        </w:rPr>
        <w:t xml:space="preserve">Now that the virtual networks are set up and the resources are deployed, you need to enable communication between the </w:t>
      </w:r>
      <w:r w:rsidRPr="001760CD">
        <w:rPr>
          <w:b/>
          <w:bCs/>
          <w:lang w:val="en-IN"/>
        </w:rPr>
        <w:t>IT-VNET</w:t>
      </w:r>
      <w:r w:rsidRPr="001760CD">
        <w:rPr>
          <w:lang w:val="en-IN"/>
        </w:rPr>
        <w:t xml:space="preserve"> and </w:t>
      </w:r>
      <w:r w:rsidRPr="001760CD">
        <w:rPr>
          <w:b/>
          <w:bCs/>
          <w:lang w:val="en-IN"/>
        </w:rPr>
        <w:t>HR-VNET</w:t>
      </w:r>
      <w:r w:rsidRPr="001760CD">
        <w:rPr>
          <w:lang w:val="en-IN"/>
        </w:rPr>
        <w:t xml:space="preserve"> using </w:t>
      </w:r>
      <w:r w:rsidRPr="001760CD">
        <w:rPr>
          <w:b/>
          <w:bCs/>
          <w:lang w:val="en-IN"/>
        </w:rPr>
        <w:t>VNET peering</w:t>
      </w:r>
      <w:r w:rsidRPr="001760CD">
        <w:rPr>
          <w:lang w:val="en-IN"/>
        </w:rPr>
        <w:t>.</w:t>
      </w:r>
    </w:p>
    <w:p w14:paraId="1FC33598" w14:textId="77777777" w:rsidR="001760CD" w:rsidRPr="001760CD" w:rsidRDefault="001760CD" w:rsidP="001760CD">
      <w:pPr>
        <w:numPr>
          <w:ilvl w:val="0"/>
          <w:numId w:val="33"/>
        </w:numPr>
        <w:rPr>
          <w:lang w:val="en-IN"/>
        </w:rPr>
      </w:pPr>
      <w:r w:rsidRPr="001760CD">
        <w:rPr>
          <w:b/>
          <w:bCs/>
          <w:lang w:val="en-IN"/>
        </w:rPr>
        <w:t>Peer IT-VNET and HR-VNET</w:t>
      </w:r>
      <w:r w:rsidRPr="001760CD">
        <w:rPr>
          <w:lang w:val="en-IN"/>
        </w:rPr>
        <w:t>:</w:t>
      </w:r>
    </w:p>
    <w:p w14:paraId="1EEBC97C" w14:textId="77777777" w:rsidR="001760CD" w:rsidRPr="001760CD" w:rsidRDefault="001760CD" w:rsidP="001760CD">
      <w:pPr>
        <w:numPr>
          <w:ilvl w:val="1"/>
          <w:numId w:val="33"/>
        </w:numPr>
        <w:rPr>
          <w:lang w:val="en-IN"/>
        </w:rPr>
      </w:pPr>
      <w:r w:rsidRPr="001760CD">
        <w:rPr>
          <w:lang w:val="en-IN"/>
        </w:rPr>
        <w:t xml:space="preserve">Go to </w:t>
      </w:r>
      <w:r w:rsidRPr="001760CD">
        <w:rPr>
          <w:b/>
          <w:bCs/>
          <w:lang w:val="en-IN"/>
        </w:rPr>
        <w:t>IT-VNET</w:t>
      </w:r>
      <w:r w:rsidRPr="001760CD">
        <w:rPr>
          <w:lang w:val="en-IN"/>
        </w:rPr>
        <w:t xml:space="preserve"> &gt; </w:t>
      </w:r>
      <w:r w:rsidRPr="001760CD">
        <w:rPr>
          <w:b/>
          <w:bCs/>
          <w:lang w:val="en-IN"/>
        </w:rPr>
        <w:t>Settings</w:t>
      </w:r>
      <w:r w:rsidRPr="001760CD">
        <w:rPr>
          <w:lang w:val="en-IN"/>
        </w:rPr>
        <w:t xml:space="preserve"> &gt; </w:t>
      </w:r>
      <w:r w:rsidRPr="001760CD">
        <w:rPr>
          <w:b/>
          <w:bCs/>
          <w:lang w:val="en-IN"/>
        </w:rPr>
        <w:t>Peerings</w:t>
      </w:r>
      <w:r w:rsidRPr="001760CD">
        <w:rPr>
          <w:lang w:val="en-IN"/>
        </w:rPr>
        <w:t xml:space="preserve"> &gt; </w:t>
      </w:r>
      <w:r w:rsidRPr="001760CD">
        <w:rPr>
          <w:b/>
          <w:bCs/>
          <w:lang w:val="en-IN"/>
        </w:rPr>
        <w:t>Add</w:t>
      </w:r>
      <w:r w:rsidRPr="001760CD">
        <w:rPr>
          <w:lang w:val="en-IN"/>
        </w:rPr>
        <w:t>.</w:t>
      </w:r>
    </w:p>
    <w:p w14:paraId="569D558A" w14:textId="77777777" w:rsidR="001760CD" w:rsidRPr="001760CD" w:rsidRDefault="001760CD" w:rsidP="001760CD">
      <w:pPr>
        <w:numPr>
          <w:ilvl w:val="1"/>
          <w:numId w:val="33"/>
        </w:numPr>
        <w:rPr>
          <w:lang w:val="en-IN"/>
        </w:rPr>
      </w:pPr>
      <w:r w:rsidRPr="001760CD">
        <w:rPr>
          <w:lang w:val="en-IN"/>
        </w:rPr>
        <w:t xml:space="preserve">Set the peer to </w:t>
      </w:r>
      <w:r w:rsidRPr="001760CD">
        <w:rPr>
          <w:b/>
          <w:bCs/>
          <w:lang w:val="en-IN"/>
        </w:rPr>
        <w:t>HR-VNET</w:t>
      </w:r>
      <w:r w:rsidRPr="001760CD">
        <w:rPr>
          <w:lang w:val="en-IN"/>
        </w:rPr>
        <w:t xml:space="preserve"> and enable the following settings:</w:t>
      </w:r>
    </w:p>
    <w:p w14:paraId="6CE77183" w14:textId="77777777" w:rsidR="001760CD" w:rsidRPr="001760CD" w:rsidRDefault="001760CD" w:rsidP="001760CD">
      <w:pPr>
        <w:numPr>
          <w:ilvl w:val="2"/>
          <w:numId w:val="33"/>
        </w:numPr>
        <w:rPr>
          <w:lang w:val="en-IN"/>
        </w:rPr>
      </w:pPr>
      <w:r w:rsidRPr="001760CD">
        <w:rPr>
          <w:b/>
          <w:bCs/>
          <w:lang w:val="en-IN"/>
        </w:rPr>
        <w:t>Allow virtual network access</w:t>
      </w:r>
      <w:r w:rsidRPr="001760CD">
        <w:rPr>
          <w:lang w:val="en-IN"/>
        </w:rPr>
        <w:t xml:space="preserve"> (Enable this option for both VNETs to allow bidirectional traffic).</w:t>
      </w:r>
    </w:p>
    <w:p w14:paraId="05FA9B64" w14:textId="77777777" w:rsidR="001760CD" w:rsidRPr="001760CD" w:rsidRDefault="001760CD" w:rsidP="001760CD">
      <w:pPr>
        <w:numPr>
          <w:ilvl w:val="2"/>
          <w:numId w:val="33"/>
        </w:numPr>
        <w:rPr>
          <w:lang w:val="en-IN"/>
        </w:rPr>
      </w:pPr>
      <w:r w:rsidRPr="001760CD">
        <w:rPr>
          <w:b/>
          <w:bCs/>
          <w:lang w:val="en-IN"/>
        </w:rPr>
        <w:t>Allow forwarded traffic</w:t>
      </w:r>
      <w:r w:rsidRPr="001760CD">
        <w:rPr>
          <w:lang w:val="en-IN"/>
        </w:rPr>
        <w:t>: Enable.</w:t>
      </w:r>
    </w:p>
    <w:p w14:paraId="7A27F4E9" w14:textId="77777777" w:rsidR="001760CD" w:rsidRDefault="001760CD" w:rsidP="001760CD">
      <w:pPr>
        <w:numPr>
          <w:ilvl w:val="1"/>
          <w:numId w:val="33"/>
        </w:numPr>
        <w:rPr>
          <w:lang w:val="en-IN"/>
        </w:rPr>
      </w:pPr>
      <w:r w:rsidRPr="001760CD">
        <w:rPr>
          <w:lang w:val="en-IN"/>
        </w:rPr>
        <w:t>Confirm to create the peering.</w:t>
      </w:r>
    </w:p>
    <w:p w14:paraId="70645883" w14:textId="1EF80035" w:rsidR="0030468F" w:rsidRPr="001760CD" w:rsidRDefault="0030468F" w:rsidP="0030468F">
      <w:pPr>
        <w:rPr>
          <w:lang w:val="en-IN"/>
        </w:rPr>
      </w:pPr>
      <w:r w:rsidRPr="0030468F">
        <w:rPr>
          <w:noProof/>
          <w:lang w:val="en-IN"/>
        </w:rPr>
        <w:drawing>
          <wp:inline distT="0" distB="0" distL="0" distR="0" wp14:anchorId="2B2CB7D7" wp14:editId="2EA06F45">
            <wp:extent cx="5486400" cy="1259205"/>
            <wp:effectExtent l="0" t="0" r="0" b="0"/>
            <wp:docPr id="205773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38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4BAE" w14:textId="77777777" w:rsidR="00861D70" w:rsidRDefault="00000000" w:rsidP="001760CD">
      <w:pPr>
        <w:rPr>
          <w:lang w:val="en-IN"/>
        </w:rPr>
      </w:pPr>
      <w:r>
        <w:rPr>
          <w:lang w:val="en-IN"/>
        </w:rPr>
        <w:pict w14:anchorId="5698AF61">
          <v:rect id="_x0000_i1041" style="width:0;height:1.5pt" o:hralign="center" o:bullet="t" o:hrstd="t" o:hr="t" fillcolor="#a0a0a0" stroked="f"/>
        </w:pict>
      </w:r>
    </w:p>
    <w:p w14:paraId="74DDFDF3" w14:textId="07D22C25" w:rsidR="001760CD" w:rsidRPr="00861D70" w:rsidRDefault="001760CD" w:rsidP="00861D70">
      <w:pPr>
        <w:pStyle w:val="ListParagraph"/>
        <w:numPr>
          <w:ilvl w:val="0"/>
          <w:numId w:val="38"/>
        </w:numPr>
        <w:rPr>
          <w:lang w:val="en-IN"/>
        </w:rPr>
      </w:pPr>
      <w:r w:rsidRPr="00861D70">
        <w:rPr>
          <w:b/>
          <w:bCs/>
          <w:lang w:val="en-IN"/>
        </w:rPr>
        <w:t>Configure Azure DNS for Name Resolution</w:t>
      </w:r>
    </w:p>
    <w:p w14:paraId="0364428D" w14:textId="77777777" w:rsidR="001760CD" w:rsidRPr="001760CD" w:rsidRDefault="001760CD" w:rsidP="001760CD">
      <w:pPr>
        <w:rPr>
          <w:lang w:val="en-IN"/>
        </w:rPr>
      </w:pPr>
      <w:r w:rsidRPr="001760CD">
        <w:rPr>
          <w:lang w:val="en-IN"/>
        </w:rPr>
        <w:t xml:space="preserve">To allow internal name resolution and map a domain name to the web app, you can use </w:t>
      </w:r>
      <w:r w:rsidRPr="001760CD">
        <w:rPr>
          <w:b/>
          <w:bCs/>
          <w:lang w:val="en-IN"/>
        </w:rPr>
        <w:t>Azure Private DNS</w:t>
      </w:r>
      <w:r w:rsidRPr="001760CD">
        <w:rPr>
          <w:lang w:val="en-IN"/>
        </w:rPr>
        <w:t>.</w:t>
      </w:r>
    </w:p>
    <w:p w14:paraId="3859C4A9" w14:textId="77777777" w:rsidR="001760CD" w:rsidRPr="001760CD" w:rsidRDefault="001760CD" w:rsidP="001760CD">
      <w:pPr>
        <w:numPr>
          <w:ilvl w:val="0"/>
          <w:numId w:val="34"/>
        </w:numPr>
        <w:rPr>
          <w:lang w:val="en-IN"/>
        </w:rPr>
      </w:pPr>
      <w:r w:rsidRPr="001760CD">
        <w:rPr>
          <w:b/>
          <w:bCs/>
          <w:lang w:val="en-IN"/>
        </w:rPr>
        <w:t>Create a Private DNS Zone</w:t>
      </w:r>
      <w:r w:rsidRPr="001760CD">
        <w:rPr>
          <w:lang w:val="en-IN"/>
        </w:rPr>
        <w:t>:</w:t>
      </w:r>
    </w:p>
    <w:p w14:paraId="66DA4C07" w14:textId="77777777" w:rsidR="001760CD" w:rsidRPr="001760CD" w:rsidRDefault="001760CD" w:rsidP="001760CD">
      <w:pPr>
        <w:numPr>
          <w:ilvl w:val="1"/>
          <w:numId w:val="34"/>
        </w:numPr>
        <w:rPr>
          <w:lang w:val="en-IN"/>
        </w:rPr>
      </w:pPr>
      <w:r w:rsidRPr="001760CD">
        <w:rPr>
          <w:lang w:val="en-IN"/>
        </w:rPr>
        <w:t xml:space="preserve">Go to </w:t>
      </w:r>
      <w:r w:rsidRPr="001760CD">
        <w:rPr>
          <w:b/>
          <w:bCs/>
          <w:lang w:val="en-IN"/>
        </w:rPr>
        <w:t>Azure Portal</w:t>
      </w:r>
      <w:r w:rsidRPr="001760CD">
        <w:rPr>
          <w:lang w:val="en-IN"/>
        </w:rPr>
        <w:t xml:space="preserve"> &gt; </w:t>
      </w:r>
      <w:r w:rsidRPr="001760CD">
        <w:rPr>
          <w:b/>
          <w:bCs/>
          <w:lang w:val="en-IN"/>
        </w:rPr>
        <w:t>Create a resource</w:t>
      </w:r>
      <w:r w:rsidRPr="001760CD">
        <w:rPr>
          <w:lang w:val="en-IN"/>
        </w:rPr>
        <w:t xml:space="preserve"> &gt; </w:t>
      </w:r>
      <w:r w:rsidRPr="001760CD">
        <w:rPr>
          <w:b/>
          <w:bCs/>
          <w:lang w:val="en-IN"/>
        </w:rPr>
        <w:t>Private DNS Zone</w:t>
      </w:r>
      <w:r w:rsidRPr="001760CD">
        <w:rPr>
          <w:lang w:val="en-IN"/>
        </w:rPr>
        <w:t>.</w:t>
      </w:r>
    </w:p>
    <w:p w14:paraId="5FA39111" w14:textId="77777777" w:rsidR="001760CD" w:rsidRPr="001760CD" w:rsidRDefault="001760CD" w:rsidP="001760CD">
      <w:pPr>
        <w:numPr>
          <w:ilvl w:val="1"/>
          <w:numId w:val="34"/>
        </w:numPr>
        <w:rPr>
          <w:lang w:val="en-IN"/>
        </w:rPr>
      </w:pPr>
      <w:r w:rsidRPr="001760CD">
        <w:rPr>
          <w:lang w:val="en-IN"/>
        </w:rPr>
        <w:lastRenderedPageBreak/>
        <w:t>Name it something like corp.local.</w:t>
      </w:r>
    </w:p>
    <w:p w14:paraId="210121EE" w14:textId="77777777" w:rsidR="001760CD" w:rsidRDefault="001760CD" w:rsidP="001760CD">
      <w:pPr>
        <w:numPr>
          <w:ilvl w:val="1"/>
          <w:numId w:val="34"/>
        </w:numPr>
        <w:rPr>
          <w:lang w:val="en-IN"/>
        </w:rPr>
      </w:pPr>
      <w:r w:rsidRPr="001760CD">
        <w:rPr>
          <w:lang w:val="en-IN"/>
        </w:rPr>
        <w:t>Create the DNS zone.</w:t>
      </w:r>
    </w:p>
    <w:p w14:paraId="0A52A3D5" w14:textId="738D0D6A" w:rsidR="00FC57FF" w:rsidRPr="001760CD" w:rsidRDefault="00FC57FF" w:rsidP="00FC57FF">
      <w:pPr>
        <w:rPr>
          <w:lang w:val="en-IN"/>
        </w:rPr>
      </w:pPr>
      <w:r w:rsidRPr="00FC57FF">
        <w:rPr>
          <w:noProof/>
          <w:lang w:val="en-IN"/>
        </w:rPr>
        <w:drawing>
          <wp:inline distT="0" distB="0" distL="0" distR="0" wp14:anchorId="05489400" wp14:editId="7802D6A7">
            <wp:extent cx="5486400" cy="1536700"/>
            <wp:effectExtent l="0" t="0" r="0" b="6350"/>
            <wp:docPr id="71090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08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5864" w14:textId="77777777" w:rsidR="001760CD" w:rsidRPr="001760CD" w:rsidRDefault="001760CD" w:rsidP="001760CD">
      <w:pPr>
        <w:numPr>
          <w:ilvl w:val="0"/>
          <w:numId w:val="34"/>
        </w:numPr>
        <w:rPr>
          <w:lang w:val="en-IN"/>
        </w:rPr>
      </w:pPr>
      <w:r w:rsidRPr="001760CD">
        <w:rPr>
          <w:b/>
          <w:bCs/>
          <w:lang w:val="en-IN"/>
        </w:rPr>
        <w:t>Link Virtual Networks to the DNS Zone</w:t>
      </w:r>
      <w:r w:rsidRPr="001760CD">
        <w:rPr>
          <w:lang w:val="en-IN"/>
        </w:rPr>
        <w:t>:</w:t>
      </w:r>
    </w:p>
    <w:p w14:paraId="076EBF43" w14:textId="77777777" w:rsidR="001760CD" w:rsidRPr="001760CD" w:rsidRDefault="001760CD" w:rsidP="001760CD">
      <w:pPr>
        <w:numPr>
          <w:ilvl w:val="1"/>
          <w:numId w:val="34"/>
        </w:numPr>
        <w:rPr>
          <w:lang w:val="en-IN"/>
        </w:rPr>
      </w:pPr>
      <w:r w:rsidRPr="001760CD">
        <w:rPr>
          <w:lang w:val="en-IN"/>
        </w:rPr>
        <w:t xml:space="preserve">Open the </w:t>
      </w:r>
      <w:r w:rsidRPr="001760CD">
        <w:rPr>
          <w:b/>
          <w:bCs/>
          <w:lang w:val="en-IN"/>
        </w:rPr>
        <w:t>Private DNS Zone</w:t>
      </w:r>
      <w:r w:rsidRPr="001760CD">
        <w:rPr>
          <w:lang w:val="en-IN"/>
        </w:rPr>
        <w:t xml:space="preserve"> (corp.local).</w:t>
      </w:r>
    </w:p>
    <w:p w14:paraId="3EAC1307" w14:textId="77777777" w:rsidR="001760CD" w:rsidRPr="001760CD" w:rsidRDefault="001760CD" w:rsidP="001760CD">
      <w:pPr>
        <w:numPr>
          <w:ilvl w:val="1"/>
          <w:numId w:val="34"/>
        </w:numPr>
        <w:rPr>
          <w:lang w:val="en-IN"/>
        </w:rPr>
      </w:pPr>
      <w:r w:rsidRPr="001760CD">
        <w:rPr>
          <w:lang w:val="en-IN"/>
        </w:rPr>
        <w:t xml:space="preserve">Under </w:t>
      </w:r>
      <w:r w:rsidRPr="001760CD">
        <w:rPr>
          <w:b/>
          <w:bCs/>
          <w:lang w:val="en-IN"/>
        </w:rPr>
        <w:t>Settings</w:t>
      </w:r>
      <w:r w:rsidRPr="001760CD">
        <w:rPr>
          <w:lang w:val="en-IN"/>
        </w:rPr>
        <w:t xml:space="preserve">, go to </w:t>
      </w:r>
      <w:r w:rsidRPr="001760CD">
        <w:rPr>
          <w:b/>
          <w:bCs/>
          <w:lang w:val="en-IN"/>
        </w:rPr>
        <w:t>Virtual network links</w:t>
      </w:r>
      <w:r w:rsidRPr="001760CD">
        <w:rPr>
          <w:lang w:val="en-IN"/>
        </w:rPr>
        <w:t>.</w:t>
      </w:r>
    </w:p>
    <w:p w14:paraId="6A62DB64" w14:textId="77777777" w:rsidR="001760CD" w:rsidRDefault="001760CD" w:rsidP="001760CD">
      <w:pPr>
        <w:numPr>
          <w:ilvl w:val="1"/>
          <w:numId w:val="34"/>
        </w:numPr>
        <w:rPr>
          <w:lang w:val="en-IN"/>
        </w:rPr>
      </w:pPr>
      <w:r w:rsidRPr="001760CD">
        <w:rPr>
          <w:lang w:val="en-IN"/>
        </w:rPr>
        <w:t xml:space="preserve">Add both </w:t>
      </w:r>
      <w:r w:rsidRPr="001760CD">
        <w:rPr>
          <w:b/>
          <w:bCs/>
          <w:lang w:val="en-IN"/>
        </w:rPr>
        <w:t>IT-VNET</w:t>
      </w:r>
      <w:r w:rsidRPr="001760CD">
        <w:rPr>
          <w:lang w:val="en-IN"/>
        </w:rPr>
        <w:t xml:space="preserve"> and </w:t>
      </w:r>
      <w:r w:rsidRPr="001760CD">
        <w:rPr>
          <w:b/>
          <w:bCs/>
          <w:lang w:val="en-IN"/>
        </w:rPr>
        <w:t>HR-VNET</w:t>
      </w:r>
      <w:r w:rsidRPr="001760CD">
        <w:rPr>
          <w:lang w:val="en-IN"/>
        </w:rPr>
        <w:t xml:space="preserve"> to the DNS zone and enable auto-registration so that any new VMs created in the VNETs automatically register their IP addresses.</w:t>
      </w:r>
    </w:p>
    <w:p w14:paraId="16E70A1C" w14:textId="62A05E92" w:rsidR="00FC57FF" w:rsidRPr="001760CD" w:rsidRDefault="00FC57FF" w:rsidP="00FC57FF">
      <w:pPr>
        <w:rPr>
          <w:lang w:val="en-IN"/>
        </w:rPr>
      </w:pPr>
      <w:r w:rsidRPr="00FC57FF">
        <w:rPr>
          <w:noProof/>
          <w:lang w:val="en-IN"/>
        </w:rPr>
        <w:drawing>
          <wp:inline distT="0" distB="0" distL="0" distR="0" wp14:anchorId="3D58FB67" wp14:editId="051FE644">
            <wp:extent cx="5486400" cy="1174115"/>
            <wp:effectExtent l="0" t="0" r="0" b="6985"/>
            <wp:docPr id="134457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4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8216" w14:textId="77777777" w:rsidR="001760CD" w:rsidRPr="001760CD" w:rsidRDefault="001760CD" w:rsidP="001760CD">
      <w:pPr>
        <w:numPr>
          <w:ilvl w:val="0"/>
          <w:numId w:val="34"/>
        </w:numPr>
        <w:rPr>
          <w:lang w:val="en-IN"/>
        </w:rPr>
      </w:pPr>
      <w:r w:rsidRPr="001760CD">
        <w:rPr>
          <w:b/>
          <w:bCs/>
          <w:lang w:val="en-IN"/>
        </w:rPr>
        <w:t>Create DNS Records</w:t>
      </w:r>
      <w:r w:rsidRPr="001760CD">
        <w:rPr>
          <w:lang w:val="en-IN"/>
        </w:rPr>
        <w:t>:</w:t>
      </w:r>
    </w:p>
    <w:p w14:paraId="02968261" w14:textId="77777777" w:rsidR="001760CD" w:rsidRPr="001760CD" w:rsidRDefault="001760CD" w:rsidP="001760CD">
      <w:pPr>
        <w:numPr>
          <w:ilvl w:val="1"/>
          <w:numId w:val="34"/>
        </w:numPr>
        <w:rPr>
          <w:lang w:val="en-IN"/>
        </w:rPr>
      </w:pPr>
      <w:r w:rsidRPr="001760CD">
        <w:rPr>
          <w:lang w:val="en-IN"/>
        </w:rPr>
        <w:t xml:space="preserve">Inside the </w:t>
      </w:r>
      <w:r w:rsidRPr="001760CD">
        <w:rPr>
          <w:b/>
          <w:bCs/>
          <w:lang w:val="en-IN"/>
        </w:rPr>
        <w:t>Private DNS Zone</w:t>
      </w:r>
      <w:r w:rsidRPr="001760CD">
        <w:rPr>
          <w:lang w:val="en-IN"/>
        </w:rPr>
        <w:t xml:space="preserve"> (corp.local), create DNS records for the resources:</w:t>
      </w:r>
    </w:p>
    <w:p w14:paraId="415D71CF" w14:textId="39849232" w:rsidR="00861D70" w:rsidRDefault="001760CD" w:rsidP="00861D70">
      <w:pPr>
        <w:numPr>
          <w:ilvl w:val="2"/>
          <w:numId w:val="34"/>
        </w:numPr>
        <w:rPr>
          <w:lang w:val="en-IN"/>
        </w:rPr>
      </w:pPr>
      <w:r w:rsidRPr="001760CD">
        <w:rPr>
          <w:b/>
          <w:bCs/>
          <w:lang w:val="en-IN"/>
        </w:rPr>
        <w:t>DNS Record for Web App</w:t>
      </w:r>
      <w:r w:rsidRPr="001760CD">
        <w:rPr>
          <w:lang w:val="en-IN"/>
        </w:rPr>
        <w:t>: Create an A record like webapp.corp.local and point it to the private IP of the web app in HR-VNET.</w:t>
      </w:r>
    </w:p>
    <w:p w14:paraId="597BF7C1" w14:textId="553995A5" w:rsidR="00C72418" w:rsidRPr="00861D70" w:rsidRDefault="00C72418" w:rsidP="00C72418">
      <w:pPr>
        <w:rPr>
          <w:lang w:val="en-IN"/>
        </w:rPr>
      </w:pPr>
      <w:r w:rsidRPr="00C72418">
        <w:rPr>
          <w:lang w:val="en-IN"/>
        </w:rPr>
        <w:lastRenderedPageBreak/>
        <w:drawing>
          <wp:inline distT="0" distB="0" distL="0" distR="0" wp14:anchorId="1D2EC245" wp14:editId="514FE723">
            <wp:extent cx="5486400" cy="2362200"/>
            <wp:effectExtent l="0" t="0" r="0" b="0"/>
            <wp:docPr id="16762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2E0D" w14:textId="506F1A88" w:rsidR="00861D70" w:rsidRPr="00C72418" w:rsidRDefault="00861D70" w:rsidP="00861D70">
      <w:pPr>
        <w:rPr>
          <w:lang w:val="en-IN"/>
        </w:rPr>
      </w:pPr>
      <w:r>
        <w:rPr>
          <w:lang w:val="en-IN"/>
        </w:rPr>
        <w:pict w14:anchorId="0469DFAF">
          <v:rect id="_x0000_i1035" style="width:0;height:1.5pt" o:hralign="center" o:hrstd="t" o:hr="t" fillcolor="#a0a0a0" stroked="f"/>
        </w:pict>
      </w:r>
    </w:p>
    <w:p w14:paraId="6D153197" w14:textId="609AFA8A" w:rsidR="00C72418" w:rsidRPr="00C72418" w:rsidRDefault="00C72418" w:rsidP="00C72418">
      <w:pPr>
        <w:pStyle w:val="ListParagraph"/>
        <w:numPr>
          <w:ilvl w:val="0"/>
          <w:numId w:val="38"/>
        </w:numPr>
        <w:rPr>
          <w:b/>
          <w:bCs/>
          <w:lang w:val="en-IN"/>
        </w:rPr>
      </w:pPr>
      <w:r w:rsidRPr="00C72418">
        <w:rPr>
          <w:b/>
          <w:bCs/>
          <w:lang w:val="en-IN"/>
        </w:rPr>
        <w:t>Set up the DNS Server to use the Azure Private DNS Zone.</w:t>
      </w:r>
    </w:p>
    <w:p w14:paraId="611C6584" w14:textId="77777777" w:rsidR="00C72418" w:rsidRPr="00C72418" w:rsidRDefault="00C72418" w:rsidP="00C72418">
      <w:pPr>
        <w:rPr>
          <w:lang w:val="en-IN"/>
        </w:rPr>
      </w:pPr>
      <w:r w:rsidRPr="00C72418">
        <w:rPr>
          <w:lang w:val="en-IN"/>
        </w:rPr>
        <w:t>Steps:</w:t>
      </w:r>
    </w:p>
    <w:p w14:paraId="196F55F1" w14:textId="77777777" w:rsidR="00C72418" w:rsidRPr="00C72418" w:rsidRDefault="00C72418" w:rsidP="00C72418">
      <w:pPr>
        <w:numPr>
          <w:ilvl w:val="0"/>
          <w:numId w:val="41"/>
        </w:numPr>
        <w:rPr>
          <w:lang w:val="en-IN"/>
        </w:rPr>
      </w:pPr>
      <w:r w:rsidRPr="00C72418">
        <w:rPr>
          <w:lang w:val="en-IN"/>
        </w:rPr>
        <w:t>SSH into the DNS server in IT-VNET.</w:t>
      </w:r>
    </w:p>
    <w:p w14:paraId="525ECCAB" w14:textId="5C47F5F8" w:rsidR="00C72418" w:rsidRDefault="00C72418" w:rsidP="00C72418">
      <w:pPr>
        <w:numPr>
          <w:ilvl w:val="0"/>
          <w:numId w:val="41"/>
        </w:numPr>
        <w:rPr>
          <w:lang w:val="en-IN"/>
        </w:rPr>
      </w:pPr>
      <w:r w:rsidRPr="00C72418">
        <w:rPr>
          <w:lang w:val="en-IN"/>
        </w:rPr>
        <w:t>Modify the DNS server configuration:</w:t>
      </w:r>
    </w:p>
    <w:p w14:paraId="4B0B1585" w14:textId="74A5E6D2" w:rsidR="00C72418" w:rsidRDefault="00C72418" w:rsidP="00C72418">
      <w:pPr>
        <w:ind w:left="720"/>
      </w:pPr>
      <w:r w:rsidRPr="00C72418">
        <w:t>Open /etc/resolv.conf</w:t>
      </w:r>
    </w:p>
    <w:p w14:paraId="1390CD95" w14:textId="42DDBBD7" w:rsidR="00C72418" w:rsidRPr="00C72418" w:rsidRDefault="00C72418" w:rsidP="00C72418">
      <w:pPr>
        <w:ind w:left="720"/>
        <w:rPr>
          <w:lang w:val="en-IN"/>
        </w:rPr>
      </w:pPr>
      <w:r w:rsidRPr="00C72418">
        <w:t>Add Azure's DNS server IP</w:t>
      </w:r>
    </w:p>
    <w:p w14:paraId="77D0CB58" w14:textId="2EE29B7E" w:rsidR="00C72418" w:rsidRDefault="00C72418" w:rsidP="00C72418">
      <w:pPr>
        <w:rPr>
          <w:b/>
          <w:bCs/>
        </w:rPr>
      </w:pPr>
      <w:r w:rsidRPr="00C72418">
        <w:rPr>
          <w:b/>
          <w:bCs/>
        </w:rPr>
        <w:drawing>
          <wp:inline distT="0" distB="0" distL="0" distR="0" wp14:anchorId="46740B5D" wp14:editId="24901B4F">
            <wp:extent cx="5486400" cy="930275"/>
            <wp:effectExtent l="0" t="0" r="0" b="3175"/>
            <wp:docPr id="110283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35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4ECA" w14:textId="7016D5F7" w:rsidR="00861D70" w:rsidRPr="00861D70" w:rsidRDefault="00861D70" w:rsidP="00861D70">
      <w:pPr>
        <w:rPr>
          <w:lang w:val="en-IN"/>
        </w:rPr>
      </w:pPr>
      <w:r>
        <w:rPr>
          <w:lang w:val="en-IN"/>
        </w:rPr>
        <w:pict w14:anchorId="313241E6">
          <v:rect id="_x0000_i1043" style="width:0;height:1.5pt" o:hralign="center" o:hrstd="t" o:hr="t" fillcolor="#a0a0a0" stroked="f"/>
        </w:pict>
      </w:r>
    </w:p>
    <w:p w14:paraId="2F1958CF" w14:textId="0EC402C3" w:rsidR="00861D70" w:rsidRPr="00861D70" w:rsidRDefault="00861D70" w:rsidP="00861D70">
      <w:pPr>
        <w:pStyle w:val="ListParagraph"/>
        <w:numPr>
          <w:ilvl w:val="0"/>
          <w:numId w:val="38"/>
        </w:numPr>
        <w:rPr>
          <w:b/>
          <w:bCs/>
          <w:lang w:val="en-IN"/>
        </w:rPr>
      </w:pPr>
      <w:r w:rsidRPr="00861D70">
        <w:rPr>
          <w:b/>
          <w:bCs/>
          <w:lang w:val="en-IN"/>
        </w:rPr>
        <w:t>Test the Communication</w:t>
      </w:r>
    </w:p>
    <w:p w14:paraId="07509181" w14:textId="77777777" w:rsidR="001760CD" w:rsidRPr="001760CD" w:rsidRDefault="001760CD" w:rsidP="001760CD">
      <w:pPr>
        <w:rPr>
          <w:lang w:val="en-IN"/>
        </w:rPr>
      </w:pPr>
      <w:r w:rsidRPr="001760CD">
        <w:rPr>
          <w:lang w:val="en-IN"/>
        </w:rPr>
        <w:t>Now that both VNETs are peered and DNS is set up, you can test the private communication between the DNS server and the web app.</w:t>
      </w:r>
    </w:p>
    <w:p w14:paraId="38EAA980" w14:textId="77777777" w:rsidR="001760CD" w:rsidRPr="001760CD" w:rsidRDefault="001760CD" w:rsidP="001760CD">
      <w:pPr>
        <w:numPr>
          <w:ilvl w:val="0"/>
          <w:numId w:val="35"/>
        </w:numPr>
        <w:rPr>
          <w:lang w:val="en-IN"/>
        </w:rPr>
      </w:pPr>
      <w:r w:rsidRPr="001760CD">
        <w:rPr>
          <w:b/>
          <w:bCs/>
          <w:lang w:val="en-IN"/>
        </w:rPr>
        <w:t>SSH into the DNS Server VM</w:t>
      </w:r>
      <w:r w:rsidRPr="001760CD">
        <w:rPr>
          <w:lang w:val="en-IN"/>
        </w:rPr>
        <w:t xml:space="preserve"> in IT-VNET.</w:t>
      </w:r>
    </w:p>
    <w:p w14:paraId="1D7570B7" w14:textId="77777777" w:rsidR="001760CD" w:rsidRPr="001760CD" w:rsidRDefault="001760CD" w:rsidP="001760CD">
      <w:pPr>
        <w:numPr>
          <w:ilvl w:val="0"/>
          <w:numId w:val="35"/>
        </w:numPr>
        <w:rPr>
          <w:lang w:val="en-IN"/>
        </w:rPr>
      </w:pPr>
      <w:r w:rsidRPr="001760CD">
        <w:rPr>
          <w:lang w:val="en-IN"/>
        </w:rPr>
        <w:t xml:space="preserve">Run a </w:t>
      </w:r>
      <w:r w:rsidRPr="001760CD">
        <w:rPr>
          <w:b/>
          <w:bCs/>
          <w:lang w:val="en-IN"/>
        </w:rPr>
        <w:t>ping</w:t>
      </w:r>
      <w:r w:rsidRPr="001760CD">
        <w:rPr>
          <w:lang w:val="en-IN"/>
        </w:rPr>
        <w:t xml:space="preserve"> or </w:t>
      </w:r>
      <w:r w:rsidRPr="001760CD">
        <w:rPr>
          <w:b/>
          <w:bCs/>
          <w:lang w:val="en-IN"/>
        </w:rPr>
        <w:t>nslookup</w:t>
      </w:r>
      <w:r w:rsidRPr="001760CD">
        <w:rPr>
          <w:lang w:val="en-IN"/>
        </w:rPr>
        <w:t xml:space="preserve"> command to test DNS resolution and connectivity:</w:t>
      </w:r>
    </w:p>
    <w:p w14:paraId="6E036F6C" w14:textId="7C8E14BD" w:rsidR="001760CD" w:rsidRDefault="001760CD" w:rsidP="001760CD">
      <w:pPr>
        <w:rPr>
          <w:lang w:val="en-IN"/>
        </w:rPr>
      </w:pPr>
      <w:r w:rsidRPr="001760CD">
        <w:rPr>
          <w:lang w:val="en-IN"/>
        </w:rPr>
        <w:t>ping webapp.corp.local</w:t>
      </w:r>
    </w:p>
    <w:p w14:paraId="74DEB9DD" w14:textId="2780FFE4" w:rsidR="00C72418" w:rsidRPr="001760CD" w:rsidRDefault="00C72418" w:rsidP="001760CD">
      <w:pPr>
        <w:rPr>
          <w:lang w:val="en-IN"/>
        </w:rPr>
      </w:pPr>
      <w:r w:rsidRPr="00C72418">
        <w:rPr>
          <w:lang w:val="en-IN"/>
        </w:rPr>
        <w:lastRenderedPageBreak/>
        <w:drawing>
          <wp:inline distT="0" distB="0" distL="0" distR="0" wp14:anchorId="1AE58B0C" wp14:editId="320255F2">
            <wp:extent cx="5486400" cy="1456690"/>
            <wp:effectExtent l="0" t="0" r="0" b="0"/>
            <wp:docPr id="141534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7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6F55" w14:textId="4EAFC1BF" w:rsidR="001760CD" w:rsidRDefault="001760CD" w:rsidP="001760CD">
      <w:pPr>
        <w:rPr>
          <w:lang w:val="en-IN"/>
        </w:rPr>
      </w:pPr>
      <w:r w:rsidRPr="001760CD">
        <w:rPr>
          <w:lang w:val="en-IN"/>
        </w:rPr>
        <w:t>nslookup webapp.corp.local</w:t>
      </w:r>
    </w:p>
    <w:p w14:paraId="7C9D79D4" w14:textId="2DB0F8A6" w:rsidR="00C72418" w:rsidRPr="001760CD" w:rsidRDefault="00C72418" w:rsidP="001760CD">
      <w:pPr>
        <w:rPr>
          <w:lang w:val="en-IN"/>
        </w:rPr>
      </w:pPr>
      <w:r w:rsidRPr="00C72418">
        <w:rPr>
          <w:lang w:val="en-IN"/>
        </w:rPr>
        <w:drawing>
          <wp:inline distT="0" distB="0" distL="0" distR="0" wp14:anchorId="793FCE3F" wp14:editId="07BDB688">
            <wp:extent cx="5486400" cy="1275080"/>
            <wp:effectExtent l="0" t="0" r="0" b="1270"/>
            <wp:docPr id="174683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35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6140" w14:textId="5159AAFF" w:rsidR="00E2247A" w:rsidRPr="00091EDF" w:rsidRDefault="00000000" w:rsidP="006D3D07">
      <w:pPr>
        <w:rPr>
          <w:lang w:val="en-IN"/>
        </w:rPr>
      </w:pPr>
      <w:r>
        <w:rPr>
          <w:lang w:val="en-IN"/>
        </w:rPr>
        <w:pict w14:anchorId="4F21F3E8">
          <v:rect id="_x0000_i1030" style="width:0;height:1.5pt" o:hralign="center" o:hrstd="t" o:hr="t" fillcolor="#a0a0a0" stroked="f"/>
        </w:pict>
      </w:r>
    </w:p>
    <w:sectPr w:rsidR="00E2247A" w:rsidRPr="00091E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34" style="width:0;height:1.5pt" o:hralign="center" o:bullet="t" o:hrstd="t" o:hr="t" fillcolor="#a0a0a0" stroked="f"/>
    </w:pict>
  </w:numPicBullet>
  <w:numPicBullet w:numPicBulletId="1">
    <w:pict>
      <v:rect id="_x0000_i1135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679C0"/>
    <w:multiLevelType w:val="multilevel"/>
    <w:tmpl w:val="F4DE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C452D"/>
    <w:multiLevelType w:val="multilevel"/>
    <w:tmpl w:val="4346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941418"/>
    <w:multiLevelType w:val="multilevel"/>
    <w:tmpl w:val="346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044351"/>
    <w:multiLevelType w:val="hybridMultilevel"/>
    <w:tmpl w:val="663C9D6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0610B7"/>
    <w:multiLevelType w:val="multilevel"/>
    <w:tmpl w:val="CCD8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E717A0"/>
    <w:multiLevelType w:val="multilevel"/>
    <w:tmpl w:val="292C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750D4C"/>
    <w:multiLevelType w:val="multilevel"/>
    <w:tmpl w:val="B4F6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5F7AF4"/>
    <w:multiLevelType w:val="multilevel"/>
    <w:tmpl w:val="6060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2D6054"/>
    <w:multiLevelType w:val="multilevel"/>
    <w:tmpl w:val="9032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FB498B"/>
    <w:multiLevelType w:val="multilevel"/>
    <w:tmpl w:val="5160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F6655"/>
    <w:multiLevelType w:val="multilevel"/>
    <w:tmpl w:val="1588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04496"/>
    <w:multiLevelType w:val="multilevel"/>
    <w:tmpl w:val="E236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20980"/>
    <w:multiLevelType w:val="hybridMultilevel"/>
    <w:tmpl w:val="2E8625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6417BE"/>
    <w:multiLevelType w:val="multilevel"/>
    <w:tmpl w:val="2276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4782A"/>
    <w:multiLevelType w:val="multilevel"/>
    <w:tmpl w:val="5FD8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411D9"/>
    <w:multiLevelType w:val="multilevel"/>
    <w:tmpl w:val="ACEE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3D1E4E"/>
    <w:multiLevelType w:val="multilevel"/>
    <w:tmpl w:val="97CC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067E76"/>
    <w:multiLevelType w:val="multilevel"/>
    <w:tmpl w:val="8BD6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ED2AEE"/>
    <w:multiLevelType w:val="multilevel"/>
    <w:tmpl w:val="3602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7B281C"/>
    <w:multiLevelType w:val="multilevel"/>
    <w:tmpl w:val="E7F2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764A8"/>
    <w:multiLevelType w:val="multilevel"/>
    <w:tmpl w:val="BA62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347D23"/>
    <w:multiLevelType w:val="multilevel"/>
    <w:tmpl w:val="D098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D77342"/>
    <w:multiLevelType w:val="multilevel"/>
    <w:tmpl w:val="1C18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5256A5"/>
    <w:multiLevelType w:val="multilevel"/>
    <w:tmpl w:val="8506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5A486B"/>
    <w:multiLevelType w:val="multilevel"/>
    <w:tmpl w:val="635EA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9D4336"/>
    <w:multiLevelType w:val="multilevel"/>
    <w:tmpl w:val="7200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391A56"/>
    <w:multiLevelType w:val="multilevel"/>
    <w:tmpl w:val="1E32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C55C23"/>
    <w:multiLevelType w:val="multilevel"/>
    <w:tmpl w:val="F92C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544ECC"/>
    <w:multiLevelType w:val="multilevel"/>
    <w:tmpl w:val="430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B000E5"/>
    <w:multiLevelType w:val="multilevel"/>
    <w:tmpl w:val="252EA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F864D9"/>
    <w:multiLevelType w:val="multilevel"/>
    <w:tmpl w:val="635EA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3B1486"/>
    <w:multiLevelType w:val="multilevel"/>
    <w:tmpl w:val="2D88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978961">
    <w:abstractNumId w:val="8"/>
  </w:num>
  <w:num w:numId="2" w16cid:durableId="293296597">
    <w:abstractNumId w:val="6"/>
  </w:num>
  <w:num w:numId="3" w16cid:durableId="1985112946">
    <w:abstractNumId w:val="5"/>
  </w:num>
  <w:num w:numId="4" w16cid:durableId="1084719093">
    <w:abstractNumId w:val="4"/>
  </w:num>
  <w:num w:numId="5" w16cid:durableId="1638950822">
    <w:abstractNumId w:val="7"/>
  </w:num>
  <w:num w:numId="6" w16cid:durableId="177236628">
    <w:abstractNumId w:val="3"/>
  </w:num>
  <w:num w:numId="7" w16cid:durableId="353655183">
    <w:abstractNumId w:val="2"/>
  </w:num>
  <w:num w:numId="8" w16cid:durableId="900675308">
    <w:abstractNumId w:val="1"/>
  </w:num>
  <w:num w:numId="9" w16cid:durableId="594749646">
    <w:abstractNumId w:val="0"/>
  </w:num>
  <w:num w:numId="10" w16cid:durableId="484129957">
    <w:abstractNumId w:val="14"/>
  </w:num>
  <w:num w:numId="11" w16cid:durableId="426998762">
    <w:abstractNumId w:val="26"/>
  </w:num>
  <w:num w:numId="12" w16cid:durableId="770274438">
    <w:abstractNumId w:val="11"/>
  </w:num>
  <w:num w:numId="13" w16cid:durableId="727530213">
    <w:abstractNumId w:val="9"/>
  </w:num>
  <w:num w:numId="14" w16cid:durableId="1262253709">
    <w:abstractNumId w:val="17"/>
  </w:num>
  <w:num w:numId="15" w16cid:durableId="29498171">
    <w:abstractNumId w:val="23"/>
  </w:num>
  <w:num w:numId="16" w16cid:durableId="983509335">
    <w:abstractNumId w:val="27"/>
  </w:num>
  <w:num w:numId="17" w16cid:durableId="1565525481">
    <w:abstractNumId w:val="29"/>
  </w:num>
  <w:num w:numId="18" w16cid:durableId="719480270">
    <w:abstractNumId w:val="32"/>
  </w:num>
  <w:num w:numId="19" w16cid:durableId="2025935255">
    <w:abstractNumId w:val="30"/>
  </w:num>
  <w:num w:numId="20" w16cid:durableId="1808887412">
    <w:abstractNumId w:val="34"/>
  </w:num>
  <w:num w:numId="21" w16cid:durableId="535311446">
    <w:abstractNumId w:val="13"/>
  </w:num>
  <w:num w:numId="22" w16cid:durableId="1434664749">
    <w:abstractNumId w:val="15"/>
  </w:num>
  <w:num w:numId="23" w16cid:durableId="1323853090">
    <w:abstractNumId w:val="31"/>
  </w:num>
  <w:num w:numId="24" w16cid:durableId="1738432027">
    <w:abstractNumId w:val="16"/>
  </w:num>
  <w:num w:numId="25" w16cid:durableId="505286874">
    <w:abstractNumId w:val="35"/>
  </w:num>
  <w:num w:numId="26" w16cid:durableId="588975589">
    <w:abstractNumId w:val="25"/>
  </w:num>
  <w:num w:numId="27" w16cid:durableId="1988775148">
    <w:abstractNumId w:val="39"/>
  </w:num>
  <w:num w:numId="28" w16cid:durableId="959846421">
    <w:abstractNumId w:val="22"/>
  </w:num>
  <w:num w:numId="29" w16cid:durableId="1102988873">
    <w:abstractNumId w:val="10"/>
  </w:num>
  <w:num w:numId="30" w16cid:durableId="286543812">
    <w:abstractNumId w:val="18"/>
  </w:num>
  <w:num w:numId="31" w16cid:durableId="760027482">
    <w:abstractNumId w:val="28"/>
  </w:num>
  <w:num w:numId="32" w16cid:durableId="1365129567">
    <w:abstractNumId w:val="20"/>
  </w:num>
  <w:num w:numId="33" w16cid:durableId="1861427551">
    <w:abstractNumId w:val="24"/>
  </w:num>
  <w:num w:numId="34" w16cid:durableId="739450389">
    <w:abstractNumId w:val="38"/>
  </w:num>
  <w:num w:numId="35" w16cid:durableId="145054097">
    <w:abstractNumId w:val="19"/>
  </w:num>
  <w:num w:numId="36" w16cid:durableId="608584081">
    <w:abstractNumId w:val="40"/>
  </w:num>
  <w:num w:numId="37" w16cid:durableId="538709783">
    <w:abstractNumId w:val="37"/>
  </w:num>
  <w:num w:numId="38" w16cid:durableId="610089250">
    <w:abstractNumId w:val="12"/>
  </w:num>
  <w:num w:numId="39" w16cid:durableId="4795529">
    <w:abstractNumId w:val="21"/>
  </w:num>
  <w:num w:numId="40" w16cid:durableId="1013072342">
    <w:abstractNumId w:val="36"/>
  </w:num>
  <w:num w:numId="41" w16cid:durableId="189519366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24F"/>
    <w:rsid w:val="0006063C"/>
    <w:rsid w:val="0008306D"/>
    <w:rsid w:val="00091EDF"/>
    <w:rsid w:val="00096717"/>
    <w:rsid w:val="00130FAF"/>
    <w:rsid w:val="0015074B"/>
    <w:rsid w:val="001760CD"/>
    <w:rsid w:val="001E19A2"/>
    <w:rsid w:val="002543F9"/>
    <w:rsid w:val="0029639D"/>
    <w:rsid w:val="002F0ADE"/>
    <w:rsid w:val="0030468F"/>
    <w:rsid w:val="00326638"/>
    <w:rsid w:val="00326F90"/>
    <w:rsid w:val="00342B20"/>
    <w:rsid w:val="00412BD6"/>
    <w:rsid w:val="004C2B6E"/>
    <w:rsid w:val="004F1778"/>
    <w:rsid w:val="0058629F"/>
    <w:rsid w:val="006D3D07"/>
    <w:rsid w:val="007D61C8"/>
    <w:rsid w:val="008023A4"/>
    <w:rsid w:val="00861D70"/>
    <w:rsid w:val="008B4A60"/>
    <w:rsid w:val="00975C0C"/>
    <w:rsid w:val="00AA1D8D"/>
    <w:rsid w:val="00B47730"/>
    <w:rsid w:val="00C11D62"/>
    <w:rsid w:val="00C72418"/>
    <w:rsid w:val="00CB0664"/>
    <w:rsid w:val="00D20C3D"/>
    <w:rsid w:val="00D95857"/>
    <w:rsid w:val="00E2247A"/>
    <w:rsid w:val="00E75FB2"/>
    <w:rsid w:val="00ED562E"/>
    <w:rsid w:val="00FC57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FD52E"/>
  <w14:defaultImageDpi w14:val="300"/>
  <w15:docId w15:val="{825A075F-ACEF-4E96-A427-B010FA92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862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29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D3D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1D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758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78475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48159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721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8331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1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938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27952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0328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3414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6545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98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9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Mohd Shahid</cp:lastModifiedBy>
  <cp:revision>6</cp:revision>
  <dcterms:created xsi:type="dcterms:W3CDTF">2024-09-30T17:42:00Z</dcterms:created>
  <dcterms:modified xsi:type="dcterms:W3CDTF">2024-10-09T03:56:00Z</dcterms:modified>
  <cp:category/>
</cp:coreProperties>
</file>