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54F8" w14:textId="77777777" w:rsidR="00951030" w:rsidRPr="009A6274" w:rsidRDefault="00000000">
      <w:pPr>
        <w:spacing w:before="2000" w:after="200"/>
        <w:jc w:val="center"/>
        <w:rPr>
          <w:rFonts w:ascii="Aptos Display" w:hAnsi="Aptos Display"/>
        </w:rPr>
      </w:pPr>
      <w:r w:rsidRPr="009A6274">
        <w:rPr>
          <w:rFonts w:ascii="Aptos Display" w:hAnsi="Aptos Display"/>
          <w:b/>
          <w:bCs/>
          <w:color w:val="1F3864"/>
          <w:sz w:val="44"/>
          <w:szCs w:val="44"/>
        </w:rPr>
        <w:t>Business Requirements Document</w:t>
      </w:r>
    </w:p>
    <w:p w14:paraId="52D287DB" w14:textId="77777777" w:rsidR="00951030" w:rsidRPr="009A6274" w:rsidRDefault="00000000">
      <w:pPr>
        <w:spacing w:after="100"/>
        <w:jc w:val="center"/>
        <w:rPr>
          <w:rFonts w:ascii="Aptos Display" w:hAnsi="Aptos Display"/>
        </w:rPr>
      </w:pPr>
      <w:r w:rsidRPr="009A6274">
        <w:rPr>
          <w:rFonts w:ascii="Aptos Display" w:hAnsi="Aptos Display"/>
          <w:b/>
          <w:bCs/>
          <w:color w:val="2E74B5"/>
          <w:sz w:val="30"/>
          <w:szCs w:val="30"/>
        </w:rPr>
        <w:t>Healthcare Resource Optimization Dashboard</w:t>
      </w:r>
    </w:p>
    <w:p w14:paraId="71B2CD9F" w14:textId="77777777" w:rsidR="00951030" w:rsidRPr="009A6274" w:rsidRDefault="00000000">
      <w:pPr>
        <w:spacing w:after="600"/>
        <w:jc w:val="center"/>
        <w:rPr>
          <w:rFonts w:ascii="Aptos Display" w:hAnsi="Aptos Display"/>
        </w:rPr>
      </w:pPr>
      <w:r w:rsidRPr="009A6274">
        <w:rPr>
          <w:rFonts w:ascii="Aptos Display" w:hAnsi="Aptos Display"/>
          <w:i/>
          <w:iCs/>
          <w:color w:val="555555"/>
          <w:sz w:val="22"/>
          <w:szCs w:val="22"/>
        </w:rPr>
        <w:t>Power BI Reporting Solution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951030" w:rsidRPr="009A6274" w14:paraId="49A59A86" w14:textId="77777777">
        <w:tblPrEx>
          <w:tblCellMar>
            <w:top w:w="0" w:type="dxa"/>
            <w:bottom w:w="0" w:type="dxa"/>
          </w:tblCellMar>
        </w:tblPrEx>
        <w:trPr>
          <w:jc w:val="center"/>
        </w:trPr>
        <w:tc>
          <w:tcPr>
            <w:tcW w:w="2500" w:type="dxa"/>
            <w:tcMar>
              <w:top w:w="80" w:type="dxa"/>
              <w:left w:w="100" w:type="dxa"/>
              <w:bottom w:w="80" w:type="dxa"/>
              <w:right w:w="100" w:type="dxa"/>
            </w:tcMar>
          </w:tcPr>
          <w:p w14:paraId="738750A2" w14:textId="77777777" w:rsidR="00951030" w:rsidRPr="009A6274" w:rsidRDefault="00000000">
            <w:pPr>
              <w:rPr>
                <w:rFonts w:ascii="Aptos Display" w:hAnsi="Aptos Display"/>
              </w:rPr>
            </w:pPr>
            <w:r w:rsidRPr="009A6274">
              <w:rPr>
                <w:rFonts w:ascii="Aptos Display" w:hAnsi="Aptos Display"/>
                <w:color w:val="000000"/>
              </w:rPr>
              <w:t>Document owner</w:t>
            </w:r>
          </w:p>
        </w:tc>
        <w:tc>
          <w:tcPr>
            <w:tcW w:w="3500" w:type="dxa"/>
            <w:tcMar>
              <w:top w:w="80" w:type="dxa"/>
              <w:left w:w="100" w:type="dxa"/>
              <w:bottom w:w="80" w:type="dxa"/>
              <w:right w:w="100" w:type="dxa"/>
            </w:tcMar>
          </w:tcPr>
          <w:p w14:paraId="292D4B11" w14:textId="77777777" w:rsidR="00951030" w:rsidRPr="009A6274" w:rsidRDefault="00000000">
            <w:pPr>
              <w:rPr>
                <w:rFonts w:ascii="Aptos Display" w:hAnsi="Aptos Display"/>
              </w:rPr>
            </w:pPr>
            <w:r w:rsidRPr="009A6274">
              <w:rPr>
                <w:rFonts w:ascii="Aptos Display" w:hAnsi="Aptos Display"/>
                <w:color w:val="000000"/>
              </w:rPr>
              <w:t>Mohammad Shahid Abdul Ahad Mullaji (Data Analyst)</w:t>
            </w:r>
          </w:p>
        </w:tc>
      </w:tr>
      <w:tr w:rsidR="00951030" w:rsidRPr="009A6274" w14:paraId="13E4B85E" w14:textId="77777777">
        <w:tblPrEx>
          <w:tblCellMar>
            <w:top w:w="0" w:type="dxa"/>
            <w:bottom w:w="0" w:type="dxa"/>
          </w:tblCellMar>
        </w:tblPrEx>
        <w:trPr>
          <w:jc w:val="center"/>
        </w:trPr>
        <w:tc>
          <w:tcPr>
            <w:tcW w:w="2500" w:type="dxa"/>
            <w:shd w:val="clear" w:color="auto" w:fill="F2F2F2"/>
            <w:tcMar>
              <w:top w:w="80" w:type="dxa"/>
              <w:left w:w="100" w:type="dxa"/>
              <w:bottom w:w="80" w:type="dxa"/>
              <w:right w:w="100" w:type="dxa"/>
            </w:tcMar>
          </w:tcPr>
          <w:p w14:paraId="7125EE3A" w14:textId="77777777" w:rsidR="00951030" w:rsidRPr="009A6274" w:rsidRDefault="00000000">
            <w:pPr>
              <w:rPr>
                <w:rFonts w:ascii="Aptos Display" w:hAnsi="Aptos Display"/>
              </w:rPr>
            </w:pPr>
            <w:r w:rsidRPr="009A6274">
              <w:rPr>
                <w:rFonts w:ascii="Aptos Display" w:hAnsi="Aptos Display"/>
                <w:color w:val="000000"/>
              </w:rPr>
              <w:t>Project</w:t>
            </w:r>
          </w:p>
        </w:tc>
        <w:tc>
          <w:tcPr>
            <w:tcW w:w="3500" w:type="dxa"/>
            <w:shd w:val="clear" w:color="auto" w:fill="F2F2F2"/>
            <w:tcMar>
              <w:top w:w="80" w:type="dxa"/>
              <w:left w:w="100" w:type="dxa"/>
              <w:bottom w:w="80" w:type="dxa"/>
              <w:right w:w="100" w:type="dxa"/>
            </w:tcMar>
          </w:tcPr>
          <w:p w14:paraId="57312852" w14:textId="77777777" w:rsidR="00951030" w:rsidRPr="009A6274" w:rsidRDefault="00000000">
            <w:pPr>
              <w:rPr>
                <w:rFonts w:ascii="Aptos Display" w:hAnsi="Aptos Display"/>
              </w:rPr>
            </w:pPr>
            <w:r w:rsidRPr="009A6274">
              <w:rPr>
                <w:rFonts w:ascii="Aptos Display" w:hAnsi="Aptos Display"/>
                <w:color w:val="000000"/>
              </w:rPr>
              <w:t>Healthcare Resource Optimization Dashboard</w:t>
            </w:r>
          </w:p>
        </w:tc>
      </w:tr>
      <w:tr w:rsidR="00951030" w:rsidRPr="009A6274" w14:paraId="121AA038" w14:textId="77777777">
        <w:tblPrEx>
          <w:tblCellMar>
            <w:top w:w="0" w:type="dxa"/>
            <w:bottom w:w="0" w:type="dxa"/>
          </w:tblCellMar>
        </w:tblPrEx>
        <w:trPr>
          <w:jc w:val="center"/>
        </w:trPr>
        <w:tc>
          <w:tcPr>
            <w:tcW w:w="2500" w:type="dxa"/>
            <w:tcMar>
              <w:top w:w="80" w:type="dxa"/>
              <w:left w:w="100" w:type="dxa"/>
              <w:bottom w:w="80" w:type="dxa"/>
              <w:right w:w="100" w:type="dxa"/>
            </w:tcMar>
          </w:tcPr>
          <w:p w14:paraId="4881BB2D" w14:textId="77777777" w:rsidR="00951030" w:rsidRPr="009A6274" w:rsidRDefault="00000000">
            <w:pPr>
              <w:rPr>
                <w:rFonts w:ascii="Aptos Display" w:hAnsi="Aptos Display"/>
              </w:rPr>
            </w:pPr>
            <w:r w:rsidRPr="009A6274">
              <w:rPr>
                <w:rFonts w:ascii="Aptos Display" w:hAnsi="Aptos Display"/>
                <w:color w:val="000000"/>
              </w:rPr>
              <w:t>Tool</w:t>
            </w:r>
          </w:p>
        </w:tc>
        <w:tc>
          <w:tcPr>
            <w:tcW w:w="3500" w:type="dxa"/>
            <w:tcMar>
              <w:top w:w="80" w:type="dxa"/>
              <w:left w:w="100" w:type="dxa"/>
              <w:bottom w:w="80" w:type="dxa"/>
              <w:right w:w="100" w:type="dxa"/>
            </w:tcMar>
          </w:tcPr>
          <w:p w14:paraId="33F67CB3" w14:textId="77777777" w:rsidR="00951030" w:rsidRPr="009A6274" w:rsidRDefault="00000000">
            <w:pPr>
              <w:rPr>
                <w:rFonts w:ascii="Aptos Display" w:hAnsi="Aptos Display"/>
              </w:rPr>
            </w:pPr>
            <w:r w:rsidRPr="009A6274">
              <w:rPr>
                <w:rFonts w:ascii="Aptos Display" w:hAnsi="Aptos Display"/>
                <w:color w:val="000000"/>
              </w:rPr>
              <w:t>Microsoft Power BI</w:t>
            </w:r>
          </w:p>
        </w:tc>
      </w:tr>
      <w:tr w:rsidR="00951030" w:rsidRPr="009A6274" w14:paraId="1B07353A" w14:textId="77777777">
        <w:tblPrEx>
          <w:tblCellMar>
            <w:top w:w="0" w:type="dxa"/>
            <w:bottom w:w="0" w:type="dxa"/>
          </w:tblCellMar>
        </w:tblPrEx>
        <w:trPr>
          <w:jc w:val="center"/>
        </w:trPr>
        <w:tc>
          <w:tcPr>
            <w:tcW w:w="2500" w:type="dxa"/>
            <w:shd w:val="clear" w:color="auto" w:fill="F2F2F2"/>
            <w:tcMar>
              <w:top w:w="80" w:type="dxa"/>
              <w:left w:w="100" w:type="dxa"/>
              <w:bottom w:w="80" w:type="dxa"/>
              <w:right w:w="100" w:type="dxa"/>
            </w:tcMar>
          </w:tcPr>
          <w:p w14:paraId="228138DF" w14:textId="77777777" w:rsidR="00951030" w:rsidRPr="009A6274" w:rsidRDefault="00000000">
            <w:pPr>
              <w:rPr>
                <w:rFonts w:ascii="Aptos Display" w:hAnsi="Aptos Display"/>
              </w:rPr>
            </w:pPr>
            <w:r w:rsidRPr="009A6274">
              <w:rPr>
                <w:rFonts w:ascii="Aptos Display" w:hAnsi="Aptos Display"/>
                <w:color w:val="000000"/>
              </w:rPr>
              <w:t>Status</w:t>
            </w:r>
          </w:p>
        </w:tc>
        <w:tc>
          <w:tcPr>
            <w:tcW w:w="3500" w:type="dxa"/>
            <w:shd w:val="clear" w:color="auto" w:fill="F2F2F2"/>
            <w:tcMar>
              <w:top w:w="80" w:type="dxa"/>
              <w:left w:w="100" w:type="dxa"/>
              <w:bottom w:w="80" w:type="dxa"/>
              <w:right w:w="100" w:type="dxa"/>
            </w:tcMar>
          </w:tcPr>
          <w:p w14:paraId="526F8326" w14:textId="77777777" w:rsidR="00951030" w:rsidRPr="009A6274" w:rsidRDefault="00000000">
            <w:pPr>
              <w:rPr>
                <w:rFonts w:ascii="Aptos Display" w:hAnsi="Aptos Display"/>
              </w:rPr>
            </w:pPr>
            <w:r w:rsidRPr="009A6274">
              <w:rPr>
                <w:rFonts w:ascii="Aptos Display" w:hAnsi="Aptos Display"/>
                <w:color w:val="000000"/>
              </w:rPr>
              <w:t>Draft</w:t>
            </w:r>
          </w:p>
        </w:tc>
      </w:tr>
    </w:tbl>
    <w:p w14:paraId="14F7368D" w14:textId="77777777" w:rsidR="009A6274" w:rsidRPr="009A6274" w:rsidRDefault="009A6274" w:rsidP="009A6274">
      <w:pPr>
        <w:rPr>
          <w:rFonts w:ascii="Aptos Display" w:hAnsi="Aptos Display"/>
        </w:rPr>
      </w:pPr>
    </w:p>
    <w:p w14:paraId="3D9F1D2F" w14:textId="77777777" w:rsidR="009A6274" w:rsidRPr="009A6274" w:rsidRDefault="009A6274" w:rsidP="009A6274">
      <w:pPr>
        <w:rPr>
          <w:rFonts w:ascii="Aptos Display" w:hAnsi="Aptos Display"/>
        </w:rPr>
      </w:pPr>
    </w:p>
    <w:p w14:paraId="3954264F" w14:textId="6AF46A4E" w:rsidR="00951030" w:rsidRPr="009A6274" w:rsidRDefault="00000000" w:rsidP="009A6274">
      <w:pPr>
        <w:rPr>
          <w:rFonts w:ascii="Aptos Display" w:hAnsi="Aptos Display"/>
        </w:rPr>
      </w:pPr>
      <w:r w:rsidRPr="009A6274">
        <w:rPr>
          <w:rFonts w:ascii="Aptos Display" w:hAnsi="Aptos Display"/>
          <w:b/>
          <w:bCs/>
          <w:color w:val="1F3864"/>
          <w:sz w:val="28"/>
          <w:szCs w:val="28"/>
        </w:rPr>
        <w:t>1. Introduction</w:t>
      </w:r>
    </w:p>
    <w:p w14:paraId="6C4E832E"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1.1 Purpose</w:t>
      </w:r>
    </w:p>
    <w:p w14:paraId="1B0B7DCA"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This Business Requirements Document (BRD) defines the business needs, scope, and functional requirements for the Healthcare Resource Optimization Dashboard, a Power BI reporting solution built to help hospital network stakeholders monitor patient admissions, hospital resource utilization, and billing performance across their facilities.</w:t>
      </w:r>
    </w:p>
    <w:p w14:paraId="22E56E73"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1.2 Business objective</w:t>
      </w:r>
    </w:p>
    <w:p w14:paraId="56CAF0DE"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Hospital administrators currently lack a single, consolidated view of patient volumes, resource utilization (bed occupancy, length of stay), and financial performance across the network. This project delivers an interactive dashboard that consolidates admissions, hospital, and billing data so that stakeholders can identify capacity pressures, cost drivers, and trends in medical conditions without manually compiling reports from multiple sources.</w:t>
      </w:r>
    </w:p>
    <w:p w14:paraId="42874C3D"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1.3 Scope</w:t>
      </w:r>
    </w:p>
    <w:p w14:paraId="5B84A6F6"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The dashboard is organized into four report pages, each addressing a distinct business need:</w:t>
      </w:r>
    </w:p>
    <w:p w14:paraId="0B060D4D"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Overview — network-wide KPIs and monthly trends at a glance</w:t>
      </w:r>
    </w:p>
    <w:p w14:paraId="023905F6"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Patient &amp; Admission Analysis — demographic and admission-pattern insights</w:t>
      </w:r>
    </w:p>
    <w:p w14:paraId="60A670AD"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Hospital Resource Analysis — per-hospital utilization and capacity metrics</w:t>
      </w:r>
    </w:p>
    <w:p w14:paraId="6C3D9389"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Financial &amp; Clinical Analysis — billing, insurance, and medical-condition cost analysis</w:t>
      </w:r>
    </w:p>
    <w:p w14:paraId="1151D4D3"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lastRenderedPageBreak/>
        <w:t xml:space="preserve">Out of scope: predictive </w:t>
      </w:r>
      <w:proofErr w:type="spellStart"/>
      <w:r w:rsidRPr="009A6274">
        <w:rPr>
          <w:rFonts w:ascii="Aptos Display" w:hAnsi="Aptos Display"/>
          <w:sz w:val="22"/>
          <w:szCs w:val="22"/>
        </w:rPr>
        <w:t>modeling</w:t>
      </w:r>
      <w:proofErr w:type="spellEnd"/>
      <w:r w:rsidRPr="009A6274">
        <w:rPr>
          <w:rFonts w:ascii="Aptos Display" w:hAnsi="Aptos Display"/>
          <w:sz w:val="22"/>
          <w:szCs w:val="22"/>
        </w:rPr>
        <w:t xml:space="preserve"> / forecasting, real-time (sub-daily) data refresh, and integration with electronic health record (EHR) systems beyond the extracted admissions and billing dataset.</w:t>
      </w:r>
    </w:p>
    <w:p w14:paraId="0B5E656B"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t>2. Stakeholders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500"/>
      </w:tblGrid>
      <w:tr w:rsidR="00951030" w:rsidRPr="009A6274" w14:paraId="11CB85EB"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3F656747" w14:textId="77777777" w:rsidR="00951030" w:rsidRPr="009A6274" w:rsidRDefault="00000000">
            <w:pPr>
              <w:rPr>
                <w:rFonts w:ascii="Aptos Display" w:hAnsi="Aptos Display"/>
              </w:rPr>
            </w:pPr>
            <w:r w:rsidRPr="009A6274">
              <w:rPr>
                <w:rFonts w:ascii="Aptos Display" w:hAnsi="Aptos Display"/>
                <w:b/>
                <w:bCs/>
                <w:color w:val="FFFFFF"/>
              </w:rPr>
              <w:t>Stakeholder</w:t>
            </w:r>
          </w:p>
        </w:tc>
        <w:tc>
          <w:tcPr>
            <w:tcW w:w="2800" w:type="dxa"/>
            <w:shd w:val="clear" w:color="auto" w:fill="1F3864"/>
            <w:tcMar>
              <w:top w:w="80" w:type="dxa"/>
              <w:left w:w="100" w:type="dxa"/>
              <w:bottom w:w="80" w:type="dxa"/>
              <w:right w:w="100" w:type="dxa"/>
            </w:tcMar>
          </w:tcPr>
          <w:p w14:paraId="3037EB7B" w14:textId="77777777" w:rsidR="00951030" w:rsidRPr="009A6274" w:rsidRDefault="00000000">
            <w:pPr>
              <w:rPr>
                <w:rFonts w:ascii="Aptos Display" w:hAnsi="Aptos Display"/>
              </w:rPr>
            </w:pPr>
            <w:r w:rsidRPr="009A6274">
              <w:rPr>
                <w:rFonts w:ascii="Aptos Display" w:hAnsi="Aptos Display"/>
                <w:b/>
                <w:bCs/>
                <w:color w:val="FFFFFF"/>
              </w:rPr>
              <w:t>Role</w:t>
            </w:r>
          </w:p>
        </w:tc>
        <w:tc>
          <w:tcPr>
            <w:tcW w:w="3500" w:type="dxa"/>
            <w:shd w:val="clear" w:color="auto" w:fill="1F3864"/>
            <w:tcMar>
              <w:top w:w="80" w:type="dxa"/>
              <w:left w:w="100" w:type="dxa"/>
              <w:bottom w:w="80" w:type="dxa"/>
              <w:right w:w="100" w:type="dxa"/>
            </w:tcMar>
          </w:tcPr>
          <w:p w14:paraId="6C519B9B" w14:textId="77777777" w:rsidR="00951030" w:rsidRPr="009A6274" w:rsidRDefault="00000000">
            <w:pPr>
              <w:rPr>
                <w:rFonts w:ascii="Aptos Display" w:hAnsi="Aptos Display"/>
              </w:rPr>
            </w:pPr>
            <w:r w:rsidRPr="009A6274">
              <w:rPr>
                <w:rFonts w:ascii="Aptos Display" w:hAnsi="Aptos Display"/>
                <w:b/>
                <w:bCs/>
                <w:color w:val="FFFFFF"/>
              </w:rPr>
              <w:t>Interest in project</w:t>
            </w:r>
          </w:p>
        </w:tc>
      </w:tr>
      <w:tr w:rsidR="00951030" w:rsidRPr="009A6274" w14:paraId="0AD73624" w14:textId="77777777">
        <w:tblPrEx>
          <w:tblCellMar>
            <w:top w:w="0" w:type="dxa"/>
            <w:bottom w:w="0" w:type="dxa"/>
          </w:tblCellMar>
        </w:tblPrEx>
        <w:tc>
          <w:tcPr>
            <w:tcW w:w="2800" w:type="dxa"/>
            <w:tcMar>
              <w:top w:w="80" w:type="dxa"/>
              <w:left w:w="100" w:type="dxa"/>
              <w:bottom w:w="80" w:type="dxa"/>
              <w:right w:w="100" w:type="dxa"/>
            </w:tcMar>
          </w:tcPr>
          <w:p w14:paraId="47DD3E8B" w14:textId="77777777" w:rsidR="00951030" w:rsidRPr="009A6274" w:rsidRDefault="00000000">
            <w:pPr>
              <w:rPr>
                <w:rFonts w:ascii="Aptos Display" w:hAnsi="Aptos Display"/>
              </w:rPr>
            </w:pPr>
            <w:r w:rsidRPr="009A6274">
              <w:rPr>
                <w:rFonts w:ascii="Aptos Display" w:hAnsi="Aptos Display"/>
                <w:color w:val="000000"/>
              </w:rPr>
              <w:t>Hospital network administrators</w:t>
            </w:r>
          </w:p>
        </w:tc>
        <w:tc>
          <w:tcPr>
            <w:tcW w:w="2800" w:type="dxa"/>
            <w:tcMar>
              <w:top w:w="80" w:type="dxa"/>
              <w:left w:w="100" w:type="dxa"/>
              <w:bottom w:w="80" w:type="dxa"/>
              <w:right w:w="100" w:type="dxa"/>
            </w:tcMar>
          </w:tcPr>
          <w:p w14:paraId="0DB540DA" w14:textId="77777777" w:rsidR="00951030" w:rsidRPr="009A6274" w:rsidRDefault="00000000">
            <w:pPr>
              <w:rPr>
                <w:rFonts w:ascii="Aptos Display" w:hAnsi="Aptos Display"/>
              </w:rPr>
            </w:pPr>
            <w:r w:rsidRPr="009A6274">
              <w:rPr>
                <w:rFonts w:ascii="Aptos Display" w:hAnsi="Aptos Display"/>
                <w:color w:val="000000"/>
              </w:rPr>
              <w:t>Business sponsor</w:t>
            </w:r>
          </w:p>
        </w:tc>
        <w:tc>
          <w:tcPr>
            <w:tcW w:w="3500" w:type="dxa"/>
            <w:tcMar>
              <w:top w:w="80" w:type="dxa"/>
              <w:left w:w="100" w:type="dxa"/>
              <w:bottom w:w="80" w:type="dxa"/>
              <w:right w:w="100" w:type="dxa"/>
            </w:tcMar>
          </w:tcPr>
          <w:p w14:paraId="7D85A350" w14:textId="77777777" w:rsidR="00951030" w:rsidRPr="009A6274" w:rsidRDefault="00000000">
            <w:pPr>
              <w:rPr>
                <w:rFonts w:ascii="Aptos Display" w:hAnsi="Aptos Display"/>
              </w:rPr>
            </w:pPr>
            <w:r w:rsidRPr="009A6274">
              <w:rPr>
                <w:rFonts w:ascii="Aptos Display" w:hAnsi="Aptos Display"/>
                <w:color w:val="000000"/>
              </w:rPr>
              <w:t>Overall resource utilization and cost control</w:t>
            </w:r>
          </w:p>
        </w:tc>
      </w:tr>
      <w:tr w:rsidR="00951030" w:rsidRPr="009A6274" w14:paraId="40481E2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D44C323" w14:textId="77777777" w:rsidR="00951030" w:rsidRPr="009A6274" w:rsidRDefault="00000000">
            <w:pPr>
              <w:rPr>
                <w:rFonts w:ascii="Aptos Display" w:hAnsi="Aptos Display"/>
              </w:rPr>
            </w:pPr>
            <w:r w:rsidRPr="009A6274">
              <w:rPr>
                <w:rFonts w:ascii="Aptos Display" w:hAnsi="Aptos Display"/>
                <w:color w:val="000000"/>
              </w:rPr>
              <w:t>Hospital operations managers</w:t>
            </w:r>
          </w:p>
        </w:tc>
        <w:tc>
          <w:tcPr>
            <w:tcW w:w="2800" w:type="dxa"/>
            <w:shd w:val="clear" w:color="auto" w:fill="F2F2F2"/>
            <w:tcMar>
              <w:top w:w="80" w:type="dxa"/>
              <w:left w:w="100" w:type="dxa"/>
              <w:bottom w:w="80" w:type="dxa"/>
              <w:right w:w="100" w:type="dxa"/>
            </w:tcMar>
          </w:tcPr>
          <w:p w14:paraId="51FF2188" w14:textId="77777777" w:rsidR="00951030" w:rsidRPr="009A6274" w:rsidRDefault="00000000">
            <w:pPr>
              <w:rPr>
                <w:rFonts w:ascii="Aptos Display" w:hAnsi="Aptos Display"/>
              </w:rPr>
            </w:pPr>
            <w:r w:rsidRPr="009A6274">
              <w:rPr>
                <w:rFonts w:ascii="Aptos Display" w:hAnsi="Aptos Display"/>
                <w:color w:val="000000"/>
              </w:rPr>
              <w:t>Primary user</w:t>
            </w:r>
          </w:p>
        </w:tc>
        <w:tc>
          <w:tcPr>
            <w:tcW w:w="3500" w:type="dxa"/>
            <w:shd w:val="clear" w:color="auto" w:fill="F2F2F2"/>
            <w:tcMar>
              <w:top w:w="80" w:type="dxa"/>
              <w:left w:w="100" w:type="dxa"/>
              <w:bottom w:w="80" w:type="dxa"/>
              <w:right w:w="100" w:type="dxa"/>
            </w:tcMar>
          </w:tcPr>
          <w:p w14:paraId="43B63626" w14:textId="77777777" w:rsidR="00951030" w:rsidRPr="009A6274" w:rsidRDefault="00000000">
            <w:pPr>
              <w:rPr>
                <w:rFonts w:ascii="Aptos Display" w:hAnsi="Aptos Display"/>
              </w:rPr>
            </w:pPr>
            <w:r w:rsidRPr="009A6274">
              <w:rPr>
                <w:rFonts w:ascii="Aptos Display" w:hAnsi="Aptos Display"/>
                <w:color w:val="000000"/>
              </w:rPr>
              <w:t>Bed capacity, LOS, and staffing planning per hospital</w:t>
            </w:r>
          </w:p>
        </w:tc>
      </w:tr>
      <w:tr w:rsidR="00951030" w:rsidRPr="009A6274" w14:paraId="2CFEFA06" w14:textId="77777777">
        <w:tblPrEx>
          <w:tblCellMar>
            <w:top w:w="0" w:type="dxa"/>
            <w:bottom w:w="0" w:type="dxa"/>
          </w:tblCellMar>
        </w:tblPrEx>
        <w:tc>
          <w:tcPr>
            <w:tcW w:w="2800" w:type="dxa"/>
            <w:tcMar>
              <w:top w:w="80" w:type="dxa"/>
              <w:left w:w="100" w:type="dxa"/>
              <w:bottom w:w="80" w:type="dxa"/>
              <w:right w:w="100" w:type="dxa"/>
            </w:tcMar>
          </w:tcPr>
          <w:p w14:paraId="29BAA467" w14:textId="77777777" w:rsidR="00951030" w:rsidRPr="009A6274" w:rsidRDefault="00000000">
            <w:pPr>
              <w:rPr>
                <w:rFonts w:ascii="Aptos Display" w:hAnsi="Aptos Display"/>
              </w:rPr>
            </w:pPr>
            <w:r w:rsidRPr="009A6274">
              <w:rPr>
                <w:rFonts w:ascii="Aptos Display" w:hAnsi="Aptos Display"/>
                <w:color w:val="000000"/>
              </w:rPr>
              <w:t>Finance &amp; billing team</w:t>
            </w:r>
          </w:p>
        </w:tc>
        <w:tc>
          <w:tcPr>
            <w:tcW w:w="2800" w:type="dxa"/>
            <w:tcMar>
              <w:top w:w="80" w:type="dxa"/>
              <w:left w:w="100" w:type="dxa"/>
              <w:bottom w:w="80" w:type="dxa"/>
              <w:right w:w="100" w:type="dxa"/>
            </w:tcMar>
          </w:tcPr>
          <w:p w14:paraId="7841C726" w14:textId="77777777" w:rsidR="00951030" w:rsidRPr="009A6274" w:rsidRDefault="00000000">
            <w:pPr>
              <w:rPr>
                <w:rFonts w:ascii="Aptos Display" w:hAnsi="Aptos Display"/>
              </w:rPr>
            </w:pPr>
            <w:r w:rsidRPr="009A6274">
              <w:rPr>
                <w:rFonts w:ascii="Aptos Display" w:hAnsi="Aptos Display"/>
                <w:color w:val="000000"/>
              </w:rPr>
              <w:t>Primary user</w:t>
            </w:r>
          </w:p>
        </w:tc>
        <w:tc>
          <w:tcPr>
            <w:tcW w:w="3500" w:type="dxa"/>
            <w:tcMar>
              <w:top w:w="80" w:type="dxa"/>
              <w:left w:w="100" w:type="dxa"/>
              <w:bottom w:w="80" w:type="dxa"/>
              <w:right w:w="100" w:type="dxa"/>
            </w:tcMar>
          </w:tcPr>
          <w:p w14:paraId="0E8204CE" w14:textId="77777777" w:rsidR="00951030" w:rsidRPr="009A6274" w:rsidRDefault="00000000">
            <w:pPr>
              <w:rPr>
                <w:rFonts w:ascii="Aptos Display" w:hAnsi="Aptos Display"/>
              </w:rPr>
            </w:pPr>
            <w:r w:rsidRPr="009A6274">
              <w:rPr>
                <w:rFonts w:ascii="Aptos Display" w:hAnsi="Aptos Display"/>
                <w:color w:val="000000"/>
              </w:rPr>
              <w:t>Billing trends, insurance mix, and revenue by condition</w:t>
            </w:r>
          </w:p>
        </w:tc>
      </w:tr>
      <w:tr w:rsidR="00951030" w:rsidRPr="009A6274" w14:paraId="2B08AD7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CCA91F1" w14:textId="77777777" w:rsidR="00951030" w:rsidRPr="009A6274" w:rsidRDefault="00000000">
            <w:pPr>
              <w:rPr>
                <w:rFonts w:ascii="Aptos Display" w:hAnsi="Aptos Display"/>
              </w:rPr>
            </w:pPr>
            <w:r w:rsidRPr="009A6274">
              <w:rPr>
                <w:rFonts w:ascii="Aptos Display" w:hAnsi="Aptos Display"/>
                <w:color w:val="000000"/>
              </w:rPr>
              <w:t>Clinical / case management staff</w:t>
            </w:r>
          </w:p>
        </w:tc>
        <w:tc>
          <w:tcPr>
            <w:tcW w:w="2800" w:type="dxa"/>
            <w:shd w:val="clear" w:color="auto" w:fill="F2F2F2"/>
            <w:tcMar>
              <w:top w:w="80" w:type="dxa"/>
              <w:left w:w="100" w:type="dxa"/>
              <w:bottom w:w="80" w:type="dxa"/>
              <w:right w:w="100" w:type="dxa"/>
            </w:tcMar>
          </w:tcPr>
          <w:p w14:paraId="124DBB9F" w14:textId="77777777" w:rsidR="00951030" w:rsidRPr="009A6274" w:rsidRDefault="00000000">
            <w:pPr>
              <w:rPr>
                <w:rFonts w:ascii="Aptos Display" w:hAnsi="Aptos Display"/>
              </w:rPr>
            </w:pPr>
            <w:r w:rsidRPr="009A6274">
              <w:rPr>
                <w:rFonts w:ascii="Aptos Display" w:hAnsi="Aptos Display"/>
                <w:color w:val="000000"/>
              </w:rPr>
              <w:t>Secondary user</w:t>
            </w:r>
          </w:p>
        </w:tc>
        <w:tc>
          <w:tcPr>
            <w:tcW w:w="3500" w:type="dxa"/>
            <w:shd w:val="clear" w:color="auto" w:fill="F2F2F2"/>
            <w:tcMar>
              <w:top w:w="80" w:type="dxa"/>
              <w:left w:w="100" w:type="dxa"/>
              <w:bottom w:w="80" w:type="dxa"/>
              <w:right w:w="100" w:type="dxa"/>
            </w:tcMar>
          </w:tcPr>
          <w:p w14:paraId="4B2379E9" w14:textId="77777777" w:rsidR="00951030" w:rsidRPr="009A6274" w:rsidRDefault="00000000">
            <w:pPr>
              <w:rPr>
                <w:rFonts w:ascii="Aptos Display" w:hAnsi="Aptos Display"/>
              </w:rPr>
            </w:pPr>
            <w:r w:rsidRPr="009A6274">
              <w:rPr>
                <w:rFonts w:ascii="Aptos Display" w:hAnsi="Aptos Display"/>
                <w:color w:val="000000"/>
              </w:rPr>
              <w:t>Admission types, medical conditions, medication load</w:t>
            </w:r>
          </w:p>
        </w:tc>
      </w:tr>
      <w:tr w:rsidR="00951030" w:rsidRPr="009A6274" w14:paraId="2E0E05E5" w14:textId="77777777">
        <w:tblPrEx>
          <w:tblCellMar>
            <w:top w:w="0" w:type="dxa"/>
            <w:bottom w:w="0" w:type="dxa"/>
          </w:tblCellMar>
        </w:tblPrEx>
        <w:tc>
          <w:tcPr>
            <w:tcW w:w="2800" w:type="dxa"/>
            <w:tcMar>
              <w:top w:w="80" w:type="dxa"/>
              <w:left w:w="100" w:type="dxa"/>
              <w:bottom w:w="80" w:type="dxa"/>
              <w:right w:w="100" w:type="dxa"/>
            </w:tcMar>
          </w:tcPr>
          <w:p w14:paraId="06F4B06A" w14:textId="77777777" w:rsidR="00951030" w:rsidRPr="009A6274" w:rsidRDefault="00000000">
            <w:pPr>
              <w:rPr>
                <w:rFonts w:ascii="Aptos Display" w:hAnsi="Aptos Display"/>
              </w:rPr>
            </w:pPr>
            <w:r w:rsidRPr="009A6274">
              <w:rPr>
                <w:rFonts w:ascii="Aptos Display" w:hAnsi="Aptos Display"/>
                <w:color w:val="000000"/>
              </w:rPr>
              <w:t>Data analyst (report owner)</w:t>
            </w:r>
          </w:p>
        </w:tc>
        <w:tc>
          <w:tcPr>
            <w:tcW w:w="2800" w:type="dxa"/>
            <w:tcMar>
              <w:top w:w="80" w:type="dxa"/>
              <w:left w:w="100" w:type="dxa"/>
              <w:bottom w:w="80" w:type="dxa"/>
              <w:right w:w="100" w:type="dxa"/>
            </w:tcMar>
          </w:tcPr>
          <w:p w14:paraId="74208CB9" w14:textId="77777777" w:rsidR="00951030" w:rsidRPr="009A6274" w:rsidRDefault="00000000">
            <w:pPr>
              <w:rPr>
                <w:rFonts w:ascii="Aptos Display" w:hAnsi="Aptos Display"/>
              </w:rPr>
            </w:pPr>
            <w:r w:rsidRPr="009A6274">
              <w:rPr>
                <w:rFonts w:ascii="Aptos Display" w:hAnsi="Aptos Display"/>
                <w:color w:val="000000"/>
              </w:rPr>
              <w:t>Developer</w:t>
            </w:r>
          </w:p>
        </w:tc>
        <w:tc>
          <w:tcPr>
            <w:tcW w:w="3500" w:type="dxa"/>
            <w:tcMar>
              <w:top w:w="80" w:type="dxa"/>
              <w:left w:w="100" w:type="dxa"/>
              <w:bottom w:w="80" w:type="dxa"/>
              <w:right w:w="100" w:type="dxa"/>
            </w:tcMar>
          </w:tcPr>
          <w:p w14:paraId="1FC39A95" w14:textId="77777777" w:rsidR="00951030" w:rsidRPr="009A6274" w:rsidRDefault="00000000">
            <w:pPr>
              <w:rPr>
                <w:rFonts w:ascii="Aptos Display" w:hAnsi="Aptos Display"/>
              </w:rPr>
            </w:pPr>
            <w:r w:rsidRPr="009A6274">
              <w:rPr>
                <w:rFonts w:ascii="Aptos Display" w:hAnsi="Aptos Display"/>
                <w:color w:val="000000"/>
              </w:rPr>
              <w:t>Builds and maintains the Power BI dashboard</w:t>
            </w:r>
          </w:p>
        </w:tc>
      </w:tr>
    </w:tbl>
    <w:p w14:paraId="6B04EBC5"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t>3. Functional Requirements</w:t>
      </w:r>
    </w:p>
    <w:p w14:paraId="36D5CCA5"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3.1 Page 1 — Overview</w:t>
      </w:r>
    </w:p>
    <w:p w14:paraId="431894F5"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Gives leadership a single-page summary of network-wide activity.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600"/>
      </w:tblGrid>
      <w:tr w:rsidR="00951030" w:rsidRPr="009A6274" w14:paraId="2E481AE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21174BA1" w14:textId="77777777" w:rsidR="00951030" w:rsidRPr="009A6274" w:rsidRDefault="00000000">
            <w:pPr>
              <w:rPr>
                <w:rFonts w:ascii="Aptos Display" w:hAnsi="Aptos Display"/>
              </w:rPr>
            </w:pPr>
            <w:r w:rsidRPr="009A6274">
              <w:rPr>
                <w:rFonts w:ascii="Aptos Display" w:hAnsi="Aptos Display"/>
                <w:b/>
                <w:bCs/>
                <w:color w:val="FFFFFF"/>
              </w:rPr>
              <w:t>ID</w:t>
            </w:r>
          </w:p>
        </w:tc>
        <w:tc>
          <w:tcPr>
            <w:tcW w:w="2600" w:type="dxa"/>
            <w:shd w:val="clear" w:color="auto" w:fill="1F3864"/>
            <w:tcMar>
              <w:top w:w="80" w:type="dxa"/>
              <w:left w:w="100" w:type="dxa"/>
              <w:bottom w:w="80" w:type="dxa"/>
              <w:right w:w="100" w:type="dxa"/>
            </w:tcMar>
          </w:tcPr>
          <w:p w14:paraId="15BD240D" w14:textId="77777777" w:rsidR="00951030" w:rsidRPr="009A6274" w:rsidRDefault="00000000">
            <w:pPr>
              <w:rPr>
                <w:rFonts w:ascii="Aptos Display" w:hAnsi="Aptos Display"/>
              </w:rPr>
            </w:pPr>
            <w:r w:rsidRPr="009A6274">
              <w:rPr>
                <w:rFonts w:ascii="Aptos Display" w:hAnsi="Aptos Display"/>
                <w:b/>
                <w:bCs/>
                <w:color w:val="FFFFFF"/>
              </w:rPr>
              <w:t>Requirement</w:t>
            </w:r>
          </w:p>
        </w:tc>
        <w:tc>
          <w:tcPr>
            <w:tcW w:w="5600" w:type="dxa"/>
            <w:shd w:val="clear" w:color="auto" w:fill="1F3864"/>
            <w:tcMar>
              <w:top w:w="80" w:type="dxa"/>
              <w:left w:w="100" w:type="dxa"/>
              <w:bottom w:w="80" w:type="dxa"/>
              <w:right w:w="100" w:type="dxa"/>
            </w:tcMar>
          </w:tcPr>
          <w:p w14:paraId="141CC1EB" w14:textId="77777777" w:rsidR="00951030" w:rsidRPr="009A6274" w:rsidRDefault="00000000">
            <w:pPr>
              <w:rPr>
                <w:rFonts w:ascii="Aptos Display" w:hAnsi="Aptos Display"/>
              </w:rPr>
            </w:pPr>
            <w:r w:rsidRPr="009A6274">
              <w:rPr>
                <w:rFonts w:ascii="Aptos Display" w:hAnsi="Aptos Display"/>
                <w:b/>
                <w:bCs/>
                <w:color w:val="FFFFFF"/>
              </w:rPr>
              <w:t>Description</w:t>
            </w:r>
          </w:p>
        </w:tc>
      </w:tr>
      <w:tr w:rsidR="00951030" w:rsidRPr="009A6274" w14:paraId="3780B595" w14:textId="77777777">
        <w:tblPrEx>
          <w:tblCellMar>
            <w:top w:w="0" w:type="dxa"/>
            <w:bottom w:w="0" w:type="dxa"/>
          </w:tblCellMar>
        </w:tblPrEx>
        <w:tc>
          <w:tcPr>
            <w:tcW w:w="900" w:type="dxa"/>
            <w:tcMar>
              <w:top w:w="80" w:type="dxa"/>
              <w:left w:w="100" w:type="dxa"/>
              <w:bottom w:w="80" w:type="dxa"/>
              <w:right w:w="100" w:type="dxa"/>
            </w:tcMar>
          </w:tcPr>
          <w:p w14:paraId="1F3C00A8" w14:textId="77777777" w:rsidR="00951030" w:rsidRPr="009A6274" w:rsidRDefault="00000000">
            <w:pPr>
              <w:rPr>
                <w:rFonts w:ascii="Aptos Display" w:hAnsi="Aptos Display"/>
              </w:rPr>
            </w:pPr>
            <w:r w:rsidRPr="009A6274">
              <w:rPr>
                <w:rFonts w:ascii="Aptos Display" w:hAnsi="Aptos Display"/>
                <w:color w:val="000000"/>
              </w:rPr>
              <w:t>FR-1.1</w:t>
            </w:r>
          </w:p>
        </w:tc>
        <w:tc>
          <w:tcPr>
            <w:tcW w:w="2600" w:type="dxa"/>
            <w:tcMar>
              <w:top w:w="80" w:type="dxa"/>
              <w:left w:w="100" w:type="dxa"/>
              <w:bottom w:w="80" w:type="dxa"/>
              <w:right w:w="100" w:type="dxa"/>
            </w:tcMar>
          </w:tcPr>
          <w:p w14:paraId="5BF1FB7B" w14:textId="77777777" w:rsidR="00951030" w:rsidRPr="009A6274" w:rsidRDefault="00000000">
            <w:pPr>
              <w:rPr>
                <w:rFonts w:ascii="Aptos Display" w:hAnsi="Aptos Display"/>
              </w:rPr>
            </w:pPr>
            <w:r w:rsidRPr="009A6274">
              <w:rPr>
                <w:rFonts w:ascii="Aptos Display" w:hAnsi="Aptos Display"/>
                <w:color w:val="000000"/>
              </w:rPr>
              <w:t>Summary KPI cards</w:t>
            </w:r>
          </w:p>
        </w:tc>
        <w:tc>
          <w:tcPr>
            <w:tcW w:w="5600" w:type="dxa"/>
            <w:tcMar>
              <w:top w:w="80" w:type="dxa"/>
              <w:left w:w="100" w:type="dxa"/>
              <w:bottom w:w="80" w:type="dxa"/>
              <w:right w:w="100" w:type="dxa"/>
            </w:tcMar>
          </w:tcPr>
          <w:p w14:paraId="6D497E57" w14:textId="77777777" w:rsidR="00951030" w:rsidRPr="009A6274" w:rsidRDefault="00000000">
            <w:pPr>
              <w:rPr>
                <w:rFonts w:ascii="Aptos Display" w:hAnsi="Aptos Display"/>
              </w:rPr>
            </w:pPr>
            <w:r w:rsidRPr="009A6274">
              <w:rPr>
                <w:rFonts w:ascii="Aptos Display" w:hAnsi="Aptos Display"/>
                <w:color w:val="000000"/>
              </w:rPr>
              <w:t>Display total patients, total hospitals, total billing, average billing, emergency admissions, and average length of stay (LOC)</w:t>
            </w:r>
          </w:p>
        </w:tc>
      </w:tr>
      <w:tr w:rsidR="00951030" w:rsidRPr="009A6274" w14:paraId="00E01CC1"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5FC2F735" w14:textId="77777777" w:rsidR="00951030" w:rsidRPr="009A6274" w:rsidRDefault="00000000">
            <w:pPr>
              <w:rPr>
                <w:rFonts w:ascii="Aptos Display" w:hAnsi="Aptos Display"/>
              </w:rPr>
            </w:pPr>
            <w:r w:rsidRPr="009A6274">
              <w:rPr>
                <w:rFonts w:ascii="Aptos Display" w:hAnsi="Aptos Display"/>
                <w:color w:val="000000"/>
              </w:rPr>
              <w:t>FR-1.2</w:t>
            </w:r>
          </w:p>
        </w:tc>
        <w:tc>
          <w:tcPr>
            <w:tcW w:w="2600" w:type="dxa"/>
            <w:shd w:val="clear" w:color="auto" w:fill="F2F2F2"/>
            <w:tcMar>
              <w:top w:w="80" w:type="dxa"/>
              <w:left w:w="100" w:type="dxa"/>
              <w:bottom w:w="80" w:type="dxa"/>
              <w:right w:w="100" w:type="dxa"/>
            </w:tcMar>
          </w:tcPr>
          <w:p w14:paraId="5592A38A" w14:textId="77777777" w:rsidR="00951030" w:rsidRPr="009A6274" w:rsidRDefault="00000000">
            <w:pPr>
              <w:rPr>
                <w:rFonts w:ascii="Aptos Display" w:hAnsi="Aptos Display"/>
              </w:rPr>
            </w:pPr>
            <w:r w:rsidRPr="009A6274">
              <w:rPr>
                <w:rFonts w:ascii="Aptos Display" w:hAnsi="Aptos Display"/>
                <w:color w:val="000000"/>
              </w:rPr>
              <w:t>Monthly admissions trend</w:t>
            </w:r>
          </w:p>
        </w:tc>
        <w:tc>
          <w:tcPr>
            <w:tcW w:w="5600" w:type="dxa"/>
            <w:shd w:val="clear" w:color="auto" w:fill="F2F2F2"/>
            <w:tcMar>
              <w:top w:w="80" w:type="dxa"/>
              <w:left w:w="100" w:type="dxa"/>
              <w:bottom w:w="80" w:type="dxa"/>
              <w:right w:w="100" w:type="dxa"/>
            </w:tcMar>
          </w:tcPr>
          <w:p w14:paraId="7598C590" w14:textId="77777777" w:rsidR="00951030" w:rsidRPr="009A6274" w:rsidRDefault="00000000">
            <w:pPr>
              <w:rPr>
                <w:rFonts w:ascii="Aptos Display" w:hAnsi="Aptos Display"/>
              </w:rPr>
            </w:pPr>
            <w:r w:rsidRPr="009A6274">
              <w:rPr>
                <w:rFonts w:ascii="Aptos Display" w:hAnsi="Aptos Display"/>
                <w:color w:val="000000"/>
              </w:rPr>
              <w:t>Line chart of admissions by month, filterable by hospital, date, and admission type</w:t>
            </w:r>
          </w:p>
        </w:tc>
      </w:tr>
      <w:tr w:rsidR="00951030" w:rsidRPr="009A6274" w14:paraId="59BA79D8" w14:textId="77777777">
        <w:tblPrEx>
          <w:tblCellMar>
            <w:top w:w="0" w:type="dxa"/>
            <w:bottom w:w="0" w:type="dxa"/>
          </w:tblCellMar>
        </w:tblPrEx>
        <w:tc>
          <w:tcPr>
            <w:tcW w:w="900" w:type="dxa"/>
            <w:tcMar>
              <w:top w:w="80" w:type="dxa"/>
              <w:left w:w="100" w:type="dxa"/>
              <w:bottom w:w="80" w:type="dxa"/>
              <w:right w:w="100" w:type="dxa"/>
            </w:tcMar>
          </w:tcPr>
          <w:p w14:paraId="30BBB9E8" w14:textId="77777777" w:rsidR="00951030" w:rsidRPr="009A6274" w:rsidRDefault="00000000">
            <w:pPr>
              <w:rPr>
                <w:rFonts w:ascii="Aptos Display" w:hAnsi="Aptos Display"/>
              </w:rPr>
            </w:pPr>
            <w:r w:rsidRPr="009A6274">
              <w:rPr>
                <w:rFonts w:ascii="Aptos Display" w:hAnsi="Aptos Display"/>
                <w:color w:val="000000"/>
              </w:rPr>
              <w:t>FR-1.3</w:t>
            </w:r>
          </w:p>
        </w:tc>
        <w:tc>
          <w:tcPr>
            <w:tcW w:w="2600" w:type="dxa"/>
            <w:tcMar>
              <w:top w:w="80" w:type="dxa"/>
              <w:left w:w="100" w:type="dxa"/>
              <w:bottom w:w="80" w:type="dxa"/>
              <w:right w:w="100" w:type="dxa"/>
            </w:tcMar>
          </w:tcPr>
          <w:p w14:paraId="2CD7D00D" w14:textId="77777777" w:rsidR="00951030" w:rsidRPr="009A6274" w:rsidRDefault="00000000">
            <w:pPr>
              <w:rPr>
                <w:rFonts w:ascii="Aptos Display" w:hAnsi="Aptos Display"/>
              </w:rPr>
            </w:pPr>
            <w:r w:rsidRPr="009A6274">
              <w:rPr>
                <w:rFonts w:ascii="Aptos Display" w:hAnsi="Aptos Display"/>
                <w:color w:val="000000"/>
              </w:rPr>
              <w:t>Admissions by type</w:t>
            </w:r>
          </w:p>
        </w:tc>
        <w:tc>
          <w:tcPr>
            <w:tcW w:w="5600" w:type="dxa"/>
            <w:tcMar>
              <w:top w:w="80" w:type="dxa"/>
              <w:left w:w="100" w:type="dxa"/>
              <w:bottom w:w="80" w:type="dxa"/>
              <w:right w:w="100" w:type="dxa"/>
            </w:tcMar>
          </w:tcPr>
          <w:p w14:paraId="6E554EBC" w14:textId="77777777" w:rsidR="00951030" w:rsidRPr="009A6274" w:rsidRDefault="00000000">
            <w:pPr>
              <w:rPr>
                <w:rFonts w:ascii="Aptos Display" w:hAnsi="Aptos Display"/>
              </w:rPr>
            </w:pPr>
            <w:r w:rsidRPr="009A6274">
              <w:rPr>
                <w:rFonts w:ascii="Aptos Display" w:hAnsi="Aptos Display"/>
                <w:color w:val="000000"/>
              </w:rPr>
              <w:t>Donut chart showing the split between elective, urgent, and emergency admissions</w:t>
            </w:r>
          </w:p>
        </w:tc>
      </w:tr>
      <w:tr w:rsidR="00951030" w:rsidRPr="009A6274" w14:paraId="402F562E"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61E13925" w14:textId="77777777" w:rsidR="00951030" w:rsidRPr="009A6274" w:rsidRDefault="00000000">
            <w:pPr>
              <w:rPr>
                <w:rFonts w:ascii="Aptos Display" w:hAnsi="Aptos Display"/>
              </w:rPr>
            </w:pPr>
            <w:r w:rsidRPr="009A6274">
              <w:rPr>
                <w:rFonts w:ascii="Aptos Display" w:hAnsi="Aptos Display"/>
                <w:color w:val="000000"/>
              </w:rPr>
              <w:t>FR-1.4</w:t>
            </w:r>
          </w:p>
        </w:tc>
        <w:tc>
          <w:tcPr>
            <w:tcW w:w="2600" w:type="dxa"/>
            <w:shd w:val="clear" w:color="auto" w:fill="F2F2F2"/>
            <w:tcMar>
              <w:top w:w="80" w:type="dxa"/>
              <w:left w:w="100" w:type="dxa"/>
              <w:bottom w:w="80" w:type="dxa"/>
              <w:right w:w="100" w:type="dxa"/>
            </w:tcMar>
          </w:tcPr>
          <w:p w14:paraId="185A2CF1" w14:textId="77777777" w:rsidR="00951030" w:rsidRPr="009A6274" w:rsidRDefault="00000000">
            <w:pPr>
              <w:rPr>
                <w:rFonts w:ascii="Aptos Display" w:hAnsi="Aptos Display"/>
              </w:rPr>
            </w:pPr>
            <w:r w:rsidRPr="009A6274">
              <w:rPr>
                <w:rFonts w:ascii="Aptos Display" w:hAnsi="Aptos Display"/>
                <w:color w:val="000000"/>
              </w:rPr>
              <w:t>Month-wise billing trend</w:t>
            </w:r>
          </w:p>
        </w:tc>
        <w:tc>
          <w:tcPr>
            <w:tcW w:w="5600" w:type="dxa"/>
            <w:shd w:val="clear" w:color="auto" w:fill="F2F2F2"/>
            <w:tcMar>
              <w:top w:w="80" w:type="dxa"/>
              <w:left w:w="100" w:type="dxa"/>
              <w:bottom w:w="80" w:type="dxa"/>
              <w:right w:w="100" w:type="dxa"/>
            </w:tcMar>
          </w:tcPr>
          <w:p w14:paraId="567ACDA0" w14:textId="77777777" w:rsidR="00951030" w:rsidRPr="009A6274" w:rsidRDefault="00000000">
            <w:pPr>
              <w:rPr>
                <w:rFonts w:ascii="Aptos Display" w:hAnsi="Aptos Display"/>
              </w:rPr>
            </w:pPr>
            <w:r w:rsidRPr="009A6274">
              <w:rPr>
                <w:rFonts w:ascii="Aptos Display" w:hAnsi="Aptos Display"/>
                <w:color w:val="000000"/>
              </w:rPr>
              <w:t>Line chart of total billing amount by month</w:t>
            </w:r>
          </w:p>
        </w:tc>
      </w:tr>
      <w:tr w:rsidR="00951030" w:rsidRPr="009A6274" w14:paraId="0090FFBE" w14:textId="77777777">
        <w:tblPrEx>
          <w:tblCellMar>
            <w:top w:w="0" w:type="dxa"/>
            <w:bottom w:w="0" w:type="dxa"/>
          </w:tblCellMar>
        </w:tblPrEx>
        <w:tc>
          <w:tcPr>
            <w:tcW w:w="900" w:type="dxa"/>
            <w:tcMar>
              <w:top w:w="80" w:type="dxa"/>
              <w:left w:w="100" w:type="dxa"/>
              <w:bottom w:w="80" w:type="dxa"/>
              <w:right w:w="100" w:type="dxa"/>
            </w:tcMar>
          </w:tcPr>
          <w:p w14:paraId="730A017E" w14:textId="77777777" w:rsidR="00951030" w:rsidRPr="009A6274" w:rsidRDefault="00000000">
            <w:pPr>
              <w:rPr>
                <w:rFonts w:ascii="Aptos Display" w:hAnsi="Aptos Display"/>
              </w:rPr>
            </w:pPr>
            <w:r w:rsidRPr="009A6274">
              <w:rPr>
                <w:rFonts w:ascii="Aptos Display" w:hAnsi="Aptos Display"/>
                <w:color w:val="000000"/>
              </w:rPr>
              <w:t>FR-1.5</w:t>
            </w:r>
          </w:p>
        </w:tc>
        <w:tc>
          <w:tcPr>
            <w:tcW w:w="2600" w:type="dxa"/>
            <w:tcMar>
              <w:top w:w="80" w:type="dxa"/>
              <w:left w:w="100" w:type="dxa"/>
              <w:bottom w:w="80" w:type="dxa"/>
              <w:right w:w="100" w:type="dxa"/>
            </w:tcMar>
          </w:tcPr>
          <w:p w14:paraId="61E8365B" w14:textId="77777777" w:rsidR="00951030" w:rsidRPr="009A6274" w:rsidRDefault="00000000">
            <w:pPr>
              <w:rPr>
                <w:rFonts w:ascii="Aptos Display" w:hAnsi="Aptos Display"/>
              </w:rPr>
            </w:pPr>
            <w:r w:rsidRPr="009A6274">
              <w:rPr>
                <w:rFonts w:ascii="Aptos Display" w:hAnsi="Aptos Display"/>
                <w:color w:val="000000"/>
              </w:rPr>
              <w:t>Patients by medical condition</w:t>
            </w:r>
          </w:p>
        </w:tc>
        <w:tc>
          <w:tcPr>
            <w:tcW w:w="5600" w:type="dxa"/>
            <w:tcMar>
              <w:top w:w="80" w:type="dxa"/>
              <w:left w:w="100" w:type="dxa"/>
              <w:bottom w:w="80" w:type="dxa"/>
              <w:right w:w="100" w:type="dxa"/>
            </w:tcMar>
          </w:tcPr>
          <w:p w14:paraId="247A3D5E" w14:textId="77777777" w:rsidR="00951030" w:rsidRPr="009A6274" w:rsidRDefault="00000000">
            <w:pPr>
              <w:rPr>
                <w:rFonts w:ascii="Aptos Display" w:hAnsi="Aptos Display"/>
              </w:rPr>
            </w:pPr>
            <w:r w:rsidRPr="009A6274">
              <w:rPr>
                <w:rFonts w:ascii="Aptos Display" w:hAnsi="Aptos Display"/>
                <w:color w:val="000000"/>
              </w:rPr>
              <w:t>Bar chart ranking patient counts by condition (asthma, obesity, cancer, hypertension, arthritis, diabetes)</w:t>
            </w:r>
          </w:p>
        </w:tc>
      </w:tr>
      <w:tr w:rsidR="00951030" w:rsidRPr="009A6274" w14:paraId="15F3C91D"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55AFBF2A" w14:textId="77777777" w:rsidR="00951030" w:rsidRPr="009A6274" w:rsidRDefault="00000000">
            <w:pPr>
              <w:rPr>
                <w:rFonts w:ascii="Aptos Display" w:hAnsi="Aptos Display"/>
              </w:rPr>
            </w:pPr>
            <w:r w:rsidRPr="009A6274">
              <w:rPr>
                <w:rFonts w:ascii="Aptos Display" w:hAnsi="Aptos Display"/>
                <w:color w:val="000000"/>
              </w:rPr>
              <w:t>FR-1.6</w:t>
            </w:r>
          </w:p>
        </w:tc>
        <w:tc>
          <w:tcPr>
            <w:tcW w:w="2600" w:type="dxa"/>
            <w:shd w:val="clear" w:color="auto" w:fill="F2F2F2"/>
            <w:tcMar>
              <w:top w:w="80" w:type="dxa"/>
              <w:left w:w="100" w:type="dxa"/>
              <w:bottom w:w="80" w:type="dxa"/>
              <w:right w:w="100" w:type="dxa"/>
            </w:tcMar>
          </w:tcPr>
          <w:p w14:paraId="52458F5E" w14:textId="77777777" w:rsidR="00951030" w:rsidRPr="009A6274" w:rsidRDefault="00000000">
            <w:pPr>
              <w:rPr>
                <w:rFonts w:ascii="Aptos Display" w:hAnsi="Aptos Display"/>
              </w:rPr>
            </w:pPr>
            <w:r w:rsidRPr="009A6274">
              <w:rPr>
                <w:rFonts w:ascii="Aptos Display" w:hAnsi="Aptos Display"/>
                <w:color w:val="000000"/>
              </w:rPr>
              <w:t>Top hospitals by patient count</w:t>
            </w:r>
          </w:p>
        </w:tc>
        <w:tc>
          <w:tcPr>
            <w:tcW w:w="5600" w:type="dxa"/>
            <w:shd w:val="clear" w:color="auto" w:fill="F2F2F2"/>
            <w:tcMar>
              <w:top w:w="80" w:type="dxa"/>
              <w:left w:w="100" w:type="dxa"/>
              <w:bottom w:w="80" w:type="dxa"/>
              <w:right w:w="100" w:type="dxa"/>
            </w:tcMar>
          </w:tcPr>
          <w:p w14:paraId="5199D7AC" w14:textId="77777777" w:rsidR="00951030" w:rsidRPr="009A6274" w:rsidRDefault="00000000">
            <w:pPr>
              <w:rPr>
                <w:rFonts w:ascii="Aptos Display" w:hAnsi="Aptos Display"/>
              </w:rPr>
            </w:pPr>
            <w:r w:rsidRPr="009A6274">
              <w:rPr>
                <w:rFonts w:ascii="Aptos Display" w:hAnsi="Aptos Display"/>
                <w:color w:val="000000"/>
              </w:rPr>
              <w:t>Bar chart ranking hospitals by number of patients treated</w:t>
            </w:r>
          </w:p>
        </w:tc>
      </w:tr>
    </w:tbl>
    <w:p w14:paraId="44771907"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3.2 Page 2 — Patient &amp; Admission Analysis</w:t>
      </w:r>
    </w:p>
    <w:p w14:paraId="280803ED"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Supports clinical and case-management review of who is being admitted and why.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600"/>
      </w:tblGrid>
      <w:tr w:rsidR="00951030" w:rsidRPr="009A6274" w14:paraId="45DCDFC5"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568B6187" w14:textId="77777777" w:rsidR="00951030" w:rsidRPr="009A6274" w:rsidRDefault="00000000">
            <w:pPr>
              <w:rPr>
                <w:rFonts w:ascii="Aptos Display" w:hAnsi="Aptos Display"/>
              </w:rPr>
            </w:pPr>
            <w:r w:rsidRPr="009A6274">
              <w:rPr>
                <w:rFonts w:ascii="Aptos Display" w:hAnsi="Aptos Display"/>
                <w:b/>
                <w:bCs/>
                <w:color w:val="FFFFFF"/>
              </w:rPr>
              <w:t>ID</w:t>
            </w:r>
          </w:p>
        </w:tc>
        <w:tc>
          <w:tcPr>
            <w:tcW w:w="2600" w:type="dxa"/>
            <w:shd w:val="clear" w:color="auto" w:fill="1F3864"/>
            <w:tcMar>
              <w:top w:w="80" w:type="dxa"/>
              <w:left w:w="100" w:type="dxa"/>
              <w:bottom w:w="80" w:type="dxa"/>
              <w:right w:w="100" w:type="dxa"/>
            </w:tcMar>
          </w:tcPr>
          <w:p w14:paraId="3C296E5B" w14:textId="77777777" w:rsidR="00951030" w:rsidRPr="009A6274" w:rsidRDefault="00000000">
            <w:pPr>
              <w:rPr>
                <w:rFonts w:ascii="Aptos Display" w:hAnsi="Aptos Display"/>
              </w:rPr>
            </w:pPr>
            <w:r w:rsidRPr="009A6274">
              <w:rPr>
                <w:rFonts w:ascii="Aptos Display" w:hAnsi="Aptos Display"/>
                <w:b/>
                <w:bCs/>
                <w:color w:val="FFFFFF"/>
              </w:rPr>
              <w:t>Requirement</w:t>
            </w:r>
          </w:p>
        </w:tc>
        <w:tc>
          <w:tcPr>
            <w:tcW w:w="5600" w:type="dxa"/>
            <w:shd w:val="clear" w:color="auto" w:fill="1F3864"/>
            <w:tcMar>
              <w:top w:w="80" w:type="dxa"/>
              <w:left w:w="100" w:type="dxa"/>
              <w:bottom w:w="80" w:type="dxa"/>
              <w:right w:w="100" w:type="dxa"/>
            </w:tcMar>
          </w:tcPr>
          <w:p w14:paraId="1C7B6BA2" w14:textId="77777777" w:rsidR="00951030" w:rsidRPr="009A6274" w:rsidRDefault="00000000">
            <w:pPr>
              <w:rPr>
                <w:rFonts w:ascii="Aptos Display" w:hAnsi="Aptos Display"/>
              </w:rPr>
            </w:pPr>
            <w:r w:rsidRPr="009A6274">
              <w:rPr>
                <w:rFonts w:ascii="Aptos Display" w:hAnsi="Aptos Display"/>
                <w:b/>
                <w:bCs/>
                <w:color w:val="FFFFFF"/>
              </w:rPr>
              <w:t>Description</w:t>
            </w:r>
          </w:p>
        </w:tc>
      </w:tr>
      <w:tr w:rsidR="00951030" w:rsidRPr="009A6274" w14:paraId="739AE202" w14:textId="77777777">
        <w:tblPrEx>
          <w:tblCellMar>
            <w:top w:w="0" w:type="dxa"/>
            <w:bottom w:w="0" w:type="dxa"/>
          </w:tblCellMar>
        </w:tblPrEx>
        <w:tc>
          <w:tcPr>
            <w:tcW w:w="900" w:type="dxa"/>
            <w:tcMar>
              <w:top w:w="80" w:type="dxa"/>
              <w:left w:w="100" w:type="dxa"/>
              <w:bottom w:w="80" w:type="dxa"/>
              <w:right w:w="100" w:type="dxa"/>
            </w:tcMar>
          </w:tcPr>
          <w:p w14:paraId="45817211" w14:textId="77777777" w:rsidR="00951030" w:rsidRPr="009A6274" w:rsidRDefault="00000000">
            <w:pPr>
              <w:rPr>
                <w:rFonts w:ascii="Aptos Display" w:hAnsi="Aptos Display"/>
              </w:rPr>
            </w:pPr>
            <w:r w:rsidRPr="009A6274">
              <w:rPr>
                <w:rFonts w:ascii="Aptos Display" w:hAnsi="Aptos Display"/>
                <w:color w:val="000000"/>
              </w:rPr>
              <w:t>FR-2.1</w:t>
            </w:r>
          </w:p>
        </w:tc>
        <w:tc>
          <w:tcPr>
            <w:tcW w:w="2600" w:type="dxa"/>
            <w:tcMar>
              <w:top w:w="80" w:type="dxa"/>
              <w:left w:w="100" w:type="dxa"/>
              <w:bottom w:w="80" w:type="dxa"/>
              <w:right w:w="100" w:type="dxa"/>
            </w:tcMar>
          </w:tcPr>
          <w:p w14:paraId="1201C66D" w14:textId="77777777" w:rsidR="00951030" w:rsidRPr="009A6274" w:rsidRDefault="00000000">
            <w:pPr>
              <w:rPr>
                <w:rFonts w:ascii="Aptos Display" w:hAnsi="Aptos Display"/>
              </w:rPr>
            </w:pPr>
            <w:r w:rsidRPr="009A6274">
              <w:rPr>
                <w:rFonts w:ascii="Aptos Display" w:hAnsi="Aptos Display"/>
                <w:color w:val="000000"/>
              </w:rPr>
              <w:t>Demographic KPIs</w:t>
            </w:r>
          </w:p>
        </w:tc>
        <w:tc>
          <w:tcPr>
            <w:tcW w:w="5600" w:type="dxa"/>
            <w:tcMar>
              <w:top w:w="80" w:type="dxa"/>
              <w:left w:w="100" w:type="dxa"/>
              <w:bottom w:w="80" w:type="dxa"/>
              <w:right w:w="100" w:type="dxa"/>
            </w:tcMar>
          </w:tcPr>
          <w:p w14:paraId="69260BAD" w14:textId="77777777" w:rsidR="00951030" w:rsidRPr="009A6274" w:rsidRDefault="00000000">
            <w:pPr>
              <w:rPr>
                <w:rFonts w:ascii="Aptos Display" w:hAnsi="Aptos Display"/>
              </w:rPr>
            </w:pPr>
            <w:r w:rsidRPr="009A6274">
              <w:rPr>
                <w:rFonts w:ascii="Aptos Display" w:hAnsi="Aptos Display"/>
                <w:color w:val="000000"/>
              </w:rPr>
              <w:t>Display average patient age, and emergency / urgent / elective admission rates</w:t>
            </w:r>
          </w:p>
        </w:tc>
      </w:tr>
      <w:tr w:rsidR="00951030" w:rsidRPr="009A6274" w14:paraId="1EB784DE"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17DD51BA" w14:textId="77777777" w:rsidR="00951030" w:rsidRPr="009A6274" w:rsidRDefault="00000000">
            <w:pPr>
              <w:rPr>
                <w:rFonts w:ascii="Aptos Display" w:hAnsi="Aptos Display"/>
              </w:rPr>
            </w:pPr>
            <w:r w:rsidRPr="009A6274">
              <w:rPr>
                <w:rFonts w:ascii="Aptos Display" w:hAnsi="Aptos Display"/>
                <w:color w:val="000000"/>
              </w:rPr>
              <w:lastRenderedPageBreak/>
              <w:t>FR-2.2</w:t>
            </w:r>
          </w:p>
        </w:tc>
        <w:tc>
          <w:tcPr>
            <w:tcW w:w="2600" w:type="dxa"/>
            <w:shd w:val="clear" w:color="auto" w:fill="F2F2F2"/>
            <w:tcMar>
              <w:top w:w="80" w:type="dxa"/>
              <w:left w:w="100" w:type="dxa"/>
              <w:bottom w:w="80" w:type="dxa"/>
              <w:right w:w="100" w:type="dxa"/>
            </w:tcMar>
          </w:tcPr>
          <w:p w14:paraId="20950EBC" w14:textId="77777777" w:rsidR="00951030" w:rsidRPr="009A6274" w:rsidRDefault="00000000">
            <w:pPr>
              <w:rPr>
                <w:rFonts w:ascii="Aptos Display" w:hAnsi="Aptos Display"/>
              </w:rPr>
            </w:pPr>
            <w:r w:rsidRPr="009A6274">
              <w:rPr>
                <w:rFonts w:ascii="Aptos Display" w:hAnsi="Aptos Display"/>
                <w:color w:val="000000"/>
              </w:rPr>
              <w:t>Admissions by year</w:t>
            </w:r>
          </w:p>
        </w:tc>
        <w:tc>
          <w:tcPr>
            <w:tcW w:w="5600" w:type="dxa"/>
            <w:shd w:val="clear" w:color="auto" w:fill="F2F2F2"/>
            <w:tcMar>
              <w:top w:w="80" w:type="dxa"/>
              <w:left w:w="100" w:type="dxa"/>
              <w:bottom w:w="80" w:type="dxa"/>
              <w:right w:w="100" w:type="dxa"/>
            </w:tcMar>
          </w:tcPr>
          <w:p w14:paraId="116304B0" w14:textId="77777777" w:rsidR="00951030" w:rsidRPr="009A6274" w:rsidRDefault="00000000">
            <w:pPr>
              <w:rPr>
                <w:rFonts w:ascii="Aptos Display" w:hAnsi="Aptos Display"/>
              </w:rPr>
            </w:pPr>
            <w:r w:rsidRPr="009A6274">
              <w:rPr>
                <w:rFonts w:ascii="Aptos Display" w:hAnsi="Aptos Display"/>
                <w:color w:val="000000"/>
              </w:rPr>
              <w:t>Trend line of total admissions per year (2019–2024)</w:t>
            </w:r>
          </w:p>
        </w:tc>
      </w:tr>
      <w:tr w:rsidR="00951030" w:rsidRPr="009A6274" w14:paraId="3C88F328" w14:textId="77777777">
        <w:tblPrEx>
          <w:tblCellMar>
            <w:top w:w="0" w:type="dxa"/>
            <w:bottom w:w="0" w:type="dxa"/>
          </w:tblCellMar>
        </w:tblPrEx>
        <w:tc>
          <w:tcPr>
            <w:tcW w:w="900" w:type="dxa"/>
            <w:tcMar>
              <w:top w:w="80" w:type="dxa"/>
              <w:left w:w="100" w:type="dxa"/>
              <w:bottom w:w="80" w:type="dxa"/>
              <w:right w:w="100" w:type="dxa"/>
            </w:tcMar>
          </w:tcPr>
          <w:p w14:paraId="01710395" w14:textId="77777777" w:rsidR="00951030" w:rsidRPr="009A6274" w:rsidRDefault="00000000">
            <w:pPr>
              <w:rPr>
                <w:rFonts w:ascii="Aptos Display" w:hAnsi="Aptos Display"/>
              </w:rPr>
            </w:pPr>
            <w:r w:rsidRPr="009A6274">
              <w:rPr>
                <w:rFonts w:ascii="Aptos Display" w:hAnsi="Aptos Display"/>
                <w:color w:val="000000"/>
              </w:rPr>
              <w:t>FR-2.3</w:t>
            </w:r>
          </w:p>
        </w:tc>
        <w:tc>
          <w:tcPr>
            <w:tcW w:w="2600" w:type="dxa"/>
            <w:tcMar>
              <w:top w:w="80" w:type="dxa"/>
              <w:left w:w="100" w:type="dxa"/>
              <w:bottom w:w="80" w:type="dxa"/>
              <w:right w:w="100" w:type="dxa"/>
            </w:tcMar>
          </w:tcPr>
          <w:p w14:paraId="67A310D1" w14:textId="77777777" w:rsidR="00951030" w:rsidRPr="009A6274" w:rsidRDefault="00000000">
            <w:pPr>
              <w:rPr>
                <w:rFonts w:ascii="Aptos Display" w:hAnsi="Aptos Display"/>
              </w:rPr>
            </w:pPr>
            <w:r w:rsidRPr="009A6274">
              <w:rPr>
                <w:rFonts w:ascii="Aptos Display" w:hAnsi="Aptos Display"/>
                <w:color w:val="000000"/>
              </w:rPr>
              <w:t>Admissions by type &amp; gender</w:t>
            </w:r>
          </w:p>
        </w:tc>
        <w:tc>
          <w:tcPr>
            <w:tcW w:w="5600" w:type="dxa"/>
            <w:tcMar>
              <w:top w:w="80" w:type="dxa"/>
              <w:left w:w="100" w:type="dxa"/>
              <w:bottom w:w="80" w:type="dxa"/>
              <w:right w:w="100" w:type="dxa"/>
            </w:tcMar>
          </w:tcPr>
          <w:p w14:paraId="75C909C6" w14:textId="77777777" w:rsidR="00951030" w:rsidRPr="009A6274" w:rsidRDefault="00000000">
            <w:pPr>
              <w:rPr>
                <w:rFonts w:ascii="Aptos Display" w:hAnsi="Aptos Display"/>
              </w:rPr>
            </w:pPr>
            <w:r w:rsidRPr="009A6274">
              <w:rPr>
                <w:rFonts w:ascii="Aptos Display" w:hAnsi="Aptos Display"/>
                <w:color w:val="000000"/>
              </w:rPr>
              <w:t>Donut charts showing admission-type split and male/female split</w:t>
            </w:r>
          </w:p>
        </w:tc>
      </w:tr>
      <w:tr w:rsidR="00951030" w:rsidRPr="009A6274" w14:paraId="43FAF091"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6CE513AE" w14:textId="77777777" w:rsidR="00951030" w:rsidRPr="009A6274" w:rsidRDefault="00000000">
            <w:pPr>
              <w:rPr>
                <w:rFonts w:ascii="Aptos Display" w:hAnsi="Aptos Display"/>
              </w:rPr>
            </w:pPr>
            <w:r w:rsidRPr="009A6274">
              <w:rPr>
                <w:rFonts w:ascii="Aptos Display" w:hAnsi="Aptos Display"/>
                <w:color w:val="000000"/>
              </w:rPr>
              <w:t>FR-2.4</w:t>
            </w:r>
          </w:p>
        </w:tc>
        <w:tc>
          <w:tcPr>
            <w:tcW w:w="2600" w:type="dxa"/>
            <w:shd w:val="clear" w:color="auto" w:fill="F2F2F2"/>
            <w:tcMar>
              <w:top w:w="80" w:type="dxa"/>
              <w:left w:w="100" w:type="dxa"/>
              <w:bottom w:w="80" w:type="dxa"/>
              <w:right w:w="100" w:type="dxa"/>
            </w:tcMar>
          </w:tcPr>
          <w:p w14:paraId="2B30E55C" w14:textId="77777777" w:rsidR="00951030" w:rsidRPr="009A6274" w:rsidRDefault="00000000">
            <w:pPr>
              <w:rPr>
                <w:rFonts w:ascii="Aptos Display" w:hAnsi="Aptos Display"/>
              </w:rPr>
            </w:pPr>
            <w:r w:rsidRPr="009A6274">
              <w:rPr>
                <w:rFonts w:ascii="Aptos Display" w:hAnsi="Aptos Display"/>
                <w:color w:val="000000"/>
              </w:rPr>
              <w:t>Admissions by age group</w:t>
            </w:r>
          </w:p>
        </w:tc>
        <w:tc>
          <w:tcPr>
            <w:tcW w:w="5600" w:type="dxa"/>
            <w:shd w:val="clear" w:color="auto" w:fill="F2F2F2"/>
            <w:tcMar>
              <w:top w:w="80" w:type="dxa"/>
              <w:left w:w="100" w:type="dxa"/>
              <w:bottom w:w="80" w:type="dxa"/>
              <w:right w:w="100" w:type="dxa"/>
            </w:tcMar>
          </w:tcPr>
          <w:p w14:paraId="0DDBCAAC" w14:textId="77777777" w:rsidR="00951030" w:rsidRPr="009A6274" w:rsidRDefault="00000000">
            <w:pPr>
              <w:rPr>
                <w:rFonts w:ascii="Aptos Display" w:hAnsi="Aptos Display"/>
              </w:rPr>
            </w:pPr>
            <w:r w:rsidRPr="009A6274">
              <w:rPr>
                <w:rFonts w:ascii="Aptos Display" w:hAnsi="Aptos Display"/>
                <w:color w:val="000000"/>
              </w:rPr>
              <w:t>Bar chart of admissions across age bands (0–18 through 76+)</w:t>
            </w:r>
          </w:p>
        </w:tc>
      </w:tr>
      <w:tr w:rsidR="00951030" w:rsidRPr="009A6274" w14:paraId="37293702" w14:textId="77777777">
        <w:tblPrEx>
          <w:tblCellMar>
            <w:top w:w="0" w:type="dxa"/>
            <w:bottom w:w="0" w:type="dxa"/>
          </w:tblCellMar>
        </w:tblPrEx>
        <w:tc>
          <w:tcPr>
            <w:tcW w:w="900" w:type="dxa"/>
            <w:tcMar>
              <w:top w:w="80" w:type="dxa"/>
              <w:left w:w="100" w:type="dxa"/>
              <w:bottom w:w="80" w:type="dxa"/>
              <w:right w:w="100" w:type="dxa"/>
            </w:tcMar>
          </w:tcPr>
          <w:p w14:paraId="0CEBBA7A" w14:textId="77777777" w:rsidR="00951030" w:rsidRPr="009A6274" w:rsidRDefault="00000000">
            <w:pPr>
              <w:rPr>
                <w:rFonts w:ascii="Aptos Display" w:hAnsi="Aptos Display"/>
              </w:rPr>
            </w:pPr>
            <w:r w:rsidRPr="009A6274">
              <w:rPr>
                <w:rFonts w:ascii="Aptos Display" w:hAnsi="Aptos Display"/>
                <w:color w:val="000000"/>
              </w:rPr>
              <w:t>FR-2.5</w:t>
            </w:r>
          </w:p>
        </w:tc>
        <w:tc>
          <w:tcPr>
            <w:tcW w:w="2600" w:type="dxa"/>
            <w:tcMar>
              <w:top w:w="80" w:type="dxa"/>
              <w:left w:w="100" w:type="dxa"/>
              <w:bottom w:w="80" w:type="dxa"/>
              <w:right w:w="100" w:type="dxa"/>
            </w:tcMar>
          </w:tcPr>
          <w:p w14:paraId="4A5D9EF4" w14:textId="77777777" w:rsidR="00951030" w:rsidRPr="009A6274" w:rsidRDefault="00000000">
            <w:pPr>
              <w:rPr>
                <w:rFonts w:ascii="Aptos Display" w:hAnsi="Aptos Display"/>
              </w:rPr>
            </w:pPr>
            <w:r w:rsidRPr="009A6274">
              <w:rPr>
                <w:rFonts w:ascii="Aptos Display" w:hAnsi="Aptos Display"/>
                <w:color w:val="000000"/>
              </w:rPr>
              <w:t>Admissions by month</w:t>
            </w:r>
          </w:p>
        </w:tc>
        <w:tc>
          <w:tcPr>
            <w:tcW w:w="5600" w:type="dxa"/>
            <w:tcMar>
              <w:top w:w="80" w:type="dxa"/>
              <w:left w:w="100" w:type="dxa"/>
              <w:bottom w:w="80" w:type="dxa"/>
              <w:right w:w="100" w:type="dxa"/>
            </w:tcMar>
          </w:tcPr>
          <w:p w14:paraId="04A7DF2B" w14:textId="77777777" w:rsidR="00951030" w:rsidRPr="009A6274" w:rsidRDefault="00000000">
            <w:pPr>
              <w:rPr>
                <w:rFonts w:ascii="Aptos Display" w:hAnsi="Aptos Display"/>
              </w:rPr>
            </w:pPr>
            <w:r w:rsidRPr="009A6274">
              <w:rPr>
                <w:rFonts w:ascii="Aptos Display" w:hAnsi="Aptos Display"/>
                <w:color w:val="000000"/>
              </w:rPr>
              <w:t>Line chart of admission volume by calendar month</w:t>
            </w:r>
          </w:p>
        </w:tc>
      </w:tr>
      <w:tr w:rsidR="00951030" w:rsidRPr="009A6274" w14:paraId="46B7848A"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43301F05" w14:textId="77777777" w:rsidR="00951030" w:rsidRPr="009A6274" w:rsidRDefault="00000000">
            <w:pPr>
              <w:rPr>
                <w:rFonts w:ascii="Aptos Display" w:hAnsi="Aptos Display"/>
              </w:rPr>
            </w:pPr>
            <w:r w:rsidRPr="009A6274">
              <w:rPr>
                <w:rFonts w:ascii="Aptos Display" w:hAnsi="Aptos Display"/>
                <w:color w:val="000000"/>
              </w:rPr>
              <w:t>FR-2.6</w:t>
            </w:r>
          </w:p>
        </w:tc>
        <w:tc>
          <w:tcPr>
            <w:tcW w:w="2600" w:type="dxa"/>
            <w:shd w:val="clear" w:color="auto" w:fill="F2F2F2"/>
            <w:tcMar>
              <w:top w:w="80" w:type="dxa"/>
              <w:left w:w="100" w:type="dxa"/>
              <w:bottom w:w="80" w:type="dxa"/>
              <w:right w:w="100" w:type="dxa"/>
            </w:tcMar>
          </w:tcPr>
          <w:p w14:paraId="2822CDBF" w14:textId="77777777" w:rsidR="00951030" w:rsidRPr="009A6274" w:rsidRDefault="00000000">
            <w:pPr>
              <w:rPr>
                <w:rFonts w:ascii="Aptos Display" w:hAnsi="Aptos Display"/>
              </w:rPr>
            </w:pPr>
            <w:r w:rsidRPr="009A6274">
              <w:rPr>
                <w:rFonts w:ascii="Aptos Display" w:hAnsi="Aptos Display"/>
                <w:color w:val="000000"/>
              </w:rPr>
              <w:t>Medical condition distribution</w:t>
            </w:r>
          </w:p>
        </w:tc>
        <w:tc>
          <w:tcPr>
            <w:tcW w:w="5600" w:type="dxa"/>
            <w:shd w:val="clear" w:color="auto" w:fill="F2F2F2"/>
            <w:tcMar>
              <w:top w:w="80" w:type="dxa"/>
              <w:left w:w="100" w:type="dxa"/>
              <w:bottom w:w="80" w:type="dxa"/>
              <w:right w:w="100" w:type="dxa"/>
            </w:tcMar>
          </w:tcPr>
          <w:p w14:paraId="5A3BE470" w14:textId="77777777" w:rsidR="00951030" w:rsidRPr="009A6274" w:rsidRDefault="00000000">
            <w:pPr>
              <w:rPr>
                <w:rFonts w:ascii="Aptos Display" w:hAnsi="Aptos Display"/>
              </w:rPr>
            </w:pPr>
            <w:r w:rsidRPr="009A6274">
              <w:rPr>
                <w:rFonts w:ascii="Aptos Display" w:hAnsi="Aptos Display"/>
                <w:color w:val="000000"/>
              </w:rPr>
              <w:t>Bar chart ranking patient volume by medical condition</w:t>
            </w:r>
          </w:p>
        </w:tc>
      </w:tr>
      <w:tr w:rsidR="00951030" w:rsidRPr="009A6274" w14:paraId="40A9B5FD" w14:textId="77777777">
        <w:tblPrEx>
          <w:tblCellMar>
            <w:top w:w="0" w:type="dxa"/>
            <w:bottom w:w="0" w:type="dxa"/>
          </w:tblCellMar>
        </w:tblPrEx>
        <w:tc>
          <w:tcPr>
            <w:tcW w:w="900" w:type="dxa"/>
            <w:tcMar>
              <w:top w:w="80" w:type="dxa"/>
              <w:left w:w="100" w:type="dxa"/>
              <w:bottom w:w="80" w:type="dxa"/>
              <w:right w:w="100" w:type="dxa"/>
            </w:tcMar>
          </w:tcPr>
          <w:p w14:paraId="09647289" w14:textId="77777777" w:rsidR="00951030" w:rsidRPr="009A6274" w:rsidRDefault="00000000">
            <w:pPr>
              <w:rPr>
                <w:rFonts w:ascii="Aptos Display" w:hAnsi="Aptos Display"/>
              </w:rPr>
            </w:pPr>
            <w:r w:rsidRPr="009A6274">
              <w:rPr>
                <w:rFonts w:ascii="Aptos Display" w:hAnsi="Aptos Display"/>
                <w:color w:val="000000"/>
              </w:rPr>
              <w:t>FR-2.7</w:t>
            </w:r>
          </w:p>
        </w:tc>
        <w:tc>
          <w:tcPr>
            <w:tcW w:w="2600" w:type="dxa"/>
            <w:tcMar>
              <w:top w:w="80" w:type="dxa"/>
              <w:left w:w="100" w:type="dxa"/>
              <w:bottom w:w="80" w:type="dxa"/>
              <w:right w:w="100" w:type="dxa"/>
            </w:tcMar>
          </w:tcPr>
          <w:p w14:paraId="6D8AA16C" w14:textId="77777777" w:rsidR="00951030" w:rsidRPr="009A6274" w:rsidRDefault="00000000">
            <w:pPr>
              <w:rPr>
                <w:rFonts w:ascii="Aptos Display" w:hAnsi="Aptos Display"/>
              </w:rPr>
            </w:pPr>
            <w:r w:rsidRPr="009A6274">
              <w:rPr>
                <w:rFonts w:ascii="Aptos Display" w:hAnsi="Aptos Display"/>
                <w:color w:val="000000"/>
              </w:rPr>
              <w:t>Filters</w:t>
            </w:r>
          </w:p>
        </w:tc>
        <w:tc>
          <w:tcPr>
            <w:tcW w:w="5600" w:type="dxa"/>
            <w:tcMar>
              <w:top w:w="80" w:type="dxa"/>
              <w:left w:w="100" w:type="dxa"/>
              <w:bottom w:w="80" w:type="dxa"/>
              <w:right w:w="100" w:type="dxa"/>
            </w:tcMar>
          </w:tcPr>
          <w:p w14:paraId="7A5F9A27" w14:textId="77777777" w:rsidR="00951030" w:rsidRPr="009A6274" w:rsidRDefault="00000000">
            <w:pPr>
              <w:rPr>
                <w:rFonts w:ascii="Aptos Display" w:hAnsi="Aptos Display"/>
              </w:rPr>
            </w:pPr>
            <w:r w:rsidRPr="009A6274">
              <w:rPr>
                <w:rFonts w:ascii="Aptos Display" w:hAnsi="Aptos Display"/>
                <w:color w:val="000000"/>
              </w:rPr>
              <w:t>Slicers for admission type, date of admission, and age group</w:t>
            </w:r>
          </w:p>
        </w:tc>
      </w:tr>
    </w:tbl>
    <w:p w14:paraId="49B7936F"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3.3 Page 3 — Hospital Resource Analysis</w:t>
      </w:r>
    </w:p>
    <w:p w14:paraId="229FF213"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Supports operations managers in planning capacity and staffing per facility.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600"/>
      </w:tblGrid>
      <w:tr w:rsidR="00951030" w:rsidRPr="009A6274" w14:paraId="4A8A146B"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6D169A31" w14:textId="77777777" w:rsidR="00951030" w:rsidRPr="009A6274" w:rsidRDefault="00000000">
            <w:pPr>
              <w:rPr>
                <w:rFonts w:ascii="Aptos Display" w:hAnsi="Aptos Display"/>
              </w:rPr>
            </w:pPr>
            <w:r w:rsidRPr="009A6274">
              <w:rPr>
                <w:rFonts w:ascii="Aptos Display" w:hAnsi="Aptos Display"/>
                <w:b/>
                <w:bCs/>
                <w:color w:val="FFFFFF"/>
              </w:rPr>
              <w:t>ID</w:t>
            </w:r>
          </w:p>
        </w:tc>
        <w:tc>
          <w:tcPr>
            <w:tcW w:w="2600" w:type="dxa"/>
            <w:shd w:val="clear" w:color="auto" w:fill="1F3864"/>
            <w:tcMar>
              <w:top w:w="80" w:type="dxa"/>
              <w:left w:w="100" w:type="dxa"/>
              <w:bottom w:w="80" w:type="dxa"/>
              <w:right w:w="100" w:type="dxa"/>
            </w:tcMar>
          </w:tcPr>
          <w:p w14:paraId="17263B18" w14:textId="77777777" w:rsidR="00951030" w:rsidRPr="009A6274" w:rsidRDefault="00000000">
            <w:pPr>
              <w:rPr>
                <w:rFonts w:ascii="Aptos Display" w:hAnsi="Aptos Display"/>
              </w:rPr>
            </w:pPr>
            <w:r w:rsidRPr="009A6274">
              <w:rPr>
                <w:rFonts w:ascii="Aptos Display" w:hAnsi="Aptos Display"/>
                <w:b/>
                <w:bCs/>
                <w:color w:val="FFFFFF"/>
              </w:rPr>
              <w:t>Requirement</w:t>
            </w:r>
          </w:p>
        </w:tc>
        <w:tc>
          <w:tcPr>
            <w:tcW w:w="5600" w:type="dxa"/>
            <w:shd w:val="clear" w:color="auto" w:fill="1F3864"/>
            <w:tcMar>
              <w:top w:w="80" w:type="dxa"/>
              <w:left w:w="100" w:type="dxa"/>
              <w:bottom w:w="80" w:type="dxa"/>
              <w:right w:w="100" w:type="dxa"/>
            </w:tcMar>
          </w:tcPr>
          <w:p w14:paraId="30B5D3C6" w14:textId="77777777" w:rsidR="00951030" w:rsidRPr="009A6274" w:rsidRDefault="00000000">
            <w:pPr>
              <w:rPr>
                <w:rFonts w:ascii="Aptos Display" w:hAnsi="Aptos Display"/>
              </w:rPr>
            </w:pPr>
            <w:r w:rsidRPr="009A6274">
              <w:rPr>
                <w:rFonts w:ascii="Aptos Display" w:hAnsi="Aptos Display"/>
                <w:b/>
                <w:bCs/>
                <w:color w:val="FFFFFF"/>
              </w:rPr>
              <w:t>Description</w:t>
            </w:r>
          </w:p>
        </w:tc>
      </w:tr>
      <w:tr w:rsidR="00951030" w:rsidRPr="009A6274" w14:paraId="1C14B39C" w14:textId="77777777">
        <w:tblPrEx>
          <w:tblCellMar>
            <w:top w:w="0" w:type="dxa"/>
            <w:bottom w:w="0" w:type="dxa"/>
          </w:tblCellMar>
        </w:tblPrEx>
        <w:tc>
          <w:tcPr>
            <w:tcW w:w="900" w:type="dxa"/>
            <w:tcMar>
              <w:top w:w="80" w:type="dxa"/>
              <w:left w:w="100" w:type="dxa"/>
              <w:bottom w:w="80" w:type="dxa"/>
              <w:right w:w="100" w:type="dxa"/>
            </w:tcMar>
          </w:tcPr>
          <w:p w14:paraId="2E3E1D45" w14:textId="77777777" w:rsidR="00951030" w:rsidRPr="009A6274" w:rsidRDefault="00000000">
            <w:pPr>
              <w:rPr>
                <w:rFonts w:ascii="Aptos Display" w:hAnsi="Aptos Display"/>
              </w:rPr>
            </w:pPr>
            <w:r w:rsidRPr="009A6274">
              <w:rPr>
                <w:rFonts w:ascii="Aptos Display" w:hAnsi="Aptos Display"/>
                <w:color w:val="000000"/>
              </w:rPr>
              <w:t>FR-3.1</w:t>
            </w:r>
          </w:p>
        </w:tc>
        <w:tc>
          <w:tcPr>
            <w:tcW w:w="2600" w:type="dxa"/>
            <w:tcMar>
              <w:top w:w="80" w:type="dxa"/>
              <w:left w:w="100" w:type="dxa"/>
              <w:bottom w:w="80" w:type="dxa"/>
              <w:right w:w="100" w:type="dxa"/>
            </w:tcMar>
          </w:tcPr>
          <w:p w14:paraId="1FF5B616" w14:textId="77777777" w:rsidR="00951030" w:rsidRPr="009A6274" w:rsidRDefault="00000000">
            <w:pPr>
              <w:rPr>
                <w:rFonts w:ascii="Aptos Display" w:hAnsi="Aptos Display"/>
              </w:rPr>
            </w:pPr>
            <w:r w:rsidRPr="009A6274">
              <w:rPr>
                <w:rFonts w:ascii="Aptos Display" w:hAnsi="Aptos Display"/>
                <w:color w:val="000000"/>
              </w:rPr>
              <w:t>Utilization KPIs</w:t>
            </w:r>
          </w:p>
        </w:tc>
        <w:tc>
          <w:tcPr>
            <w:tcW w:w="5600" w:type="dxa"/>
            <w:tcMar>
              <w:top w:w="80" w:type="dxa"/>
              <w:left w:w="100" w:type="dxa"/>
              <w:bottom w:w="80" w:type="dxa"/>
              <w:right w:w="100" w:type="dxa"/>
            </w:tcMar>
          </w:tcPr>
          <w:p w14:paraId="3057318D" w14:textId="77777777" w:rsidR="00951030" w:rsidRPr="009A6274" w:rsidRDefault="00000000">
            <w:pPr>
              <w:rPr>
                <w:rFonts w:ascii="Aptos Display" w:hAnsi="Aptos Display"/>
              </w:rPr>
            </w:pPr>
            <w:r w:rsidRPr="009A6274">
              <w:rPr>
                <w:rFonts w:ascii="Aptos Display" w:hAnsi="Aptos Display"/>
                <w:color w:val="000000"/>
              </w:rPr>
              <w:t>Display average patients per hospital, average hospital length of stay (LOS), and highest hospital patient count</w:t>
            </w:r>
          </w:p>
        </w:tc>
      </w:tr>
      <w:tr w:rsidR="00951030" w:rsidRPr="009A6274" w14:paraId="62446806"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613B22CA" w14:textId="77777777" w:rsidR="00951030" w:rsidRPr="009A6274" w:rsidRDefault="00000000">
            <w:pPr>
              <w:rPr>
                <w:rFonts w:ascii="Aptos Display" w:hAnsi="Aptos Display"/>
              </w:rPr>
            </w:pPr>
            <w:r w:rsidRPr="009A6274">
              <w:rPr>
                <w:rFonts w:ascii="Aptos Display" w:hAnsi="Aptos Display"/>
                <w:color w:val="000000"/>
              </w:rPr>
              <w:t>FR-3.2</w:t>
            </w:r>
          </w:p>
        </w:tc>
        <w:tc>
          <w:tcPr>
            <w:tcW w:w="2600" w:type="dxa"/>
            <w:shd w:val="clear" w:color="auto" w:fill="F2F2F2"/>
            <w:tcMar>
              <w:top w:w="80" w:type="dxa"/>
              <w:left w:w="100" w:type="dxa"/>
              <w:bottom w:w="80" w:type="dxa"/>
              <w:right w:w="100" w:type="dxa"/>
            </w:tcMar>
          </w:tcPr>
          <w:p w14:paraId="34B28549" w14:textId="77777777" w:rsidR="00951030" w:rsidRPr="009A6274" w:rsidRDefault="00000000">
            <w:pPr>
              <w:rPr>
                <w:rFonts w:ascii="Aptos Display" w:hAnsi="Aptos Display"/>
              </w:rPr>
            </w:pPr>
            <w:r w:rsidRPr="009A6274">
              <w:rPr>
                <w:rFonts w:ascii="Aptos Display" w:hAnsi="Aptos Display"/>
                <w:color w:val="000000"/>
              </w:rPr>
              <w:t>Top hospitals by patient count</w:t>
            </w:r>
          </w:p>
        </w:tc>
        <w:tc>
          <w:tcPr>
            <w:tcW w:w="5600" w:type="dxa"/>
            <w:shd w:val="clear" w:color="auto" w:fill="F2F2F2"/>
            <w:tcMar>
              <w:top w:w="80" w:type="dxa"/>
              <w:left w:w="100" w:type="dxa"/>
              <w:bottom w:w="80" w:type="dxa"/>
              <w:right w:w="100" w:type="dxa"/>
            </w:tcMar>
          </w:tcPr>
          <w:p w14:paraId="3FB01C8F" w14:textId="77777777" w:rsidR="00951030" w:rsidRPr="009A6274" w:rsidRDefault="00000000">
            <w:pPr>
              <w:rPr>
                <w:rFonts w:ascii="Aptos Display" w:hAnsi="Aptos Display"/>
              </w:rPr>
            </w:pPr>
            <w:r w:rsidRPr="009A6274">
              <w:rPr>
                <w:rFonts w:ascii="Aptos Display" w:hAnsi="Aptos Display"/>
                <w:color w:val="000000"/>
              </w:rPr>
              <w:t>Bar chart ranking hospitals by patient volume</w:t>
            </w:r>
          </w:p>
        </w:tc>
      </w:tr>
      <w:tr w:rsidR="00951030" w:rsidRPr="009A6274" w14:paraId="226907AF" w14:textId="77777777">
        <w:tblPrEx>
          <w:tblCellMar>
            <w:top w:w="0" w:type="dxa"/>
            <w:bottom w:w="0" w:type="dxa"/>
          </w:tblCellMar>
        </w:tblPrEx>
        <w:tc>
          <w:tcPr>
            <w:tcW w:w="900" w:type="dxa"/>
            <w:tcMar>
              <w:top w:w="80" w:type="dxa"/>
              <w:left w:w="100" w:type="dxa"/>
              <w:bottom w:w="80" w:type="dxa"/>
              <w:right w:w="100" w:type="dxa"/>
            </w:tcMar>
          </w:tcPr>
          <w:p w14:paraId="7557925B" w14:textId="77777777" w:rsidR="00951030" w:rsidRPr="009A6274" w:rsidRDefault="00000000">
            <w:pPr>
              <w:rPr>
                <w:rFonts w:ascii="Aptos Display" w:hAnsi="Aptos Display"/>
              </w:rPr>
            </w:pPr>
            <w:r w:rsidRPr="009A6274">
              <w:rPr>
                <w:rFonts w:ascii="Aptos Display" w:hAnsi="Aptos Display"/>
                <w:color w:val="000000"/>
              </w:rPr>
              <w:t>FR-3.3</w:t>
            </w:r>
          </w:p>
        </w:tc>
        <w:tc>
          <w:tcPr>
            <w:tcW w:w="2600" w:type="dxa"/>
            <w:tcMar>
              <w:top w:w="80" w:type="dxa"/>
              <w:left w:w="100" w:type="dxa"/>
              <w:bottom w:w="80" w:type="dxa"/>
              <w:right w:w="100" w:type="dxa"/>
            </w:tcMar>
          </w:tcPr>
          <w:p w14:paraId="3B96A7A4" w14:textId="77777777" w:rsidR="00951030" w:rsidRPr="009A6274" w:rsidRDefault="00000000">
            <w:pPr>
              <w:rPr>
                <w:rFonts w:ascii="Aptos Display" w:hAnsi="Aptos Display"/>
              </w:rPr>
            </w:pPr>
            <w:r w:rsidRPr="009A6274">
              <w:rPr>
                <w:rFonts w:ascii="Aptos Display" w:hAnsi="Aptos Display"/>
                <w:color w:val="000000"/>
              </w:rPr>
              <w:t>Billing by hospital</w:t>
            </w:r>
          </w:p>
        </w:tc>
        <w:tc>
          <w:tcPr>
            <w:tcW w:w="5600" w:type="dxa"/>
            <w:tcMar>
              <w:top w:w="80" w:type="dxa"/>
              <w:left w:w="100" w:type="dxa"/>
              <w:bottom w:w="80" w:type="dxa"/>
              <w:right w:w="100" w:type="dxa"/>
            </w:tcMar>
          </w:tcPr>
          <w:p w14:paraId="1DAA1EB7" w14:textId="77777777" w:rsidR="00951030" w:rsidRPr="009A6274" w:rsidRDefault="00000000">
            <w:pPr>
              <w:rPr>
                <w:rFonts w:ascii="Aptos Display" w:hAnsi="Aptos Display"/>
              </w:rPr>
            </w:pPr>
            <w:proofErr w:type="spellStart"/>
            <w:r w:rsidRPr="009A6274">
              <w:rPr>
                <w:rFonts w:ascii="Aptos Display" w:hAnsi="Aptos Display"/>
                <w:color w:val="000000"/>
              </w:rPr>
              <w:t>Treemap</w:t>
            </w:r>
            <w:proofErr w:type="spellEnd"/>
            <w:r w:rsidRPr="009A6274">
              <w:rPr>
                <w:rFonts w:ascii="Aptos Display" w:hAnsi="Aptos Display"/>
                <w:color w:val="000000"/>
              </w:rPr>
              <w:t xml:space="preserve"> of total billing amount by hospital (top 10)</w:t>
            </w:r>
          </w:p>
        </w:tc>
      </w:tr>
      <w:tr w:rsidR="00951030" w:rsidRPr="009A6274" w14:paraId="430B1834"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325876B4" w14:textId="77777777" w:rsidR="00951030" w:rsidRPr="009A6274" w:rsidRDefault="00000000">
            <w:pPr>
              <w:rPr>
                <w:rFonts w:ascii="Aptos Display" w:hAnsi="Aptos Display"/>
              </w:rPr>
            </w:pPr>
            <w:r w:rsidRPr="009A6274">
              <w:rPr>
                <w:rFonts w:ascii="Aptos Display" w:hAnsi="Aptos Display"/>
                <w:color w:val="000000"/>
              </w:rPr>
              <w:t>FR-3.4</w:t>
            </w:r>
          </w:p>
        </w:tc>
        <w:tc>
          <w:tcPr>
            <w:tcW w:w="2600" w:type="dxa"/>
            <w:shd w:val="clear" w:color="auto" w:fill="F2F2F2"/>
            <w:tcMar>
              <w:top w:w="80" w:type="dxa"/>
              <w:left w:w="100" w:type="dxa"/>
              <w:bottom w:w="80" w:type="dxa"/>
              <w:right w:w="100" w:type="dxa"/>
            </w:tcMar>
          </w:tcPr>
          <w:p w14:paraId="06CE9EBA" w14:textId="77777777" w:rsidR="00951030" w:rsidRPr="009A6274" w:rsidRDefault="00000000">
            <w:pPr>
              <w:rPr>
                <w:rFonts w:ascii="Aptos Display" w:hAnsi="Aptos Display"/>
              </w:rPr>
            </w:pPr>
            <w:r w:rsidRPr="009A6274">
              <w:rPr>
                <w:rFonts w:ascii="Aptos Display" w:hAnsi="Aptos Display"/>
                <w:color w:val="000000"/>
              </w:rPr>
              <w:t>Average LOS by hospital</w:t>
            </w:r>
          </w:p>
        </w:tc>
        <w:tc>
          <w:tcPr>
            <w:tcW w:w="5600" w:type="dxa"/>
            <w:shd w:val="clear" w:color="auto" w:fill="F2F2F2"/>
            <w:tcMar>
              <w:top w:w="80" w:type="dxa"/>
              <w:left w:w="100" w:type="dxa"/>
              <w:bottom w:w="80" w:type="dxa"/>
              <w:right w:w="100" w:type="dxa"/>
            </w:tcMar>
          </w:tcPr>
          <w:p w14:paraId="3FABF60D" w14:textId="77777777" w:rsidR="00951030" w:rsidRPr="009A6274" w:rsidRDefault="00000000">
            <w:pPr>
              <w:rPr>
                <w:rFonts w:ascii="Aptos Display" w:hAnsi="Aptos Display"/>
              </w:rPr>
            </w:pPr>
            <w:r w:rsidRPr="009A6274">
              <w:rPr>
                <w:rFonts w:ascii="Aptos Display" w:hAnsi="Aptos Display"/>
                <w:color w:val="000000"/>
              </w:rPr>
              <w:t>Bar chart of average length of stay per hospital</w:t>
            </w:r>
          </w:p>
        </w:tc>
      </w:tr>
      <w:tr w:rsidR="00951030" w:rsidRPr="009A6274" w14:paraId="1CA3E0DC" w14:textId="77777777">
        <w:tblPrEx>
          <w:tblCellMar>
            <w:top w:w="0" w:type="dxa"/>
            <w:bottom w:w="0" w:type="dxa"/>
          </w:tblCellMar>
        </w:tblPrEx>
        <w:tc>
          <w:tcPr>
            <w:tcW w:w="900" w:type="dxa"/>
            <w:tcMar>
              <w:top w:w="80" w:type="dxa"/>
              <w:left w:w="100" w:type="dxa"/>
              <w:bottom w:w="80" w:type="dxa"/>
              <w:right w:w="100" w:type="dxa"/>
            </w:tcMar>
          </w:tcPr>
          <w:p w14:paraId="1BAC67AC" w14:textId="77777777" w:rsidR="00951030" w:rsidRPr="009A6274" w:rsidRDefault="00000000">
            <w:pPr>
              <w:rPr>
                <w:rFonts w:ascii="Aptos Display" w:hAnsi="Aptos Display"/>
              </w:rPr>
            </w:pPr>
            <w:r w:rsidRPr="009A6274">
              <w:rPr>
                <w:rFonts w:ascii="Aptos Display" w:hAnsi="Aptos Display"/>
                <w:color w:val="000000"/>
              </w:rPr>
              <w:t>FR-3.5</w:t>
            </w:r>
          </w:p>
        </w:tc>
        <w:tc>
          <w:tcPr>
            <w:tcW w:w="2600" w:type="dxa"/>
            <w:tcMar>
              <w:top w:w="80" w:type="dxa"/>
              <w:left w:w="100" w:type="dxa"/>
              <w:bottom w:w="80" w:type="dxa"/>
              <w:right w:w="100" w:type="dxa"/>
            </w:tcMar>
          </w:tcPr>
          <w:p w14:paraId="4011F0B9" w14:textId="77777777" w:rsidR="00951030" w:rsidRPr="009A6274" w:rsidRDefault="00000000">
            <w:pPr>
              <w:rPr>
                <w:rFonts w:ascii="Aptos Display" w:hAnsi="Aptos Display"/>
              </w:rPr>
            </w:pPr>
            <w:r w:rsidRPr="009A6274">
              <w:rPr>
                <w:rFonts w:ascii="Aptos Display" w:hAnsi="Aptos Display"/>
                <w:color w:val="000000"/>
              </w:rPr>
              <w:t>Emergency admissions by type</w:t>
            </w:r>
          </w:p>
        </w:tc>
        <w:tc>
          <w:tcPr>
            <w:tcW w:w="5600" w:type="dxa"/>
            <w:tcMar>
              <w:top w:w="80" w:type="dxa"/>
              <w:left w:w="100" w:type="dxa"/>
              <w:bottom w:w="80" w:type="dxa"/>
              <w:right w:w="100" w:type="dxa"/>
            </w:tcMar>
          </w:tcPr>
          <w:p w14:paraId="0B4CCEBD" w14:textId="77777777" w:rsidR="00951030" w:rsidRPr="009A6274" w:rsidRDefault="00000000">
            <w:pPr>
              <w:rPr>
                <w:rFonts w:ascii="Aptos Display" w:hAnsi="Aptos Display"/>
              </w:rPr>
            </w:pPr>
            <w:r w:rsidRPr="009A6274">
              <w:rPr>
                <w:rFonts w:ascii="Aptos Display" w:hAnsi="Aptos Display"/>
                <w:color w:val="000000"/>
              </w:rPr>
              <w:t xml:space="preserve">Donut chart of emergency-admission </w:t>
            </w:r>
            <w:proofErr w:type="gramStart"/>
            <w:r w:rsidRPr="009A6274">
              <w:rPr>
                <w:rFonts w:ascii="Aptos Display" w:hAnsi="Aptos Display"/>
                <w:color w:val="000000"/>
              </w:rPr>
              <w:t>share</w:t>
            </w:r>
            <w:proofErr w:type="gramEnd"/>
            <w:r w:rsidRPr="009A6274">
              <w:rPr>
                <w:rFonts w:ascii="Aptos Display" w:hAnsi="Aptos Display"/>
                <w:color w:val="000000"/>
              </w:rPr>
              <w:t xml:space="preserve"> by admission type</w:t>
            </w:r>
          </w:p>
        </w:tc>
      </w:tr>
      <w:tr w:rsidR="00951030" w:rsidRPr="009A6274" w14:paraId="6F221C84"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55F6143D" w14:textId="77777777" w:rsidR="00951030" w:rsidRPr="009A6274" w:rsidRDefault="00000000">
            <w:pPr>
              <w:rPr>
                <w:rFonts w:ascii="Aptos Display" w:hAnsi="Aptos Display"/>
              </w:rPr>
            </w:pPr>
            <w:r w:rsidRPr="009A6274">
              <w:rPr>
                <w:rFonts w:ascii="Aptos Display" w:hAnsi="Aptos Display"/>
                <w:color w:val="000000"/>
              </w:rPr>
              <w:t>FR-3.6</w:t>
            </w:r>
          </w:p>
        </w:tc>
        <w:tc>
          <w:tcPr>
            <w:tcW w:w="2600" w:type="dxa"/>
            <w:shd w:val="clear" w:color="auto" w:fill="F2F2F2"/>
            <w:tcMar>
              <w:top w:w="80" w:type="dxa"/>
              <w:left w:w="100" w:type="dxa"/>
              <w:bottom w:w="80" w:type="dxa"/>
              <w:right w:w="100" w:type="dxa"/>
            </w:tcMar>
          </w:tcPr>
          <w:p w14:paraId="5C734A77" w14:textId="77777777" w:rsidR="00951030" w:rsidRPr="009A6274" w:rsidRDefault="00000000">
            <w:pPr>
              <w:rPr>
                <w:rFonts w:ascii="Aptos Display" w:hAnsi="Aptos Display"/>
              </w:rPr>
            </w:pPr>
            <w:r w:rsidRPr="009A6274">
              <w:rPr>
                <w:rFonts w:ascii="Aptos Display" w:hAnsi="Aptos Display"/>
                <w:color w:val="000000"/>
              </w:rPr>
              <w:t>Hospital detail table</w:t>
            </w:r>
          </w:p>
        </w:tc>
        <w:tc>
          <w:tcPr>
            <w:tcW w:w="5600" w:type="dxa"/>
            <w:shd w:val="clear" w:color="auto" w:fill="F2F2F2"/>
            <w:tcMar>
              <w:top w:w="80" w:type="dxa"/>
              <w:left w:w="100" w:type="dxa"/>
              <w:bottom w:w="80" w:type="dxa"/>
              <w:right w:w="100" w:type="dxa"/>
            </w:tcMar>
          </w:tcPr>
          <w:p w14:paraId="4DFC9D0F" w14:textId="77777777" w:rsidR="00951030" w:rsidRPr="009A6274" w:rsidRDefault="00000000">
            <w:pPr>
              <w:rPr>
                <w:rFonts w:ascii="Aptos Display" w:hAnsi="Aptos Display"/>
              </w:rPr>
            </w:pPr>
            <w:r w:rsidRPr="009A6274">
              <w:rPr>
                <w:rFonts w:ascii="Aptos Display" w:hAnsi="Aptos Display"/>
                <w:color w:val="000000"/>
              </w:rPr>
              <w:t>Sortable table of hospital, average LOC, emergency admissions, and total billing, with a totals row</w:t>
            </w:r>
          </w:p>
        </w:tc>
      </w:tr>
      <w:tr w:rsidR="00951030" w:rsidRPr="009A6274" w14:paraId="6523B597" w14:textId="77777777">
        <w:tblPrEx>
          <w:tblCellMar>
            <w:top w:w="0" w:type="dxa"/>
            <w:bottom w:w="0" w:type="dxa"/>
          </w:tblCellMar>
        </w:tblPrEx>
        <w:tc>
          <w:tcPr>
            <w:tcW w:w="900" w:type="dxa"/>
            <w:tcMar>
              <w:top w:w="80" w:type="dxa"/>
              <w:left w:w="100" w:type="dxa"/>
              <w:bottom w:w="80" w:type="dxa"/>
              <w:right w:w="100" w:type="dxa"/>
            </w:tcMar>
          </w:tcPr>
          <w:p w14:paraId="0AACEC84" w14:textId="77777777" w:rsidR="00951030" w:rsidRPr="009A6274" w:rsidRDefault="00000000">
            <w:pPr>
              <w:rPr>
                <w:rFonts w:ascii="Aptos Display" w:hAnsi="Aptos Display"/>
              </w:rPr>
            </w:pPr>
            <w:r w:rsidRPr="009A6274">
              <w:rPr>
                <w:rFonts w:ascii="Aptos Display" w:hAnsi="Aptos Display"/>
                <w:color w:val="000000"/>
              </w:rPr>
              <w:t>FR-3.7</w:t>
            </w:r>
          </w:p>
        </w:tc>
        <w:tc>
          <w:tcPr>
            <w:tcW w:w="2600" w:type="dxa"/>
            <w:tcMar>
              <w:top w:w="80" w:type="dxa"/>
              <w:left w:w="100" w:type="dxa"/>
              <w:bottom w:w="80" w:type="dxa"/>
              <w:right w:w="100" w:type="dxa"/>
            </w:tcMar>
          </w:tcPr>
          <w:p w14:paraId="26FA4179" w14:textId="77777777" w:rsidR="00951030" w:rsidRPr="009A6274" w:rsidRDefault="00000000">
            <w:pPr>
              <w:rPr>
                <w:rFonts w:ascii="Aptos Display" w:hAnsi="Aptos Display"/>
              </w:rPr>
            </w:pPr>
            <w:r w:rsidRPr="009A6274">
              <w:rPr>
                <w:rFonts w:ascii="Aptos Display" w:hAnsi="Aptos Display"/>
                <w:color w:val="000000"/>
              </w:rPr>
              <w:t>Filters</w:t>
            </w:r>
          </w:p>
        </w:tc>
        <w:tc>
          <w:tcPr>
            <w:tcW w:w="5600" w:type="dxa"/>
            <w:tcMar>
              <w:top w:w="80" w:type="dxa"/>
              <w:left w:w="100" w:type="dxa"/>
              <w:bottom w:w="80" w:type="dxa"/>
              <w:right w:w="100" w:type="dxa"/>
            </w:tcMar>
          </w:tcPr>
          <w:p w14:paraId="69AE774D" w14:textId="77777777" w:rsidR="00951030" w:rsidRPr="009A6274" w:rsidRDefault="00000000">
            <w:pPr>
              <w:rPr>
                <w:rFonts w:ascii="Aptos Display" w:hAnsi="Aptos Display"/>
              </w:rPr>
            </w:pPr>
            <w:r w:rsidRPr="009A6274">
              <w:rPr>
                <w:rFonts w:ascii="Aptos Display" w:hAnsi="Aptos Display"/>
                <w:color w:val="000000"/>
              </w:rPr>
              <w:t>Slicers for medical condition (multi-select), admission type, date of admission, and hospital</w:t>
            </w:r>
          </w:p>
        </w:tc>
      </w:tr>
    </w:tbl>
    <w:p w14:paraId="25FA3BEC"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3.4 Page 4 — Financial &amp; Clinical Analysis</w:t>
      </w:r>
    </w:p>
    <w:p w14:paraId="0BD98CF4" w14:textId="77777777" w:rsidR="00951030" w:rsidRPr="009A6274" w:rsidRDefault="00000000">
      <w:pPr>
        <w:spacing w:after="160" w:line="276" w:lineRule="auto"/>
        <w:rPr>
          <w:rFonts w:ascii="Aptos Display" w:hAnsi="Aptos Display"/>
        </w:rPr>
      </w:pPr>
      <w:r w:rsidRPr="009A6274">
        <w:rPr>
          <w:rFonts w:ascii="Aptos Display" w:hAnsi="Aptos Display"/>
          <w:sz w:val="22"/>
          <w:szCs w:val="22"/>
        </w:rPr>
        <w:t>Supports the finance team in understanding billing drivers and payer mix.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600"/>
      </w:tblGrid>
      <w:tr w:rsidR="00951030" w:rsidRPr="009A6274" w14:paraId="680AB983"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3401134E" w14:textId="77777777" w:rsidR="00951030" w:rsidRPr="009A6274" w:rsidRDefault="00000000">
            <w:pPr>
              <w:rPr>
                <w:rFonts w:ascii="Aptos Display" w:hAnsi="Aptos Display"/>
              </w:rPr>
            </w:pPr>
            <w:r w:rsidRPr="009A6274">
              <w:rPr>
                <w:rFonts w:ascii="Aptos Display" w:hAnsi="Aptos Display"/>
                <w:b/>
                <w:bCs/>
                <w:color w:val="FFFFFF"/>
              </w:rPr>
              <w:t>ID</w:t>
            </w:r>
          </w:p>
        </w:tc>
        <w:tc>
          <w:tcPr>
            <w:tcW w:w="2600" w:type="dxa"/>
            <w:shd w:val="clear" w:color="auto" w:fill="1F3864"/>
            <w:tcMar>
              <w:top w:w="80" w:type="dxa"/>
              <w:left w:w="100" w:type="dxa"/>
              <w:bottom w:w="80" w:type="dxa"/>
              <w:right w:w="100" w:type="dxa"/>
            </w:tcMar>
          </w:tcPr>
          <w:p w14:paraId="284E66B0" w14:textId="77777777" w:rsidR="00951030" w:rsidRPr="009A6274" w:rsidRDefault="00000000">
            <w:pPr>
              <w:rPr>
                <w:rFonts w:ascii="Aptos Display" w:hAnsi="Aptos Display"/>
              </w:rPr>
            </w:pPr>
            <w:r w:rsidRPr="009A6274">
              <w:rPr>
                <w:rFonts w:ascii="Aptos Display" w:hAnsi="Aptos Display"/>
                <w:b/>
                <w:bCs/>
                <w:color w:val="FFFFFF"/>
              </w:rPr>
              <w:t>Requirement</w:t>
            </w:r>
          </w:p>
        </w:tc>
        <w:tc>
          <w:tcPr>
            <w:tcW w:w="5600" w:type="dxa"/>
            <w:shd w:val="clear" w:color="auto" w:fill="1F3864"/>
            <w:tcMar>
              <w:top w:w="80" w:type="dxa"/>
              <w:left w:w="100" w:type="dxa"/>
              <w:bottom w:w="80" w:type="dxa"/>
              <w:right w:w="100" w:type="dxa"/>
            </w:tcMar>
          </w:tcPr>
          <w:p w14:paraId="62C62F20" w14:textId="77777777" w:rsidR="00951030" w:rsidRPr="009A6274" w:rsidRDefault="00000000">
            <w:pPr>
              <w:rPr>
                <w:rFonts w:ascii="Aptos Display" w:hAnsi="Aptos Display"/>
              </w:rPr>
            </w:pPr>
            <w:r w:rsidRPr="009A6274">
              <w:rPr>
                <w:rFonts w:ascii="Aptos Display" w:hAnsi="Aptos Display"/>
                <w:b/>
                <w:bCs/>
                <w:color w:val="FFFFFF"/>
              </w:rPr>
              <w:t>Description</w:t>
            </w:r>
          </w:p>
        </w:tc>
      </w:tr>
      <w:tr w:rsidR="00951030" w:rsidRPr="009A6274" w14:paraId="307B6FF7" w14:textId="77777777">
        <w:tblPrEx>
          <w:tblCellMar>
            <w:top w:w="0" w:type="dxa"/>
            <w:bottom w:w="0" w:type="dxa"/>
          </w:tblCellMar>
        </w:tblPrEx>
        <w:tc>
          <w:tcPr>
            <w:tcW w:w="900" w:type="dxa"/>
            <w:tcMar>
              <w:top w:w="80" w:type="dxa"/>
              <w:left w:w="100" w:type="dxa"/>
              <w:bottom w:w="80" w:type="dxa"/>
              <w:right w:w="100" w:type="dxa"/>
            </w:tcMar>
          </w:tcPr>
          <w:p w14:paraId="7E7BBD17" w14:textId="77777777" w:rsidR="00951030" w:rsidRPr="009A6274" w:rsidRDefault="00000000">
            <w:pPr>
              <w:rPr>
                <w:rFonts w:ascii="Aptos Display" w:hAnsi="Aptos Display"/>
              </w:rPr>
            </w:pPr>
            <w:r w:rsidRPr="009A6274">
              <w:rPr>
                <w:rFonts w:ascii="Aptos Display" w:hAnsi="Aptos Display"/>
                <w:color w:val="000000"/>
              </w:rPr>
              <w:t>FR-4.1</w:t>
            </w:r>
          </w:p>
        </w:tc>
        <w:tc>
          <w:tcPr>
            <w:tcW w:w="2600" w:type="dxa"/>
            <w:tcMar>
              <w:top w:w="80" w:type="dxa"/>
              <w:left w:w="100" w:type="dxa"/>
              <w:bottom w:w="80" w:type="dxa"/>
              <w:right w:w="100" w:type="dxa"/>
            </w:tcMar>
          </w:tcPr>
          <w:p w14:paraId="6C1207C6" w14:textId="77777777" w:rsidR="00951030" w:rsidRPr="009A6274" w:rsidRDefault="00000000">
            <w:pPr>
              <w:rPr>
                <w:rFonts w:ascii="Aptos Display" w:hAnsi="Aptos Display"/>
              </w:rPr>
            </w:pPr>
            <w:r w:rsidRPr="009A6274">
              <w:rPr>
                <w:rFonts w:ascii="Aptos Display" w:hAnsi="Aptos Display"/>
                <w:color w:val="000000"/>
              </w:rPr>
              <w:t>Billing KPIs</w:t>
            </w:r>
          </w:p>
        </w:tc>
        <w:tc>
          <w:tcPr>
            <w:tcW w:w="5600" w:type="dxa"/>
            <w:tcMar>
              <w:top w:w="80" w:type="dxa"/>
              <w:left w:w="100" w:type="dxa"/>
              <w:bottom w:w="80" w:type="dxa"/>
              <w:right w:w="100" w:type="dxa"/>
            </w:tcMar>
          </w:tcPr>
          <w:p w14:paraId="0AC130D7" w14:textId="77777777" w:rsidR="00951030" w:rsidRPr="009A6274" w:rsidRDefault="00000000">
            <w:pPr>
              <w:rPr>
                <w:rFonts w:ascii="Aptos Display" w:hAnsi="Aptos Display"/>
              </w:rPr>
            </w:pPr>
            <w:r w:rsidRPr="009A6274">
              <w:rPr>
                <w:rFonts w:ascii="Aptos Display" w:hAnsi="Aptos Display"/>
                <w:color w:val="000000"/>
              </w:rPr>
              <w:t>Display maximum billing, total insurance providers, average billing, and billing per patient</w:t>
            </w:r>
          </w:p>
        </w:tc>
      </w:tr>
      <w:tr w:rsidR="00951030" w:rsidRPr="009A6274" w14:paraId="16E7DAB6"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A8311A1" w14:textId="77777777" w:rsidR="00951030" w:rsidRPr="009A6274" w:rsidRDefault="00000000">
            <w:pPr>
              <w:rPr>
                <w:rFonts w:ascii="Aptos Display" w:hAnsi="Aptos Display"/>
              </w:rPr>
            </w:pPr>
            <w:r w:rsidRPr="009A6274">
              <w:rPr>
                <w:rFonts w:ascii="Aptos Display" w:hAnsi="Aptos Display"/>
                <w:color w:val="000000"/>
              </w:rPr>
              <w:t>FR-4.2</w:t>
            </w:r>
          </w:p>
        </w:tc>
        <w:tc>
          <w:tcPr>
            <w:tcW w:w="2600" w:type="dxa"/>
            <w:shd w:val="clear" w:color="auto" w:fill="F2F2F2"/>
            <w:tcMar>
              <w:top w:w="80" w:type="dxa"/>
              <w:left w:w="100" w:type="dxa"/>
              <w:bottom w:w="80" w:type="dxa"/>
              <w:right w:w="100" w:type="dxa"/>
            </w:tcMar>
          </w:tcPr>
          <w:p w14:paraId="6147F81F" w14:textId="77777777" w:rsidR="00951030" w:rsidRPr="009A6274" w:rsidRDefault="00000000">
            <w:pPr>
              <w:rPr>
                <w:rFonts w:ascii="Aptos Display" w:hAnsi="Aptos Display"/>
              </w:rPr>
            </w:pPr>
            <w:r w:rsidRPr="009A6274">
              <w:rPr>
                <w:rFonts w:ascii="Aptos Display" w:hAnsi="Aptos Display"/>
                <w:color w:val="000000"/>
              </w:rPr>
              <w:t>Billing by hospital</w:t>
            </w:r>
          </w:p>
        </w:tc>
        <w:tc>
          <w:tcPr>
            <w:tcW w:w="5600" w:type="dxa"/>
            <w:shd w:val="clear" w:color="auto" w:fill="F2F2F2"/>
            <w:tcMar>
              <w:top w:w="80" w:type="dxa"/>
              <w:left w:w="100" w:type="dxa"/>
              <w:bottom w:w="80" w:type="dxa"/>
              <w:right w:w="100" w:type="dxa"/>
            </w:tcMar>
          </w:tcPr>
          <w:p w14:paraId="2106A4AA" w14:textId="77777777" w:rsidR="00951030" w:rsidRPr="009A6274" w:rsidRDefault="00000000">
            <w:pPr>
              <w:rPr>
                <w:rFonts w:ascii="Aptos Display" w:hAnsi="Aptos Display"/>
              </w:rPr>
            </w:pPr>
            <w:r w:rsidRPr="009A6274">
              <w:rPr>
                <w:rFonts w:ascii="Aptos Display" w:hAnsi="Aptos Display"/>
                <w:color w:val="000000"/>
              </w:rPr>
              <w:t>Bar chart of total billing amount per hospital</w:t>
            </w:r>
          </w:p>
        </w:tc>
      </w:tr>
      <w:tr w:rsidR="00951030" w:rsidRPr="009A6274" w14:paraId="45663E24" w14:textId="77777777">
        <w:tblPrEx>
          <w:tblCellMar>
            <w:top w:w="0" w:type="dxa"/>
            <w:bottom w:w="0" w:type="dxa"/>
          </w:tblCellMar>
        </w:tblPrEx>
        <w:tc>
          <w:tcPr>
            <w:tcW w:w="900" w:type="dxa"/>
            <w:tcMar>
              <w:top w:w="80" w:type="dxa"/>
              <w:left w:w="100" w:type="dxa"/>
              <w:bottom w:w="80" w:type="dxa"/>
              <w:right w:w="100" w:type="dxa"/>
            </w:tcMar>
          </w:tcPr>
          <w:p w14:paraId="57BE407F" w14:textId="77777777" w:rsidR="00951030" w:rsidRPr="009A6274" w:rsidRDefault="00000000">
            <w:pPr>
              <w:rPr>
                <w:rFonts w:ascii="Aptos Display" w:hAnsi="Aptos Display"/>
              </w:rPr>
            </w:pPr>
            <w:r w:rsidRPr="009A6274">
              <w:rPr>
                <w:rFonts w:ascii="Aptos Display" w:hAnsi="Aptos Display"/>
                <w:color w:val="000000"/>
              </w:rPr>
              <w:t>FR-4.3</w:t>
            </w:r>
          </w:p>
        </w:tc>
        <w:tc>
          <w:tcPr>
            <w:tcW w:w="2600" w:type="dxa"/>
            <w:tcMar>
              <w:top w:w="80" w:type="dxa"/>
              <w:left w:w="100" w:type="dxa"/>
              <w:bottom w:w="80" w:type="dxa"/>
              <w:right w:w="100" w:type="dxa"/>
            </w:tcMar>
          </w:tcPr>
          <w:p w14:paraId="38BD33CF" w14:textId="77777777" w:rsidR="00951030" w:rsidRPr="009A6274" w:rsidRDefault="00000000">
            <w:pPr>
              <w:rPr>
                <w:rFonts w:ascii="Aptos Display" w:hAnsi="Aptos Display"/>
              </w:rPr>
            </w:pPr>
            <w:r w:rsidRPr="009A6274">
              <w:rPr>
                <w:rFonts w:ascii="Aptos Display" w:hAnsi="Aptos Display"/>
                <w:color w:val="000000"/>
              </w:rPr>
              <w:t>Billing by medical condition</w:t>
            </w:r>
          </w:p>
        </w:tc>
        <w:tc>
          <w:tcPr>
            <w:tcW w:w="5600" w:type="dxa"/>
            <w:tcMar>
              <w:top w:w="80" w:type="dxa"/>
              <w:left w:w="100" w:type="dxa"/>
              <w:bottom w:w="80" w:type="dxa"/>
              <w:right w:w="100" w:type="dxa"/>
            </w:tcMar>
          </w:tcPr>
          <w:p w14:paraId="4D7966B6" w14:textId="77777777" w:rsidR="00951030" w:rsidRPr="009A6274" w:rsidRDefault="00000000">
            <w:pPr>
              <w:rPr>
                <w:rFonts w:ascii="Aptos Display" w:hAnsi="Aptos Display"/>
              </w:rPr>
            </w:pPr>
            <w:proofErr w:type="spellStart"/>
            <w:r w:rsidRPr="009A6274">
              <w:rPr>
                <w:rFonts w:ascii="Aptos Display" w:hAnsi="Aptos Display"/>
                <w:color w:val="000000"/>
              </w:rPr>
              <w:t>Treemap</w:t>
            </w:r>
            <w:proofErr w:type="spellEnd"/>
            <w:r w:rsidRPr="009A6274">
              <w:rPr>
                <w:rFonts w:ascii="Aptos Display" w:hAnsi="Aptos Display"/>
                <w:color w:val="000000"/>
              </w:rPr>
              <w:t xml:space="preserve"> comparing total billing for major conditions (e.g. cancer vs. diabetes)</w:t>
            </w:r>
          </w:p>
        </w:tc>
      </w:tr>
      <w:tr w:rsidR="00951030" w:rsidRPr="009A6274" w14:paraId="2E15FE4B"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7E6AC5BD" w14:textId="77777777" w:rsidR="00951030" w:rsidRPr="009A6274" w:rsidRDefault="00000000">
            <w:pPr>
              <w:rPr>
                <w:rFonts w:ascii="Aptos Display" w:hAnsi="Aptos Display"/>
              </w:rPr>
            </w:pPr>
            <w:r w:rsidRPr="009A6274">
              <w:rPr>
                <w:rFonts w:ascii="Aptos Display" w:hAnsi="Aptos Display"/>
                <w:color w:val="000000"/>
              </w:rPr>
              <w:t>FR-4.4</w:t>
            </w:r>
          </w:p>
        </w:tc>
        <w:tc>
          <w:tcPr>
            <w:tcW w:w="2600" w:type="dxa"/>
            <w:shd w:val="clear" w:color="auto" w:fill="F2F2F2"/>
            <w:tcMar>
              <w:top w:w="80" w:type="dxa"/>
              <w:left w:w="100" w:type="dxa"/>
              <w:bottom w:w="80" w:type="dxa"/>
              <w:right w:w="100" w:type="dxa"/>
            </w:tcMar>
          </w:tcPr>
          <w:p w14:paraId="6130DB9E" w14:textId="77777777" w:rsidR="00951030" w:rsidRPr="009A6274" w:rsidRDefault="00000000">
            <w:pPr>
              <w:rPr>
                <w:rFonts w:ascii="Aptos Display" w:hAnsi="Aptos Display"/>
              </w:rPr>
            </w:pPr>
            <w:r w:rsidRPr="009A6274">
              <w:rPr>
                <w:rFonts w:ascii="Aptos Display" w:hAnsi="Aptos Display"/>
                <w:color w:val="000000"/>
              </w:rPr>
              <w:t>Average billing by admission type</w:t>
            </w:r>
          </w:p>
        </w:tc>
        <w:tc>
          <w:tcPr>
            <w:tcW w:w="5600" w:type="dxa"/>
            <w:shd w:val="clear" w:color="auto" w:fill="F2F2F2"/>
            <w:tcMar>
              <w:top w:w="80" w:type="dxa"/>
              <w:left w:w="100" w:type="dxa"/>
              <w:bottom w:w="80" w:type="dxa"/>
              <w:right w:w="100" w:type="dxa"/>
            </w:tcMar>
          </w:tcPr>
          <w:p w14:paraId="2A663542" w14:textId="77777777" w:rsidR="00951030" w:rsidRPr="009A6274" w:rsidRDefault="00000000">
            <w:pPr>
              <w:rPr>
                <w:rFonts w:ascii="Aptos Display" w:hAnsi="Aptos Display"/>
              </w:rPr>
            </w:pPr>
            <w:r w:rsidRPr="009A6274">
              <w:rPr>
                <w:rFonts w:ascii="Aptos Display" w:hAnsi="Aptos Display"/>
                <w:color w:val="000000"/>
              </w:rPr>
              <w:t>Donut chart comparing average billing across elective, emergency, and urgent admissions</w:t>
            </w:r>
          </w:p>
        </w:tc>
      </w:tr>
      <w:tr w:rsidR="00951030" w:rsidRPr="009A6274" w14:paraId="46098AD2" w14:textId="77777777">
        <w:tblPrEx>
          <w:tblCellMar>
            <w:top w:w="0" w:type="dxa"/>
            <w:bottom w:w="0" w:type="dxa"/>
          </w:tblCellMar>
        </w:tblPrEx>
        <w:tc>
          <w:tcPr>
            <w:tcW w:w="900" w:type="dxa"/>
            <w:tcMar>
              <w:top w:w="80" w:type="dxa"/>
              <w:left w:w="100" w:type="dxa"/>
              <w:bottom w:w="80" w:type="dxa"/>
              <w:right w:w="100" w:type="dxa"/>
            </w:tcMar>
          </w:tcPr>
          <w:p w14:paraId="1CC94A81" w14:textId="77777777" w:rsidR="00951030" w:rsidRPr="009A6274" w:rsidRDefault="00000000">
            <w:pPr>
              <w:rPr>
                <w:rFonts w:ascii="Aptos Display" w:hAnsi="Aptos Display"/>
              </w:rPr>
            </w:pPr>
            <w:r w:rsidRPr="009A6274">
              <w:rPr>
                <w:rFonts w:ascii="Aptos Display" w:hAnsi="Aptos Display"/>
                <w:color w:val="000000"/>
              </w:rPr>
              <w:t>FR-4.5</w:t>
            </w:r>
          </w:p>
        </w:tc>
        <w:tc>
          <w:tcPr>
            <w:tcW w:w="2600" w:type="dxa"/>
            <w:tcMar>
              <w:top w:w="80" w:type="dxa"/>
              <w:left w:w="100" w:type="dxa"/>
              <w:bottom w:w="80" w:type="dxa"/>
              <w:right w:w="100" w:type="dxa"/>
            </w:tcMar>
          </w:tcPr>
          <w:p w14:paraId="713C06BC" w14:textId="77777777" w:rsidR="00951030" w:rsidRPr="009A6274" w:rsidRDefault="00000000">
            <w:pPr>
              <w:rPr>
                <w:rFonts w:ascii="Aptos Display" w:hAnsi="Aptos Display"/>
              </w:rPr>
            </w:pPr>
            <w:r w:rsidRPr="009A6274">
              <w:rPr>
                <w:rFonts w:ascii="Aptos Display" w:hAnsi="Aptos Display"/>
                <w:color w:val="000000"/>
              </w:rPr>
              <w:t>Billing by insurance provider</w:t>
            </w:r>
          </w:p>
        </w:tc>
        <w:tc>
          <w:tcPr>
            <w:tcW w:w="5600" w:type="dxa"/>
            <w:tcMar>
              <w:top w:w="80" w:type="dxa"/>
              <w:left w:w="100" w:type="dxa"/>
              <w:bottom w:w="80" w:type="dxa"/>
              <w:right w:w="100" w:type="dxa"/>
            </w:tcMar>
          </w:tcPr>
          <w:p w14:paraId="26DB4C44" w14:textId="77777777" w:rsidR="00951030" w:rsidRPr="009A6274" w:rsidRDefault="00000000">
            <w:pPr>
              <w:rPr>
                <w:rFonts w:ascii="Aptos Display" w:hAnsi="Aptos Display"/>
              </w:rPr>
            </w:pPr>
            <w:r w:rsidRPr="009A6274">
              <w:rPr>
                <w:rFonts w:ascii="Aptos Display" w:hAnsi="Aptos Display"/>
                <w:color w:val="000000"/>
              </w:rPr>
              <w:t>Donut chart of billing share across Aetna, UnitedHealthcare, Blue Cross, Cigna, and Medicare</w:t>
            </w:r>
          </w:p>
        </w:tc>
      </w:tr>
      <w:tr w:rsidR="00951030" w:rsidRPr="009A6274" w14:paraId="3AA2CC85"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771F6404" w14:textId="77777777" w:rsidR="00951030" w:rsidRPr="009A6274" w:rsidRDefault="00000000">
            <w:pPr>
              <w:rPr>
                <w:rFonts w:ascii="Aptos Display" w:hAnsi="Aptos Display"/>
              </w:rPr>
            </w:pPr>
            <w:r w:rsidRPr="009A6274">
              <w:rPr>
                <w:rFonts w:ascii="Aptos Display" w:hAnsi="Aptos Display"/>
                <w:color w:val="000000"/>
              </w:rPr>
              <w:lastRenderedPageBreak/>
              <w:t>FR-4.6</w:t>
            </w:r>
          </w:p>
        </w:tc>
        <w:tc>
          <w:tcPr>
            <w:tcW w:w="2600" w:type="dxa"/>
            <w:shd w:val="clear" w:color="auto" w:fill="F2F2F2"/>
            <w:tcMar>
              <w:top w:w="80" w:type="dxa"/>
              <w:left w:w="100" w:type="dxa"/>
              <w:bottom w:w="80" w:type="dxa"/>
              <w:right w:w="100" w:type="dxa"/>
            </w:tcMar>
          </w:tcPr>
          <w:p w14:paraId="0A4CE378" w14:textId="77777777" w:rsidR="00951030" w:rsidRPr="009A6274" w:rsidRDefault="00000000">
            <w:pPr>
              <w:rPr>
                <w:rFonts w:ascii="Aptos Display" w:hAnsi="Aptos Display"/>
              </w:rPr>
            </w:pPr>
            <w:r w:rsidRPr="009A6274">
              <w:rPr>
                <w:rFonts w:ascii="Aptos Display" w:hAnsi="Aptos Display"/>
                <w:color w:val="000000"/>
              </w:rPr>
              <w:t>Admissions by month (billing view)</w:t>
            </w:r>
          </w:p>
        </w:tc>
        <w:tc>
          <w:tcPr>
            <w:tcW w:w="5600" w:type="dxa"/>
            <w:shd w:val="clear" w:color="auto" w:fill="F2F2F2"/>
            <w:tcMar>
              <w:top w:w="80" w:type="dxa"/>
              <w:left w:w="100" w:type="dxa"/>
              <w:bottom w:w="80" w:type="dxa"/>
              <w:right w:w="100" w:type="dxa"/>
            </w:tcMar>
          </w:tcPr>
          <w:p w14:paraId="42BF295E" w14:textId="77777777" w:rsidR="00951030" w:rsidRPr="009A6274" w:rsidRDefault="00000000">
            <w:pPr>
              <w:rPr>
                <w:rFonts w:ascii="Aptos Display" w:hAnsi="Aptos Display"/>
              </w:rPr>
            </w:pPr>
            <w:r w:rsidRPr="009A6274">
              <w:rPr>
                <w:rFonts w:ascii="Aptos Display" w:hAnsi="Aptos Display"/>
                <w:color w:val="000000"/>
              </w:rPr>
              <w:t>Line chart of total billing amount by month</w:t>
            </w:r>
          </w:p>
        </w:tc>
      </w:tr>
      <w:tr w:rsidR="00951030" w:rsidRPr="009A6274" w14:paraId="6C16EB8D" w14:textId="77777777">
        <w:tblPrEx>
          <w:tblCellMar>
            <w:top w:w="0" w:type="dxa"/>
            <w:bottom w:w="0" w:type="dxa"/>
          </w:tblCellMar>
        </w:tblPrEx>
        <w:tc>
          <w:tcPr>
            <w:tcW w:w="900" w:type="dxa"/>
            <w:tcMar>
              <w:top w:w="80" w:type="dxa"/>
              <w:left w:w="100" w:type="dxa"/>
              <w:bottom w:w="80" w:type="dxa"/>
              <w:right w:w="100" w:type="dxa"/>
            </w:tcMar>
          </w:tcPr>
          <w:p w14:paraId="128CEE33" w14:textId="77777777" w:rsidR="00951030" w:rsidRPr="009A6274" w:rsidRDefault="00000000">
            <w:pPr>
              <w:rPr>
                <w:rFonts w:ascii="Aptos Display" w:hAnsi="Aptos Display"/>
              </w:rPr>
            </w:pPr>
            <w:r w:rsidRPr="009A6274">
              <w:rPr>
                <w:rFonts w:ascii="Aptos Display" w:hAnsi="Aptos Display"/>
                <w:color w:val="000000"/>
              </w:rPr>
              <w:t>FR-4.7</w:t>
            </w:r>
          </w:p>
        </w:tc>
        <w:tc>
          <w:tcPr>
            <w:tcW w:w="2600" w:type="dxa"/>
            <w:tcMar>
              <w:top w:w="80" w:type="dxa"/>
              <w:left w:w="100" w:type="dxa"/>
              <w:bottom w:w="80" w:type="dxa"/>
              <w:right w:w="100" w:type="dxa"/>
            </w:tcMar>
          </w:tcPr>
          <w:p w14:paraId="439AD2E0" w14:textId="77777777" w:rsidR="00951030" w:rsidRPr="009A6274" w:rsidRDefault="00000000">
            <w:pPr>
              <w:rPr>
                <w:rFonts w:ascii="Aptos Display" w:hAnsi="Aptos Display"/>
              </w:rPr>
            </w:pPr>
            <w:r w:rsidRPr="009A6274">
              <w:rPr>
                <w:rFonts w:ascii="Aptos Display" w:hAnsi="Aptos Display"/>
                <w:color w:val="000000"/>
              </w:rPr>
              <w:t>Patients by medication</w:t>
            </w:r>
          </w:p>
        </w:tc>
        <w:tc>
          <w:tcPr>
            <w:tcW w:w="5600" w:type="dxa"/>
            <w:tcMar>
              <w:top w:w="80" w:type="dxa"/>
              <w:left w:w="100" w:type="dxa"/>
              <w:bottom w:w="80" w:type="dxa"/>
              <w:right w:w="100" w:type="dxa"/>
            </w:tcMar>
          </w:tcPr>
          <w:p w14:paraId="2598A5A2" w14:textId="77777777" w:rsidR="00951030" w:rsidRPr="009A6274" w:rsidRDefault="00000000">
            <w:pPr>
              <w:rPr>
                <w:rFonts w:ascii="Aptos Display" w:hAnsi="Aptos Display"/>
              </w:rPr>
            </w:pPr>
            <w:r w:rsidRPr="009A6274">
              <w:rPr>
                <w:rFonts w:ascii="Aptos Display" w:hAnsi="Aptos Display"/>
                <w:color w:val="000000"/>
              </w:rPr>
              <w:t>Bar chart ranking patient counts by prescribed medication</w:t>
            </w:r>
          </w:p>
        </w:tc>
      </w:tr>
      <w:tr w:rsidR="00951030" w:rsidRPr="009A6274" w14:paraId="0E622A47"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465766CD" w14:textId="77777777" w:rsidR="00951030" w:rsidRPr="009A6274" w:rsidRDefault="00000000">
            <w:pPr>
              <w:rPr>
                <w:rFonts w:ascii="Aptos Display" w:hAnsi="Aptos Display"/>
              </w:rPr>
            </w:pPr>
            <w:r w:rsidRPr="009A6274">
              <w:rPr>
                <w:rFonts w:ascii="Aptos Display" w:hAnsi="Aptos Display"/>
                <w:color w:val="000000"/>
              </w:rPr>
              <w:t>FR-4.8</w:t>
            </w:r>
          </w:p>
        </w:tc>
        <w:tc>
          <w:tcPr>
            <w:tcW w:w="2600" w:type="dxa"/>
            <w:shd w:val="clear" w:color="auto" w:fill="F2F2F2"/>
            <w:tcMar>
              <w:top w:w="80" w:type="dxa"/>
              <w:left w:w="100" w:type="dxa"/>
              <w:bottom w:w="80" w:type="dxa"/>
              <w:right w:w="100" w:type="dxa"/>
            </w:tcMar>
          </w:tcPr>
          <w:p w14:paraId="220F9393" w14:textId="77777777" w:rsidR="00951030" w:rsidRPr="009A6274" w:rsidRDefault="00000000">
            <w:pPr>
              <w:rPr>
                <w:rFonts w:ascii="Aptos Display" w:hAnsi="Aptos Display"/>
              </w:rPr>
            </w:pPr>
            <w:r w:rsidRPr="009A6274">
              <w:rPr>
                <w:rFonts w:ascii="Aptos Display" w:hAnsi="Aptos Display"/>
                <w:color w:val="000000"/>
              </w:rPr>
              <w:t>Filters</w:t>
            </w:r>
          </w:p>
        </w:tc>
        <w:tc>
          <w:tcPr>
            <w:tcW w:w="5600" w:type="dxa"/>
            <w:shd w:val="clear" w:color="auto" w:fill="F2F2F2"/>
            <w:tcMar>
              <w:top w:w="80" w:type="dxa"/>
              <w:left w:w="100" w:type="dxa"/>
              <w:bottom w:w="80" w:type="dxa"/>
              <w:right w:w="100" w:type="dxa"/>
            </w:tcMar>
          </w:tcPr>
          <w:p w14:paraId="4A9D44B8" w14:textId="77777777" w:rsidR="00951030" w:rsidRPr="009A6274" w:rsidRDefault="00000000">
            <w:pPr>
              <w:rPr>
                <w:rFonts w:ascii="Aptos Display" w:hAnsi="Aptos Display"/>
              </w:rPr>
            </w:pPr>
            <w:r w:rsidRPr="009A6274">
              <w:rPr>
                <w:rFonts w:ascii="Aptos Display" w:hAnsi="Aptos Display"/>
                <w:color w:val="000000"/>
              </w:rPr>
              <w:t>Slicers for insurance provider, medical condition (multi-select), admission type, and date of admission</w:t>
            </w:r>
          </w:p>
        </w:tc>
      </w:tr>
    </w:tbl>
    <w:p w14:paraId="66FC9AB1"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t>4. Non-Functional Requirements</w:t>
      </w:r>
    </w:p>
    <w:p w14:paraId="03C75B49"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Performance: All pages must render and respond to filter/slicer changes within 3 seconds for the current data volume</w:t>
      </w:r>
    </w:p>
    <w:p w14:paraId="1205B0FA"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Usability: Consistent navigation panel across all four pages; filters retain state within a session</w:t>
      </w:r>
    </w:p>
    <w:p w14:paraId="7F6315CC"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 xml:space="preserve">Accessibility: Legible font sizes and </w:t>
      </w:r>
      <w:proofErr w:type="spellStart"/>
      <w:r w:rsidRPr="009A6274">
        <w:rPr>
          <w:rFonts w:ascii="Aptos Display" w:hAnsi="Aptos Display"/>
          <w:sz w:val="22"/>
          <w:szCs w:val="22"/>
        </w:rPr>
        <w:t>color</w:t>
      </w:r>
      <w:proofErr w:type="spellEnd"/>
      <w:r w:rsidRPr="009A6274">
        <w:rPr>
          <w:rFonts w:ascii="Aptos Display" w:hAnsi="Aptos Display"/>
          <w:sz w:val="22"/>
          <w:szCs w:val="22"/>
        </w:rPr>
        <w:t xml:space="preserve"> contrast suitable for presentation on screen and in print/PDF export</w:t>
      </w:r>
    </w:p>
    <w:p w14:paraId="17482F0B"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Data accuracy: All KPI totals must reconcile with the source dataset (validated during UAT)</w:t>
      </w:r>
    </w:p>
    <w:p w14:paraId="47417D41"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Maintainability: Data model and DAX measures documented so the dashboard can be extended with new hospitals or conditions</w:t>
      </w:r>
    </w:p>
    <w:p w14:paraId="366F12A9"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t>5. Data Sources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200"/>
      </w:tblGrid>
      <w:tr w:rsidR="00951030" w:rsidRPr="009A6274" w14:paraId="2D4EC81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E2BB462" w14:textId="77777777" w:rsidR="00951030" w:rsidRPr="009A6274" w:rsidRDefault="00000000">
            <w:pPr>
              <w:rPr>
                <w:rFonts w:ascii="Aptos Display" w:hAnsi="Aptos Display"/>
              </w:rPr>
            </w:pPr>
            <w:r w:rsidRPr="009A6274">
              <w:rPr>
                <w:rFonts w:ascii="Aptos Display" w:hAnsi="Aptos Display"/>
                <w:b/>
                <w:bCs/>
                <w:color w:val="FFFFFF"/>
              </w:rPr>
              <w:t>Data entity</w:t>
            </w:r>
          </w:p>
        </w:tc>
        <w:tc>
          <w:tcPr>
            <w:tcW w:w="3300" w:type="dxa"/>
            <w:shd w:val="clear" w:color="auto" w:fill="1F3864"/>
            <w:tcMar>
              <w:top w:w="80" w:type="dxa"/>
              <w:left w:w="100" w:type="dxa"/>
              <w:bottom w:w="80" w:type="dxa"/>
              <w:right w:w="100" w:type="dxa"/>
            </w:tcMar>
          </w:tcPr>
          <w:p w14:paraId="4DB40F62" w14:textId="77777777" w:rsidR="00951030" w:rsidRPr="009A6274" w:rsidRDefault="00000000">
            <w:pPr>
              <w:rPr>
                <w:rFonts w:ascii="Aptos Display" w:hAnsi="Aptos Display"/>
              </w:rPr>
            </w:pPr>
            <w:r w:rsidRPr="009A6274">
              <w:rPr>
                <w:rFonts w:ascii="Aptos Display" w:hAnsi="Aptos Display"/>
                <w:b/>
                <w:bCs/>
                <w:color w:val="FFFFFF"/>
              </w:rPr>
              <w:t>Key fields</w:t>
            </w:r>
          </w:p>
        </w:tc>
        <w:tc>
          <w:tcPr>
            <w:tcW w:w="3200" w:type="dxa"/>
            <w:shd w:val="clear" w:color="auto" w:fill="1F3864"/>
            <w:tcMar>
              <w:top w:w="80" w:type="dxa"/>
              <w:left w:w="100" w:type="dxa"/>
              <w:bottom w:w="80" w:type="dxa"/>
              <w:right w:w="100" w:type="dxa"/>
            </w:tcMar>
          </w:tcPr>
          <w:p w14:paraId="0FBEFF24" w14:textId="77777777" w:rsidR="00951030" w:rsidRPr="009A6274" w:rsidRDefault="00000000">
            <w:pPr>
              <w:rPr>
                <w:rFonts w:ascii="Aptos Display" w:hAnsi="Aptos Display"/>
              </w:rPr>
            </w:pPr>
            <w:r w:rsidRPr="009A6274">
              <w:rPr>
                <w:rFonts w:ascii="Aptos Display" w:hAnsi="Aptos Display"/>
                <w:b/>
                <w:bCs/>
                <w:color w:val="FFFFFF"/>
              </w:rPr>
              <w:t>Used in</w:t>
            </w:r>
          </w:p>
        </w:tc>
      </w:tr>
      <w:tr w:rsidR="00951030" w:rsidRPr="009A6274" w14:paraId="26BE0E40" w14:textId="77777777">
        <w:tblPrEx>
          <w:tblCellMar>
            <w:top w:w="0" w:type="dxa"/>
            <w:bottom w:w="0" w:type="dxa"/>
          </w:tblCellMar>
        </w:tblPrEx>
        <w:tc>
          <w:tcPr>
            <w:tcW w:w="2600" w:type="dxa"/>
            <w:tcMar>
              <w:top w:w="80" w:type="dxa"/>
              <w:left w:w="100" w:type="dxa"/>
              <w:bottom w:w="80" w:type="dxa"/>
              <w:right w:w="100" w:type="dxa"/>
            </w:tcMar>
          </w:tcPr>
          <w:p w14:paraId="425E12A9" w14:textId="77777777" w:rsidR="00951030" w:rsidRPr="009A6274" w:rsidRDefault="00000000">
            <w:pPr>
              <w:rPr>
                <w:rFonts w:ascii="Aptos Display" w:hAnsi="Aptos Display"/>
              </w:rPr>
            </w:pPr>
            <w:r w:rsidRPr="009A6274">
              <w:rPr>
                <w:rFonts w:ascii="Aptos Display" w:hAnsi="Aptos Display"/>
                <w:color w:val="000000"/>
              </w:rPr>
              <w:t>Patient / admission records</w:t>
            </w:r>
          </w:p>
        </w:tc>
        <w:tc>
          <w:tcPr>
            <w:tcW w:w="3300" w:type="dxa"/>
            <w:tcMar>
              <w:top w:w="80" w:type="dxa"/>
              <w:left w:w="100" w:type="dxa"/>
              <w:bottom w:w="80" w:type="dxa"/>
              <w:right w:w="100" w:type="dxa"/>
            </w:tcMar>
          </w:tcPr>
          <w:p w14:paraId="2DFEB91C" w14:textId="77777777" w:rsidR="00951030" w:rsidRPr="009A6274" w:rsidRDefault="00000000">
            <w:pPr>
              <w:rPr>
                <w:rFonts w:ascii="Aptos Display" w:hAnsi="Aptos Display"/>
              </w:rPr>
            </w:pPr>
            <w:r w:rsidRPr="009A6274">
              <w:rPr>
                <w:rFonts w:ascii="Aptos Display" w:hAnsi="Aptos Display"/>
                <w:color w:val="000000"/>
              </w:rPr>
              <w:t>Patient ID, age, gender, admission type, admission date, medical condition, medication, LOS</w:t>
            </w:r>
          </w:p>
        </w:tc>
        <w:tc>
          <w:tcPr>
            <w:tcW w:w="3200" w:type="dxa"/>
            <w:tcMar>
              <w:top w:w="80" w:type="dxa"/>
              <w:left w:w="100" w:type="dxa"/>
              <w:bottom w:w="80" w:type="dxa"/>
              <w:right w:w="100" w:type="dxa"/>
            </w:tcMar>
          </w:tcPr>
          <w:p w14:paraId="2010273D" w14:textId="77777777" w:rsidR="00951030" w:rsidRPr="009A6274" w:rsidRDefault="00000000">
            <w:pPr>
              <w:rPr>
                <w:rFonts w:ascii="Aptos Display" w:hAnsi="Aptos Display"/>
              </w:rPr>
            </w:pPr>
            <w:r w:rsidRPr="009A6274">
              <w:rPr>
                <w:rFonts w:ascii="Aptos Display" w:hAnsi="Aptos Display"/>
                <w:color w:val="000000"/>
              </w:rPr>
              <w:t>Overview, Patient &amp; Admission Analysis</w:t>
            </w:r>
          </w:p>
        </w:tc>
      </w:tr>
      <w:tr w:rsidR="00951030" w:rsidRPr="009A6274" w14:paraId="25C6710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43584D7" w14:textId="77777777" w:rsidR="00951030" w:rsidRPr="009A6274" w:rsidRDefault="00000000">
            <w:pPr>
              <w:rPr>
                <w:rFonts w:ascii="Aptos Display" w:hAnsi="Aptos Display"/>
              </w:rPr>
            </w:pPr>
            <w:r w:rsidRPr="009A6274">
              <w:rPr>
                <w:rFonts w:ascii="Aptos Display" w:hAnsi="Aptos Display"/>
                <w:color w:val="000000"/>
              </w:rPr>
              <w:t>Hospital master data</w:t>
            </w:r>
          </w:p>
        </w:tc>
        <w:tc>
          <w:tcPr>
            <w:tcW w:w="3300" w:type="dxa"/>
            <w:shd w:val="clear" w:color="auto" w:fill="F2F2F2"/>
            <w:tcMar>
              <w:top w:w="80" w:type="dxa"/>
              <w:left w:w="100" w:type="dxa"/>
              <w:bottom w:w="80" w:type="dxa"/>
              <w:right w:w="100" w:type="dxa"/>
            </w:tcMar>
          </w:tcPr>
          <w:p w14:paraId="743612E7" w14:textId="77777777" w:rsidR="00951030" w:rsidRPr="009A6274" w:rsidRDefault="00000000">
            <w:pPr>
              <w:rPr>
                <w:rFonts w:ascii="Aptos Display" w:hAnsi="Aptos Display"/>
              </w:rPr>
            </w:pPr>
            <w:r w:rsidRPr="009A6274">
              <w:rPr>
                <w:rFonts w:ascii="Aptos Display" w:hAnsi="Aptos Display"/>
                <w:color w:val="000000"/>
              </w:rPr>
              <w:t>Hospital name, hospital ID</w:t>
            </w:r>
          </w:p>
        </w:tc>
        <w:tc>
          <w:tcPr>
            <w:tcW w:w="3200" w:type="dxa"/>
            <w:shd w:val="clear" w:color="auto" w:fill="F2F2F2"/>
            <w:tcMar>
              <w:top w:w="80" w:type="dxa"/>
              <w:left w:w="100" w:type="dxa"/>
              <w:bottom w:w="80" w:type="dxa"/>
              <w:right w:w="100" w:type="dxa"/>
            </w:tcMar>
          </w:tcPr>
          <w:p w14:paraId="59803036" w14:textId="77777777" w:rsidR="00951030" w:rsidRPr="009A6274" w:rsidRDefault="00000000">
            <w:pPr>
              <w:rPr>
                <w:rFonts w:ascii="Aptos Display" w:hAnsi="Aptos Display"/>
              </w:rPr>
            </w:pPr>
            <w:r w:rsidRPr="009A6274">
              <w:rPr>
                <w:rFonts w:ascii="Aptos Display" w:hAnsi="Aptos Display"/>
                <w:color w:val="000000"/>
              </w:rPr>
              <w:t>Overview, Hospital Resource Analysis</w:t>
            </w:r>
          </w:p>
        </w:tc>
      </w:tr>
      <w:tr w:rsidR="00951030" w:rsidRPr="009A6274" w14:paraId="0C4EEEF9" w14:textId="77777777">
        <w:tblPrEx>
          <w:tblCellMar>
            <w:top w:w="0" w:type="dxa"/>
            <w:bottom w:w="0" w:type="dxa"/>
          </w:tblCellMar>
        </w:tblPrEx>
        <w:tc>
          <w:tcPr>
            <w:tcW w:w="2600" w:type="dxa"/>
            <w:tcMar>
              <w:top w:w="80" w:type="dxa"/>
              <w:left w:w="100" w:type="dxa"/>
              <w:bottom w:w="80" w:type="dxa"/>
              <w:right w:w="100" w:type="dxa"/>
            </w:tcMar>
          </w:tcPr>
          <w:p w14:paraId="48EB7C47" w14:textId="77777777" w:rsidR="00951030" w:rsidRPr="009A6274" w:rsidRDefault="00000000">
            <w:pPr>
              <w:rPr>
                <w:rFonts w:ascii="Aptos Display" w:hAnsi="Aptos Display"/>
              </w:rPr>
            </w:pPr>
            <w:r w:rsidRPr="009A6274">
              <w:rPr>
                <w:rFonts w:ascii="Aptos Display" w:hAnsi="Aptos Display"/>
                <w:color w:val="000000"/>
              </w:rPr>
              <w:t>Billing records</w:t>
            </w:r>
          </w:p>
        </w:tc>
        <w:tc>
          <w:tcPr>
            <w:tcW w:w="3300" w:type="dxa"/>
            <w:tcMar>
              <w:top w:w="80" w:type="dxa"/>
              <w:left w:w="100" w:type="dxa"/>
              <w:bottom w:w="80" w:type="dxa"/>
              <w:right w:w="100" w:type="dxa"/>
            </w:tcMar>
          </w:tcPr>
          <w:p w14:paraId="0D0B7C00" w14:textId="77777777" w:rsidR="00951030" w:rsidRPr="009A6274" w:rsidRDefault="00000000">
            <w:pPr>
              <w:rPr>
                <w:rFonts w:ascii="Aptos Display" w:hAnsi="Aptos Display"/>
              </w:rPr>
            </w:pPr>
            <w:r w:rsidRPr="009A6274">
              <w:rPr>
                <w:rFonts w:ascii="Aptos Display" w:hAnsi="Aptos Display"/>
                <w:color w:val="000000"/>
              </w:rPr>
              <w:t>Billing amount, admission type, insurance provider, medical condition</w:t>
            </w:r>
          </w:p>
        </w:tc>
        <w:tc>
          <w:tcPr>
            <w:tcW w:w="3200" w:type="dxa"/>
            <w:tcMar>
              <w:top w:w="80" w:type="dxa"/>
              <w:left w:w="100" w:type="dxa"/>
              <w:bottom w:w="80" w:type="dxa"/>
              <w:right w:w="100" w:type="dxa"/>
            </w:tcMar>
          </w:tcPr>
          <w:p w14:paraId="0CA0B510" w14:textId="77777777" w:rsidR="00951030" w:rsidRPr="009A6274" w:rsidRDefault="00000000">
            <w:pPr>
              <w:rPr>
                <w:rFonts w:ascii="Aptos Display" w:hAnsi="Aptos Display"/>
              </w:rPr>
            </w:pPr>
            <w:r w:rsidRPr="009A6274">
              <w:rPr>
                <w:rFonts w:ascii="Aptos Display" w:hAnsi="Aptos Display"/>
                <w:color w:val="000000"/>
              </w:rPr>
              <w:t>Overview, Financial &amp; Clinical Analysis</w:t>
            </w:r>
          </w:p>
        </w:tc>
      </w:tr>
      <w:tr w:rsidR="00951030" w:rsidRPr="009A6274" w14:paraId="6A307CF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B3276DC" w14:textId="77777777" w:rsidR="00951030" w:rsidRPr="009A6274" w:rsidRDefault="00000000">
            <w:pPr>
              <w:rPr>
                <w:rFonts w:ascii="Aptos Display" w:hAnsi="Aptos Display"/>
              </w:rPr>
            </w:pPr>
            <w:r w:rsidRPr="009A6274">
              <w:rPr>
                <w:rFonts w:ascii="Aptos Display" w:hAnsi="Aptos Display"/>
                <w:color w:val="000000"/>
              </w:rPr>
              <w:t>Insurance provider reference</w:t>
            </w:r>
          </w:p>
        </w:tc>
        <w:tc>
          <w:tcPr>
            <w:tcW w:w="3300" w:type="dxa"/>
            <w:shd w:val="clear" w:color="auto" w:fill="F2F2F2"/>
            <w:tcMar>
              <w:top w:w="80" w:type="dxa"/>
              <w:left w:w="100" w:type="dxa"/>
              <w:bottom w:w="80" w:type="dxa"/>
              <w:right w:w="100" w:type="dxa"/>
            </w:tcMar>
          </w:tcPr>
          <w:p w14:paraId="6A06BCCC" w14:textId="77777777" w:rsidR="00951030" w:rsidRPr="009A6274" w:rsidRDefault="00000000">
            <w:pPr>
              <w:rPr>
                <w:rFonts w:ascii="Aptos Display" w:hAnsi="Aptos Display"/>
              </w:rPr>
            </w:pPr>
            <w:r w:rsidRPr="009A6274">
              <w:rPr>
                <w:rFonts w:ascii="Aptos Display" w:hAnsi="Aptos Display"/>
                <w:color w:val="000000"/>
              </w:rPr>
              <w:t>Provider name (Aetna, UnitedHealth, Blue Cross, Cigna, Medicare)</w:t>
            </w:r>
          </w:p>
        </w:tc>
        <w:tc>
          <w:tcPr>
            <w:tcW w:w="3200" w:type="dxa"/>
            <w:shd w:val="clear" w:color="auto" w:fill="F2F2F2"/>
            <w:tcMar>
              <w:top w:w="80" w:type="dxa"/>
              <w:left w:w="100" w:type="dxa"/>
              <w:bottom w:w="80" w:type="dxa"/>
              <w:right w:w="100" w:type="dxa"/>
            </w:tcMar>
          </w:tcPr>
          <w:p w14:paraId="1F85C703" w14:textId="77777777" w:rsidR="00951030" w:rsidRPr="009A6274" w:rsidRDefault="00000000">
            <w:pPr>
              <w:rPr>
                <w:rFonts w:ascii="Aptos Display" w:hAnsi="Aptos Display"/>
              </w:rPr>
            </w:pPr>
            <w:r w:rsidRPr="009A6274">
              <w:rPr>
                <w:rFonts w:ascii="Aptos Display" w:hAnsi="Aptos Display"/>
                <w:color w:val="000000"/>
              </w:rPr>
              <w:t>Financial &amp; Clinical Analysis</w:t>
            </w:r>
          </w:p>
        </w:tc>
      </w:tr>
    </w:tbl>
    <w:p w14:paraId="613685B0"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t>6. Assumptions and Constraints</w:t>
      </w:r>
    </w:p>
    <w:p w14:paraId="03B3A41B"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6.1 Assumptions</w:t>
      </w:r>
    </w:p>
    <w:p w14:paraId="1DAB5A41"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Source data (patients, hospitals, billing) is extracted as a static dataset and refreshed on an agreed schedule, not in real time</w:t>
      </w:r>
    </w:p>
    <w:p w14:paraId="51B23D2A"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Hospital and insurance provider reference data is clean and consistent (no duplicate or missing IDs)</w:t>
      </w:r>
    </w:p>
    <w:p w14:paraId="3DE14E06"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All monetary values are in a single currency</w:t>
      </w:r>
    </w:p>
    <w:p w14:paraId="077B06E3" w14:textId="77777777" w:rsidR="00951030" w:rsidRPr="009A6274" w:rsidRDefault="00000000">
      <w:pPr>
        <w:pStyle w:val="Heading2"/>
        <w:spacing w:before="240" w:after="120"/>
        <w:rPr>
          <w:rFonts w:ascii="Aptos Display" w:hAnsi="Aptos Display"/>
        </w:rPr>
      </w:pPr>
      <w:r w:rsidRPr="009A6274">
        <w:rPr>
          <w:rFonts w:ascii="Aptos Display" w:hAnsi="Aptos Display"/>
          <w:b/>
          <w:bCs/>
          <w:sz w:val="24"/>
          <w:szCs w:val="24"/>
        </w:rPr>
        <w:t>6.2 Constraints</w:t>
      </w:r>
    </w:p>
    <w:p w14:paraId="15C3E99D"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Reporting tool is fixed to Microsoft Power BI</w:t>
      </w:r>
    </w:p>
    <w:p w14:paraId="17E5F9E3"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Dashboard is limited to the fields available in the extracted dataset; no live EHR integration</w:t>
      </w:r>
    </w:p>
    <w:p w14:paraId="6CB048BD" w14:textId="77777777" w:rsidR="00951030" w:rsidRPr="009A6274" w:rsidRDefault="00000000">
      <w:pPr>
        <w:pStyle w:val="Heading1"/>
        <w:spacing w:before="360" w:after="160"/>
        <w:rPr>
          <w:rFonts w:ascii="Aptos Display" w:hAnsi="Aptos Display"/>
        </w:rPr>
      </w:pPr>
      <w:r w:rsidRPr="009A6274">
        <w:rPr>
          <w:rFonts w:ascii="Aptos Display" w:hAnsi="Aptos Display"/>
          <w:b/>
          <w:bCs/>
          <w:color w:val="1F3864"/>
          <w:sz w:val="28"/>
          <w:szCs w:val="28"/>
        </w:rPr>
        <w:lastRenderedPageBreak/>
        <w:t>7. Deliverables</w:t>
      </w:r>
    </w:p>
    <w:p w14:paraId="41E35B3E"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Power BI (.</w:t>
      </w:r>
      <w:proofErr w:type="spellStart"/>
      <w:r w:rsidRPr="009A6274">
        <w:rPr>
          <w:rFonts w:ascii="Aptos Display" w:hAnsi="Aptos Display"/>
          <w:sz w:val="22"/>
          <w:szCs w:val="22"/>
        </w:rPr>
        <w:t>pbix</w:t>
      </w:r>
      <w:proofErr w:type="spellEnd"/>
      <w:r w:rsidRPr="009A6274">
        <w:rPr>
          <w:rFonts w:ascii="Aptos Display" w:hAnsi="Aptos Display"/>
          <w:sz w:val="22"/>
          <w:szCs w:val="22"/>
        </w:rPr>
        <w:t>) file containing all four report pages</w:t>
      </w:r>
    </w:p>
    <w:p w14:paraId="4A30389B"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Published/shared dashboard for stakeholder access</w:t>
      </w:r>
    </w:p>
    <w:p w14:paraId="36F87F68"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Data dictionary and DAX measure documentation</w:t>
      </w:r>
    </w:p>
    <w:p w14:paraId="763C7E3D" w14:textId="77777777" w:rsidR="00951030" w:rsidRPr="009A6274" w:rsidRDefault="00000000">
      <w:pPr>
        <w:pStyle w:val="ListParagraph"/>
        <w:numPr>
          <w:ilvl w:val="0"/>
          <w:numId w:val="2"/>
        </w:numPr>
        <w:spacing w:after="80"/>
        <w:rPr>
          <w:rFonts w:ascii="Aptos Display" w:hAnsi="Aptos Display"/>
        </w:rPr>
      </w:pPr>
      <w:r w:rsidRPr="009A6274">
        <w:rPr>
          <w:rFonts w:ascii="Aptos Display" w:hAnsi="Aptos Display"/>
          <w:sz w:val="22"/>
          <w:szCs w:val="22"/>
        </w:rPr>
        <w:t>This Business Requirements Document</w:t>
      </w:r>
    </w:p>
    <w:p w14:paraId="417E465A" w14:textId="77777777" w:rsidR="00B212AD" w:rsidRPr="009A6274" w:rsidRDefault="00B212AD">
      <w:pPr>
        <w:rPr>
          <w:rFonts w:ascii="Aptos Display" w:hAnsi="Aptos Display"/>
        </w:rPr>
      </w:pPr>
    </w:p>
    <w:sectPr w:rsidR="00B212AD" w:rsidRPr="009A62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3178D"/>
    <w:multiLevelType w:val="hybridMultilevel"/>
    <w:tmpl w:val="768AF4A4"/>
    <w:lvl w:ilvl="0" w:tplc="DABAA0E2">
      <w:start w:val="1"/>
      <w:numFmt w:val="bullet"/>
      <w:lvlText w:val="●"/>
      <w:lvlJc w:val="left"/>
      <w:pPr>
        <w:ind w:left="720" w:hanging="360"/>
      </w:pPr>
    </w:lvl>
    <w:lvl w:ilvl="1" w:tplc="A0A6727A">
      <w:start w:val="1"/>
      <w:numFmt w:val="bullet"/>
      <w:lvlText w:val="○"/>
      <w:lvlJc w:val="left"/>
      <w:pPr>
        <w:ind w:left="1440" w:hanging="360"/>
      </w:pPr>
    </w:lvl>
    <w:lvl w:ilvl="2" w:tplc="32E02230">
      <w:start w:val="1"/>
      <w:numFmt w:val="bullet"/>
      <w:lvlText w:val="■"/>
      <w:lvlJc w:val="left"/>
      <w:pPr>
        <w:ind w:left="2160" w:hanging="360"/>
      </w:pPr>
    </w:lvl>
    <w:lvl w:ilvl="3" w:tplc="FD80B1F4">
      <w:start w:val="1"/>
      <w:numFmt w:val="bullet"/>
      <w:lvlText w:val="●"/>
      <w:lvlJc w:val="left"/>
      <w:pPr>
        <w:ind w:left="2880" w:hanging="360"/>
      </w:pPr>
    </w:lvl>
    <w:lvl w:ilvl="4" w:tplc="67768542">
      <w:start w:val="1"/>
      <w:numFmt w:val="bullet"/>
      <w:lvlText w:val="○"/>
      <w:lvlJc w:val="left"/>
      <w:pPr>
        <w:ind w:left="3600" w:hanging="360"/>
      </w:pPr>
    </w:lvl>
    <w:lvl w:ilvl="5" w:tplc="C328914C">
      <w:start w:val="1"/>
      <w:numFmt w:val="bullet"/>
      <w:lvlText w:val="■"/>
      <w:lvlJc w:val="left"/>
      <w:pPr>
        <w:ind w:left="4320" w:hanging="360"/>
      </w:pPr>
    </w:lvl>
    <w:lvl w:ilvl="6" w:tplc="92425C6C">
      <w:start w:val="1"/>
      <w:numFmt w:val="bullet"/>
      <w:lvlText w:val="●"/>
      <w:lvlJc w:val="left"/>
      <w:pPr>
        <w:ind w:left="5040" w:hanging="360"/>
      </w:pPr>
    </w:lvl>
    <w:lvl w:ilvl="7" w:tplc="1BCCCBB8">
      <w:start w:val="1"/>
      <w:numFmt w:val="bullet"/>
      <w:lvlText w:val="●"/>
      <w:lvlJc w:val="left"/>
      <w:pPr>
        <w:ind w:left="5760" w:hanging="360"/>
      </w:pPr>
    </w:lvl>
    <w:lvl w:ilvl="8" w:tplc="0BEA747E">
      <w:start w:val="1"/>
      <w:numFmt w:val="bullet"/>
      <w:lvlText w:val="●"/>
      <w:lvlJc w:val="left"/>
      <w:pPr>
        <w:ind w:left="6480" w:hanging="360"/>
      </w:pPr>
    </w:lvl>
  </w:abstractNum>
  <w:abstractNum w:abstractNumId="1" w15:restartNumberingAfterBreak="0">
    <w:nsid w:val="69AD62D3"/>
    <w:multiLevelType w:val="hybridMultilevel"/>
    <w:tmpl w:val="0802A07A"/>
    <w:lvl w:ilvl="0" w:tplc="FC4EE2E6">
      <w:start w:val="1"/>
      <w:numFmt w:val="bullet"/>
      <w:lvlText w:val="•"/>
      <w:lvlJc w:val="left"/>
      <w:pPr>
        <w:ind w:left="420" w:hanging="260"/>
      </w:pPr>
    </w:lvl>
    <w:lvl w:ilvl="1" w:tplc="2B2CAA3C">
      <w:numFmt w:val="decimal"/>
      <w:lvlText w:val=""/>
      <w:lvlJc w:val="left"/>
    </w:lvl>
    <w:lvl w:ilvl="2" w:tplc="69AC7946">
      <w:numFmt w:val="decimal"/>
      <w:lvlText w:val=""/>
      <w:lvlJc w:val="left"/>
    </w:lvl>
    <w:lvl w:ilvl="3" w:tplc="07B612C0">
      <w:numFmt w:val="decimal"/>
      <w:lvlText w:val=""/>
      <w:lvlJc w:val="left"/>
    </w:lvl>
    <w:lvl w:ilvl="4" w:tplc="A6A47BE0">
      <w:numFmt w:val="decimal"/>
      <w:lvlText w:val=""/>
      <w:lvlJc w:val="left"/>
    </w:lvl>
    <w:lvl w:ilvl="5" w:tplc="C1C63ACC">
      <w:numFmt w:val="decimal"/>
      <w:lvlText w:val=""/>
      <w:lvlJc w:val="left"/>
    </w:lvl>
    <w:lvl w:ilvl="6" w:tplc="009CB44C">
      <w:numFmt w:val="decimal"/>
      <w:lvlText w:val=""/>
      <w:lvlJc w:val="left"/>
    </w:lvl>
    <w:lvl w:ilvl="7" w:tplc="3B98B400">
      <w:numFmt w:val="decimal"/>
      <w:lvlText w:val=""/>
      <w:lvlJc w:val="left"/>
    </w:lvl>
    <w:lvl w:ilvl="8" w:tplc="FF90D2EE">
      <w:numFmt w:val="decimal"/>
      <w:lvlText w:val=""/>
      <w:lvlJc w:val="left"/>
    </w:lvl>
  </w:abstractNum>
  <w:num w:numId="1" w16cid:durableId="1222863485">
    <w:abstractNumId w:val="0"/>
    <w:lvlOverride w:ilvl="0">
      <w:startOverride w:val="1"/>
    </w:lvlOverride>
  </w:num>
  <w:num w:numId="2" w16cid:durableId="359548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30"/>
    <w:rsid w:val="002C1B64"/>
    <w:rsid w:val="00951030"/>
    <w:rsid w:val="009A6274"/>
    <w:rsid w:val="00B21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2B54"/>
  <w15:docId w15:val="{4C9D8CF8-864E-4C24-B301-64D72AF8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1121</Words>
  <Characters>6393</Characters>
  <Application>Microsoft Office Word</Application>
  <DocSecurity>0</DocSecurity>
  <Lines>53</Lines>
  <Paragraphs>14</Paragraphs>
  <ScaleCrop>false</ScaleCrop>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MULLA</cp:lastModifiedBy>
  <cp:revision>2</cp:revision>
  <dcterms:created xsi:type="dcterms:W3CDTF">2026-08-30T09:29:00Z</dcterms:created>
  <dcterms:modified xsi:type="dcterms:W3CDTF">2026-08-30T09:33:00Z</dcterms:modified>
</cp:coreProperties>
</file>