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DB59A" w14:textId="77777777" w:rsidR="000F3900" w:rsidRDefault="000F3900">
      <w:pPr>
        <w:spacing w:after="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3900" w14:paraId="3743178E" w14:textId="77777777">
        <w:tblPrEx>
          <w:tblCellMar>
            <w:top w:w="0" w:type="dxa"/>
            <w:bottom w:w="0" w:type="dxa"/>
          </w:tblCellMar>
        </w:tblPrEx>
        <w:tc>
          <w:tcPr>
            <w:tcW w:w="9360" w:type="dxa"/>
            <w:tcBorders>
              <w:top w:val="single" w:sz="12" w:space="0" w:color="1B3A5C"/>
              <w:left w:val="single" w:sz="12" w:space="0" w:color="1B3A5C"/>
              <w:bottom w:val="single" w:sz="12" w:space="0" w:color="1B3A5C"/>
              <w:right w:val="single" w:sz="12" w:space="0" w:color="1B3A5C"/>
            </w:tcBorders>
            <w:shd w:val="clear" w:color="auto" w:fill="1B3A5C"/>
            <w:tcMar>
              <w:top w:w="400" w:type="dxa"/>
              <w:left w:w="480" w:type="dxa"/>
              <w:bottom w:w="400" w:type="dxa"/>
              <w:right w:w="480" w:type="dxa"/>
            </w:tcMar>
          </w:tcPr>
          <w:p w14:paraId="657CB719" w14:textId="77777777" w:rsidR="000F3900" w:rsidRDefault="00000000">
            <w:pPr>
              <w:spacing w:after="120"/>
              <w:jc w:val="center"/>
            </w:pPr>
            <w:r>
              <w:rPr>
                <w:b/>
                <w:bCs/>
                <w:color w:val="FFFFFF"/>
                <w:sz w:val="36"/>
                <w:szCs w:val="36"/>
              </w:rPr>
              <w:t>WEEKLY INTERNSHIP REPORT</w:t>
            </w:r>
          </w:p>
          <w:p w14:paraId="7C893855" w14:textId="77777777" w:rsidR="000F3900" w:rsidRDefault="00000000">
            <w:pPr>
              <w:jc w:val="center"/>
            </w:pPr>
            <w:r>
              <w:rPr>
                <w:i/>
                <w:iCs/>
                <w:color w:val="93C5FD"/>
                <w:sz w:val="24"/>
                <w:szCs w:val="24"/>
              </w:rPr>
              <w:t>Summer Research Programme 2025</w:t>
            </w:r>
          </w:p>
        </w:tc>
      </w:tr>
    </w:tbl>
    <w:p w14:paraId="23EB7409" w14:textId="77777777" w:rsidR="000F3900" w:rsidRDefault="000F390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0"/>
        <w:gridCol w:w="4720"/>
      </w:tblGrid>
      <w:tr w:rsidR="000F3900" w14:paraId="2016EC65" w14:textId="77777777">
        <w:tblPrEx>
          <w:tblCellMar>
            <w:top w:w="0" w:type="dxa"/>
            <w:bottom w:w="0" w:type="dxa"/>
          </w:tblCellMar>
        </w:tblPrEx>
        <w:tc>
          <w:tcPr>
            <w:tcW w:w="464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1ACF41C2" w14:textId="77777777" w:rsidR="000F3900" w:rsidRDefault="00000000">
            <w:pPr>
              <w:spacing w:after="40"/>
            </w:pPr>
            <w:r>
              <w:rPr>
                <w:b/>
                <w:bCs/>
                <w:color w:val="1B3A5C"/>
                <w:sz w:val="20"/>
                <w:szCs w:val="20"/>
              </w:rPr>
              <w:t>Week Number</w:t>
            </w:r>
          </w:p>
          <w:p w14:paraId="1C1A63B4" w14:textId="4917C53D" w:rsidR="000F3900" w:rsidRDefault="00000000">
            <w:r>
              <w:rPr>
                <w:color w:val="334155"/>
              </w:rPr>
              <w:t xml:space="preserve">Week </w:t>
            </w:r>
            <w:r w:rsidR="008D7858">
              <w:rPr>
                <w:color w:val="334155"/>
              </w:rPr>
              <w:t xml:space="preserve">1 </w:t>
            </w:r>
            <w:r>
              <w:rPr>
                <w:color w:val="334155"/>
              </w:rPr>
              <w:t>of 8</w:t>
            </w:r>
          </w:p>
        </w:tc>
        <w:tc>
          <w:tcPr>
            <w:tcW w:w="472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3B6FBB05" w14:textId="77777777" w:rsidR="000F3900" w:rsidRDefault="00000000">
            <w:pPr>
              <w:spacing w:after="40"/>
            </w:pPr>
            <w:r>
              <w:rPr>
                <w:b/>
                <w:bCs/>
                <w:color w:val="1B3A5C"/>
                <w:sz w:val="20"/>
                <w:szCs w:val="20"/>
              </w:rPr>
              <w:t>Report Period</w:t>
            </w:r>
          </w:p>
          <w:p w14:paraId="4866855C" w14:textId="30F4F4C7" w:rsidR="000F3900" w:rsidRDefault="008D7858">
            <w:r>
              <w:rPr>
                <w:color w:val="334155"/>
              </w:rPr>
              <w:t>08</w:t>
            </w:r>
            <w:r w:rsidR="00000000">
              <w:rPr>
                <w:color w:val="334155"/>
              </w:rPr>
              <w:t xml:space="preserve"> / </w:t>
            </w:r>
            <w:r>
              <w:rPr>
                <w:color w:val="334155"/>
              </w:rPr>
              <w:t>06</w:t>
            </w:r>
            <w:r w:rsidR="00000000">
              <w:rPr>
                <w:color w:val="334155"/>
              </w:rPr>
              <w:t xml:space="preserve"> / </w:t>
            </w:r>
            <w:proofErr w:type="gramStart"/>
            <w:r w:rsidR="00000000">
              <w:rPr>
                <w:color w:val="334155"/>
              </w:rPr>
              <w:t>202</w:t>
            </w:r>
            <w:r>
              <w:rPr>
                <w:color w:val="334155"/>
              </w:rPr>
              <w:t>6</w:t>
            </w:r>
            <w:r w:rsidR="00000000">
              <w:rPr>
                <w:color w:val="334155"/>
              </w:rPr>
              <w:t xml:space="preserve">  →</w:t>
            </w:r>
            <w:proofErr w:type="gramEnd"/>
            <w:r w:rsidR="00000000">
              <w:rPr>
                <w:color w:val="334155"/>
              </w:rPr>
              <w:t xml:space="preserve"> </w:t>
            </w:r>
            <w:r>
              <w:rPr>
                <w:color w:val="334155"/>
              </w:rPr>
              <w:t>13</w:t>
            </w:r>
            <w:r w:rsidR="00000000">
              <w:rPr>
                <w:color w:val="334155"/>
              </w:rPr>
              <w:t xml:space="preserve"> / </w:t>
            </w:r>
            <w:r>
              <w:rPr>
                <w:color w:val="334155"/>
              </w:rPr>
              <w:t>06</w:t>
            </w:r>
            <w:r w:rsidR="00000000">
              <w:rPr>
                <w:color w:val="334155"/>
              </w:rPr>
              <w:t xml:space="preserve"> / 202</w:t>
            </w:r>
            <w:r>
              <w:rPr>
                <w:color w:val="334155"/>
              </w:rPr>
              <w:t>6</w:t>
            </w:r>
          </w:p>
        </w:tc>
      </w:tr>
      <w:tr w:rsidR="000F3900" w14:paraId="4495D9DC" w14:textId="77777777">
        <w:tblPrEx>
          <w:tblCellMar>
            <w:top w:w="0" w:type="dxa"/>
            <w:bottom w:w="0" w:type="dxa"/>
          </w:tblCellMar>
        </w:tblPrEx>
        <w:tc>
          <w:tcPr>
            <w:tcW w:w="464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2A77AD98" w14:textId="77777777" w:rsidR="000F3900" w:rsidRDefault="00000000">
            <w:pPr>
              <w:spacing w:after="40"/>
            </w:pPr>
            <w:r>
              <w:rPr>
                <w:b/>
                <w:bCs/>
                <w:color w:val="1B3A5C"/>
                <w:sz w:val="20"/>
                <w:szCs w:val="20"/>
              </w:rPr>
              <w:t>Group &amp; Project</w:t>
            </w:r>
          </w:p>
          <w:p w14:paraId="4C4B5DF6" w14:textId="6CBA587A" w:rsidR="000F3900" w:rsidRDefault="008D7858">
            <w:r w:rsidRPr="008D7858">
              <w:rPr>
                <w:color w:val="334155"/>
              </w:rPr>
              <w:t xml:space="preserve">Group 4 | Project Title: Event-Driven 6G Scheduling using </w:t>
            </w:r>
            <w:proofErr w:type="spellStart"/>
            <w:r w:rsidRPr="008D7858">
              <w:rPr>
                <w:color w:val="334155"/>
              </w:rPr>
              <w:t>SimPy</w:t>
            </w:r>
            <w:proofErr w:type="spellEnd"/>
            <w:r w:rsidRPr="008D7858">
              <w:rPr>
                <w:color w:val="334155"/>
              </w:rPr>
              <w:t xml:space="preserve"> + Sionna</w:t>
            </w:r>
          </w:p>
        </w:tc>
        <w:tc>
          <w:tcPr>
            <w:tcW w:w="472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0260739F" w14:textId="77777777" w:rsidR="000F3900" w:rsidRDefault="00000000">
            <w:pPr>
              <w:spacing w:after="40"/>
            </w:pPr>
            <w:r>
              <w:rPr>
                <w:b/>
                <w:bCs/>
                <w:color w:val="1B3A5C"/>
                <w:sz w:val="20"/>
                <w:szCs w:val="20"/>
              </w:rPr>
              <w:t>Mentor Name</w:t>
            </w:r>
          </w:p>
          <w:p w14:paraId="494058A7" w14:textId="613227E9" w:rsidR="000F3900" w:rsidRDefault="008D7858">
            <w:r w:rsidRPr="008D7858">
              <w:rPr>
                <w:color w:val="334155"/>
              </w:rPr>
              <w:t>Dr. Ch Anil Carie</w:t>
            </w:r>
          </w:p>
        </w:tc>
      </w:tr>
      <w:tr w:rsidR="000F3900" w14:paraId="2C008C00" w14:textId="77777777">
        <w:tblPrEx>
          <w:tblCellMar>
            <w:top w:w="0" w:type="dxa"/>
            <w:bottom w:w="0" w:type="dxa"/>
          </w:tblCellMar>
        </w:tblPrEx>
        <w:tc>
          <w:tcPr>
            <w:tcW w:w="464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43D39993" w14:textId="77777777" w:rsidR="000F3900" w:rsidRDefault="00000000">
            <w:pPr>
              <w:spacing w:after="40"/>
            </w:pPr>
            <w:r>
              <w:rPr>
                <w:b/>
                <w:bCs/>
                <w:color w:val="1B3A5C"/>
                <w:sz w:val="20"/>
                <w:szCs w:val="20"/>
              </w:rPr>
              <w:t>Intern Name(s)</w:t>
            </w:r>
          </w:p>
          <w:p w14:paraId="66F31791" w14:textId="5D4EE3A6" w:rsidR="008D7858" w:rsidRDefault="008D7858">
            <w:pPr>
              <w:rPr>
                <w:color w:val="334155"/>
              </w:rPr>
            </w:pPr>
            <w:r w:rsidRPr="008D7858">
              <w:rPr>
                <w:color w:val="334155"/>
              </w:rPr>
              <w:t xml:space="preserve">1. Snehitha </w:t>
            </w:r>
            <w:r>
              <w:rPr>
                <w:color w:val="334155"/>
              </w:rPr>
              <w:t xml:space="preserve">            </w:t>
            </w:r>
            <w:proofErr w:type="gramStart"/>
            <w:r>
              <w:rPr>
                <w:color w:val="334155"/>
              </w:rPr>
              <w:t xml:space="preserve">   </w:t>
            </w:r>
            <w:r w:rsidRPr="008D7858">
              <w:rPr>
                <w:color w:val="334155"/>
              </w:rPr>
              <w:t>(</w:t>
            </w:r>
            <w:proofErr w:type="gramEnd"/>
            <w:r w:rsidRPr="008D7858">
              <w:rPr>
                <w:color w:val="334155"/>
              </w:rPr>
              <w:t xml:space="preserve">AP24110011008) </w:t>
            </w:r>
          </w:p>
          <w:p w14:paraId="13239737" w14:textId="60D16CFC" w:rsidR="008D7858" w:rsidRDefault="008D7858">
            <w:pPr>
              <w:rPr>
                <w:color w:val="334155"/>
              </w:rPr>
            </w:pPr>
            <w:r w:rsidRPr="008D7858">
              <w:rPr>
                <w:color w:val="334155"/>
              </w:rPr>
              <w:t xml:space="preserve">2. </w:t>
            </w:r>
            <w:proofErr w:type="spellStart"/>
            <w:r w:rsidRPr="008D7858">
              <w:rPr>
                <w:color w:val="334155"/>
              </w:rPr>
              <w:t>Shahistha</w:t>
            </w:r>
            <w:proofErr w:type="spellEnd"/>
            <w:r w:rsidRPr="008D7858">
              <w:rPr>
                <w:color w:val="334155"/>
              </w:rPr>
              <w:t xml:space="preserve"> Anjum</w:t>
            </w:r>
            <w:proofErr w:type="gramStart"/>
            <w:r>
              <w:rPr>
                <w:color w:val="334155"/>
              </w:rPr>
              <w:t xml:space="preserve">  </w:t>
            </w:r>
            <w:r w:rsidRPr="008D7858">
              <w:rPr>
                <w:color w:val="334155"/>
              </w:rPr>
              <w:t xml:space="preserve"> (</w:t>
            </w:r>
            <w:proofErr w:type="gramEnd"/>
            <w:r w:rsidRPr="008D7858">
              <w:rPr>
                <w:color w:val="334155"/>
              </w:rPr>
              <w:t>AP24110010993)</w:t>
            </w:r>
          </w:p>
          <w:p w14:paraId="07816CED" w14:textId="39AC163F" w:rsidR="008D7858" w:rsidRDefault="008D7858">
            <w:pPr>
              <w:rPr>
                <w:color w:val="334155"/>
              </w:rPr>
            </w:pPr>
            <w:r w:rsidRPr="008D7858">
              <w:rPr>
                <w:color w:val="334155"/>
              </w:rPr>
              <w:t>3. Shanmukh</w:t>
            </w:r>
            <w:r>
              <w:rPr>
                <w:color w:val="334155"/>
              </w:rPr>
              <w:t xml:space="preserve">          </w:t>
            </w:r>
            <w:proofErr w:type="gramStart"/>
            <w:r>
              <w:rPr>
                <w:color w:val="334155"/>
              </w:rPr>
              <w:t xml:space="preserve">  </w:t>
            </w:r>
            <w:r w:rsidRPr="008D7858">
              <w:rPr>
                <w:color w:val="334155"/>
              </w:rPr>
              <w:t xml:space="preserve"> (</w:t>
            </w:r>
            <w:proofErr w:type="gramEnd"/>
            <w:r w:rsidRPr="008D7858">
              <w:rPr>
                <w:color w:val="334155"/>
              </w:rPr>
              <w:t>AP24110011010)</w:t>
            </w:r>
          </w:p>
          <w:p w14:paraId="4334A639" w14:textId="53C6511E" w:rsidR="000F3900" w:rsidRDefault="008D7858">
            <w:r w:rsidRPr="008D7858">
              <w:rPr>
                <w:color w:val="334155"/>
              </w:rPr>
              <w:t xml:space="preserve">4. Sandeep </w:t>
            </w:r>
            <w:r>
              <w:rPr>
                <w:color w:val="334155"/>
              </w:rPr>
              <w:t xml:space="preserve">            </w:t>
            </w:r>
            <w:proofErr w:type="gramStart"/>
            <w:r>
              <w:rPr>
                <w:color w:val="334155"/>
              </w:rPr>
              <w:t xml:space="preserve">   </w:t>
            </w:r>
            <w:r w:rsidRPr="008D7858">
              <w:rPr>
                <w:color w:val="334155"/>
              </w:rPr>
              <w:t>(</w:t>
            </w:r>
            <w:proofErr w:type="gramEnd"/>
            <w:r w:rsidRPr="008D7858">
              <w:rPr>
                <w:color w:val="334155"/>
              </w:rPr>
              <w:t>AP24110010992)</w:t>
            </w:r>
          </w:p>
        </w:tc>
        <w:tc>
          <w:tcPr>
            <w:tcW w:w="472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55D9B1B9" w14:textId="77777777" w:rsidR="000F3900" w:rsidRDefault="00000000">
            <w:pPr>
              <w:spacing w:after="40"/>
            </w:pPr>
            <w:r>
              <w:rPr>
                <w:b/>
                <w:bCs/>
                <w:color w:val="1B3A5C"/>
                <w:sz w:val="20"/>
                <w:szCs w:val="20"/>
              </w:rPr>
              <w:t>This week's title</w:t>
            </w:r>
          </w:p>
          <w:p w14:paraId="4B5BC16A" w14:textId="77777777" w:rsidR="008D7858" w:rsidRDefault="008D7858" w:rsidP="008D7858">
            <w:pPr>
              <w:spacing w:after="60"/>
            </w:pPr>
            <w:r>
              <w:rPr>
                <w:color w:val="000000"/>
              </w:rPr>
              <w:t>Baseline System Construction: Graph Theory, IoT Security, 50-Node Network, Attack &amp; Defender Engines</w:t>
            </w:r>
          </w:p>
          <w:p w14:paraId="1B83D7F5" w14:textId="36D84AC3" w:rsidR="000F3900" w:rsidRDefault="000F3900"/>
        </w:tc>
      </w:tr>
    </w:tbl>
    <w:p w14:paraId="2C07A61B" w14:textId="77777777" w:rsidR="000F3900" w:rsidRDefault="000F390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3900" w14:paraId="59603558" w14:textId="77777777">
        <w:tblPrEx>
          <w:tblCellMar>
            <w:top w:w="0" w:type="dxa"/>
            <w:bottom w:w="0" w:type="dxa"/>
          </w:tblCellMar>
        </w:tblPrEx>
        <w:tc>
          <w:tcPr>
            <w:tcW w:w="9360" w:type="dxa"/>
            <w:tcBorders>
              <w:top w:val="single" w:sz="8" w:space="0" w:color="1B3A5C"/>
              <w:left w:val="single" w:sz="8" w:space="0" w:color="1B3A5C"/>
              <w:bottom w:val="single" w:sz="4" w:space="0" w:color="1B3A5C"/>
              <w:right w:val="single" w:sz="4" w:space="0" w:color="1B3A5C"/>
            </w:tcBorders>
            <w:shd w:val="clear" w:color="auto" w:fill="E0E7FF"/>
            <w:tcMar>
              <w:top w:w="100" w:type="dxa"/>
              <w:left w:w="140" w:type="dxa"/>
              <w:bottom w:w="100" w:type="dxa"/>
              <w:right w:w="140" w:type="dxa"/>
            </w:tcMar>
          </w:tcPr>
          <w:p w14:paraId="3C7C25F0" w14:textId="77777777" w:rsidR="000F3900" w:rsidRDefault="00000000">
            <w:pPr>
              <w:spacing w:after="60"/>
            </w:pPr>
            <w:r>
              <w:rPr>
                <w:b/>
                <w:bCs/>
                <w:color w:val="1B3A5C"/>
              </w:rPr>
              <w:t>HOW THIS REPORT BUILDS YOUR CONFERENCE PAPER</w:t>
            </w:r>
          </w:p>
          <w:p w14:paraId="01C830A6" w14:textId="77777777" w:rsidR="000F3900" w:rsidRDefault="00000000">
            <w:pPr>
              <w:spacing w:after="40"/>
            </w:pPr>
            <w:r>
              <w:rPr>
                <w:color w:val="334155"/>
                <w:sz w:val="20"/>
                <w:szCs w:val="20"/>
              </w:rPr>
              <w:t xml:space="preserve">Section </w:t>
            </w:r>
            <w:proofErr w:type="gramStart"/>
            <w:r>
              <w:rPr>
                <w:color w:val="334155"/>
                <w:sz w:val="20"/>
                <w:szCs w:val="20"/>
              </w:rPr>
              <w:t>2  →</w:t>
            </w:r>
            <w:proofErr w:type="gramEnd"/>
            <w:r>
              <w:rPr>
                <w:color w:val="334155"/>
                <w:sz w:val="20"/>
                <w:szCs w:val="20"/>
              </w:rPr>
              <w:t xml:space="preserve">  Related Work (papers you read + Coursera/YouTube concepts learned)</w:t>
            </w:r>
          </w:p>
          <w:p w14:paraId="77FEF637" w14:textId="77777777" w:rsidR="000F3900" w:rsidRDefault="00000000">
            <w:pPr>
              <w:spacing w:after="40"/>
            </w:pPr>
            <w:r>
              <w:rPr>
                <w:color w:val="334155"/>
                <w:sz w:val="20"/>
                <w:szCs w:val="20"/>
              </w:rPr>
              <w:t xml:space="preserve">Section 4b </w:t>
            </w:r>
            <w:proofErr w:type="gramStart"/>
            <w:r>
              <w:rPr>
                <w:color w:val="334155"/>
                <w:sz w:val="20"/>
                <w:szCs w:val="20"/>
              </w:rPr>
              <w:t>→  Results</w:t>
            </w:r>
            <w:proofErr w:type="gramEnd"/>
            <w:r>
              <w:rPr>
                <w:color w:val="334155"/>
                <w:sz w:val="20"/>
                <w:szCs w:val="20"/>
              </w:rPr>
              <w:t xml:space="preserve"> section data (every number here becomes a table row in the paper)</w:t>
            </w:r>
          </w:p>
          <w:p w14:paraId="0B3898BE" w14:textId="77777777" w:rsidR="000F3900" w:rsidRDefault="00000000">
            <w:pPr>
              <w:spacing w:after="40"/>
            </w:pPr>
            <w:r>
              <w:rPr>
                <w:color w:val="334155"/>
                <w:sz w:val="20"/>
                <w:szCs w:val="20"/>
              </w:rPr>
              <w:t xml:space="preserve">Section </w:t>
            </w:r>
            <w:proofErr w:type="gramStart"/>
            <w:r>
              <w:rPr>
                <w:color w:val="334155"/>
                <w:sz w:val="20"/>
                <w:szCs w:val="20"/>
              </w:rPr>
              <w:t>5  →</w:t>
            </w:r>
            <w:proofErr w:type="gramEnd"/>
            <w:r>
              <w:rPr>
                <w:color w:val="334155"/>
                <w:sz w:val="20"/>
                <w:szCs w:val="20"/>
              </w:rPr>
              <w:t xml:space="preserve">  Draft sentences copied directly into the paper manuscript</w:t>
            </w:r>
          </w:p>
          <w:p w14:paraId="154865B3" w14:textId="77777777" w:rsidR="000F3900" w:rsidRDefault="00000000">
            <w:pPr>
              <w:spacing w:after="40"/>
            </w:pPr>
            <w:r>
              <w:rPr>
                <w:color w:val="334155"/>
                <w:sz w:val="20"/>
                <w:szCs w:val="20"/>
              </w:rPr>
              <w:t xml:space="preserve">Section </w:t>
            </w:r>
            <w:proofErr w:type="gramStart"/>
            <w:r>
              <w:rPr>
                <w:color w:val="334155"/>
                <w:sz w:val="20"/>
                <w:szCs w:val="20"/>
              </w:rPr>
              <w:t>6  →</w:t>
            </w:r>
            <w:proofErr w:type="gramEnd"/>
            <w:r>
              <w:rPr>
                <w:color w:val="334155"/>
                <w:sz w:val="20"/>
                <w:szCs w:val="20"/>
              </w:rPr>
              <w:t xml:space="preserve">  Figures described here become the paper's figures with captions</w:t>
            </w:r>
          </w:p>
          <w:p w14:paraId="1572521B" w14:textId="77777777" w:rsidR="000F3900" w:rsidRDefault="00000000">
            <w:pPr>
              <w:spacing w:after="40"/>
            </w:pPr>
            <w:r>
              <w:rPr>
                <w:color w:val="334155"/>
                <w:sz w:val="20"/>
                <w:szCs w:val="20"/>
              </w:rPr>
              <w:t xml:space="preserve">Section </w:t>
            </w:r>
            <w:proofErr w:type="gramStart"/>
            <w:r>
              <w:rPr>
                <w:color w:val="334155"/>
                <w:sz w:val="20"/>
                <w:szCs w:val="20"/>
              </w:rPr>
              <w:t>8  →</w:t>
            </w:r>
            <w:proofErr w:type="gramEnd"/>
            <w:r>
              <w:rPr>
                <w:color w:val="334155"/>
                <w:sz w:val="20"/>
                <w:szCs w:val="20"/>
              </w:rPr>
              <w:t xml:space="preserve">  Limitations section and Future Work paragraph</w:t>
            </w:r>
          </w:p>
          <w:p w14:paraId="5DC4939F" w14:textId="77777777" w:rsidR="000F3900" w:rsidRDefault="00000000">
            <w:pPr>
              <w:spacing w:after="40"/>
            </w:pPr>
            <w:r>
              <w:rPr>
                <w:color w:val="334155"/>
                <w:sz w:val="20"/>
                <w:szCs w:val="20"/>
              </w:rPr>
              <w:t>Fill every section honestly. A blank section = missing paper content.</w:t>
            </w:r>
          </w:p>
        </w:tc>
      </w:tr>
    </w:tbl>
    <w:p w14:paraId="5AEB511A" w14:textId="77777777" w:rsidR="000F3900" w:rsidRDefault="00000000">
      <w:r>
        <w:br w:type="page"/>
      </w:r>
    </w:p>
    <w:p w14:paraId="10932E03" w14:textId="77777777" w:rsidR="000F3900" w:rsidRDefault="000F390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0F3900" w14:paraId="5BAC55B0"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B3A5C"/>
            <w:tcMar>
              <w:top w:w="80" w:type="dxa"/>
              <w:left w:w="120" w:type="dxa"/>
              <w:bottom w:w="80" w:type="dxa"/>
              <w:right w:w="120" w:type="dxa"/>
            </w:tcMar>
            <w:vAlign w:val="center"/>
          </w:tcPr>
          <w:p w14:paraId="7958DB37" w14:textId="77777777" w:rsidR="000F3900" w:rsidRDefault="00000000">
            <w:pPr>
              <w:jc w:val="center"/>
            </w:pPr>
            <w:r>
              <w:rPr>
                <w:b/>
                <w:bCs/>
                <w:color w:val="FFFFFF"/>
                <w:sz w:val="24"/>
                <w:szCs w:val="24"/>
              </w:rPr>
              <w:t>1</w:t>
            </w:r>
          </w:p>
        </w:tc>
        <w:tc>
          <w:tcPr>
            <w:tcW w:w="8720" w:type="dxa"/>
            <w:tcBorders>
              <w:top w:val="none" w:sz="0" w:space="0" w:color="FFFFFF"/>
              <w:left w:val="none" w:sz="0" w:space="0" w:color="FFFFFF"/>
              <w:bottom w:val="none" w:sz="0" w:space="0" w:color="FFFFFF"/>
              <w:right w:val="none" w:sz="0" w:space="0" w:color="FFFFFF"/>
            </w:tcBorders>
            <w:shd w:val="clear" w:color="auto" w:fill="F1F5F9"/>
            <w:tcMar>
              <w:top w:w="80" w:type="dxa"/>
              <w:left w:w="140" w:type="dxa"/>
              <w:bottom w:w="80" w:type="dxa"/>
              <w:right w:w="120" w:type="dxa"/>
            </w:tcMar>
            <w:vAlign w:val="center"/>
          </w:tcPr>
          <w:p w14:paraId="60DEBAAC" w14:textId="77777777" w:rsidR="000F3900" w:rsidRDefault="00000000">
            <w:r>
              <w:rPr>
                <w:b/>
                <w:bCs/>
                <w:color w:val="1B3A5C"/>
                <w:sz w:val="24"/>
                <w:szCs w:val="24"/>
              </w:rPr>
              <w:t>WEEK GOAL</w:t>
            </w:r>
          </w:p>
        </w:tc>
      </w:tr>
    </w:tbl>
    <w:p w14:paraId="7D602EC7" w14:textId="77777777" w:rsidR="000F3900" w:rsidRDefault="000F3900">
      <w:pPr>
        <w:spacing w:after="60"/>
      </w:pPr>
    </w:p>
    <w:p w14:paraId="3498BF92" w14:textId="33A97486" w:rsidR="000F3900" w:rsidRDefault="00475554">
      <w:pPr>
        <w:spacing w:after="60"/>
      </w:pPr>
      <w:r w:rsidRPr="00475554">
        <w:rPr>
          <w:color w:val="334155"/>
        </w:rPr>
        <w:t>Baseline System Construction: Graph Theory, IoT Security, 50-Node Network, Attack &amp; Defender Engines</w:t>
      </w:r>
      <w:r>
        <w:rPr>
          <w:color w:val="334155"/>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2"/>
      </w:tblGrid>
      <w:tr w:rsidR="000F3900" w14:paraId="317B6559" w14:textId="77777777">
        <w:tblPrEx>
          <w:tblCellMar>
            <w:top w:w="0" w:type="dxa"/>
            <w:bottom w:w="0" w:type="dxa"/>
          </w:tblCellMar>
        </w:tblPrEx>
        <w:tc>
          <w:tcPr>
            <w:tcW w:w="9360" w:type="dxa"/>
            <w:tcBorders>
              <w:top w:val="single" w:sz="4" w:space="0" w:color="1B3A5C"/>
              <w:left w:val="single" w:sz="4" w:space="0" w:color="1B3A5C"/>
              <w:bottom w:val="single" w:sz="4" w:space="0" w:color="1B3A5C"/>
              <w:right w:val="single" w:sz="4" w:space="0" w:color="1B3A5C"/>
            </w:tcBorders>
            <w:shd w:val="clear" w:color="auto" w:fill="E0E7FF"/>
            <w:tcMar>
              <w:top w:w="160" w:type="dxa"/>
              <w:left w:w="140" w:type="dxa"/>
              <w:bottom w:w="160" w:type="dxa"/>
              <w:right w:w="140" w:type="dxa"/>
            </w:tcMar>
          </w:tcPr>
          <w:p w14:paraId="2532AF06" w14:textId="77777777" w:rsidR="00475554" w:rsidRDefault="00000000">
            <w:pPr>
              <w:rPr>
                <w:b/>
                <w:bCs/>
                <w:color w:val="1B3A5C"/>
              </w:rPr>
            </w:pPr>
            <w:r>
              <w:rPr>
                <w:b/>
                <w:bCs/>
                <w:color w:val="1B3A5C"/>
              </w:rPr>
              <w:t xml:space="preserve">This week's goal: </w:t>
            </w:r>
          </w:p>
          <w:p w14:paraId="0DC564E4" w14:textId="247148C1" w:rsidR="00475554" w:rsidRPr="00475554" w:rsidRDefault="00475554">
            <w:pPr>
              <w:rPr>
                <w:color w:val="1B3A5C"/>
              </w:rPr>
            </w:pPr>
            <w:r w:rsidRPr="00475554">
              <w:rPr>
                <w:color w:val="1B3A5C"/>
              </w:rPr>
              <w:t xml:space="preserve">Build the baseline IoT simulation system for the Event-Driven 6G Scheduling project by studying Graph Theory (centrality metrics and network density), IoT security attack types, creating a 50-node IoT network using </w:t>
            </w:r>
            <w:proofErr w:type="spellStart"/>
            <w:r w:rsidRPr="00475554">
              <w:rPr>
                <w:color w:val="1B3A5C"/>
              </w:rPr>
              <w:t>NetworkX</w:t>
            </w:r>
            <w:proofErr w:type="spellEnd"/>
            <w:r w:rsidRPr="00475554">
              <w:rPr>
                <w:color w:val="1B3A5C"/>
              </w:rPr>
              <w:t xml:space="preserve"> with </w:t>
            </w:r>
            <w:proofErr w:type="spellStart"/>
            <w:r w:rsidRPr="00475554">
              <w:rPr>
                <w:color w:val="1B3A5C"/>
              </w:rPr>
              <w:t>Barabasi</w:t>
            </w:r>
            <w:proofErr w:type="spellEnd"/>
            <w:r w:rsidRPr="00475554">
              <w:rPr>
                <w:color w:val="1B3A5C"/>
              </w:rPr>
              <w:t>-Albert topology, implementing three attack modes (Random, Targeted, Burst) in attack_engine.py, building a defender monitoring engine using betweenness centrality, and running a 100-round baseline simulation producing measurable Detection Rate, Compromised Ratio, and Average Risk metrics.</w:t>
            </w:r>
          </w:p>
          <w:p w14:paraId="62FA2572" w14:textId="06E802F0" w:rsidR="000F3900" w:rsidRDefault="00000000">
            <w:r>
              <w:rPr>
                <w:color w:val="94A3B8"/>
              </w:rPr>
              <w:t>_____________________________________________________________________________</w:t>
            </w:r>
          </w:p>
        </w:tc>
      </w:tr>
    </w:tbl>
    <w:p w14:paraId="65EBE67D" w14:textId="77777777" w:rsidR="000F3900" w:rsidRDefault="000F3900">
      <w:pPr>
        <w:spacing w:after="60"/>
      </w:pPr>
    </w:p>
    <w:p w14:paraId="16782DF3" w14:textId="77777777" w:rsidR="00475554" w:rsidRDefault="00000000">
      <w:pPr>
        <w:spacing w:after="80"/>
        <w:rPr>
          <w:b/>
          <w:bCs/>
          <w:color w:val="334155"/>
        </w:rPr>
      </w:pPr>
      <w:r>
        <w:rPr>
          <w:b/>
          <w:bCs/>
          <w:color w:val="334155"/>
        </w:rPr>
        <w:t xml:space="preserve">Key deliverable (the one output that proves the goal was met): </w:t>
      </w:r>
    </w:p>
    <w:p w14:paraId="25F63D7A" w14:textId="081B32CA" w:rsidR="000F3900" w:rsidRPr="00475554" w:rsidRDefault="00475554">
      <w:pPr>
        <w:spacing w:after="80"/>
      </w:pPr>
      <w:r w:rsidRPr="00475554">
        <w:rPr>
          <w:color w:val="334155"/>
        </w:rPr>
        <w:t>Completed baseline_simulation.py running 100 rounds with all three attack modes, producing attack_logs.csv and compromised_over_time.png, committed to GitHub along with 50-node network visualization and defender engine.</w:t>
      </w:r>
    </w:p>
    <w:p w14:paraId="72A132A8" w14:textId="13FA1E75" w:rsidR="000F3900" w:rsidRDefault="000F3900">
      <w:pPr>
        <w:spacing w:after="60"/>
      </w:pPr>
    </w:p>
    <w:p w14:paraId="2D213FDB" w14:textId="77777777" w:rsidR="000F3900" w:rsidRDefault="000F3900">
      <w:pPr>
        <w:spacing w:after="60"/>
      </w:pPr>
    </w:p>
    <w:p w14:paraId="6F9B92E4" w14:textId="77777777" w:rsidR="000F3900" w:rsidRDefault="000F390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0F3900" w14:paraId="77713F7F"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D7A6B"/>
            <w:tcMar>
              <w:top w:w="80" w:type="dxa"/>
              <w:left w:w="120" w:type="dxa"/>
              <w:bottom w:w="80" w:type="dxa"/>
              <w:right w:w="120" w:type="dxa"/>
            </w:tcMar>
            <w:vAlign w:val="center"/>
          </w:tcPr>
          <w:p w14:paraId="3E5F28F8" w14:textId="77777777" w:rsidR="000F3900" w:rsidRDefault="00000000">
            <w:pPr>
              <w:jc w:val="center"/>
            </w:pPr>
            <w:r>
              <w:rPr>
                <w:b/>
                <w:bCs/>
                <w:color w:val="FFFFFF"/>
                <w:sz w:val="24"/>
                <w:szCs w:val="24"/>
              </w:rPr>
              <w:t>2</w:t>
            </w:r>
          </w:p>
        </w:tc>
        <w:tc>
          <w:tcPr>
            <w:tcW w:w="8720" w:type="dxa"/>
            <w:tcBorders>
              <w:top w:val="none" w:sz="0" w:space="0" w:color="FFFFFF"/>
              <w:left w:val="none" w:sz="0" w:space="0" w:color="FFFFFF"/>
              <w:bottom w:val="none" w:sz="0" w:space="0" w:color="FFFFFF"/>
              <w:right w:val="none" w:sz="0" w:space="0" w:color="FFFFFF"/>
            </w:tcBorders>
            <w:shd w:val="clear" w:color="auto" w:fill="F1F5F9"/>
            <w:tcMar>
              <w:top w:w="80" w:type="dxa"/>
              <w:left w:w="140" w:type="dxa"/>
              <w:bottom w:w="80" w:type="dxa"/>
              <w:right w:w="120" w:type="dxa"/>
            </w:tcMar>
            <w:vAlign w:val="center"/>
          </w:tcPr>
          <w:p w14:paraId="63B37A8C" w14:textId="77777777" w:rsidR="000F3900" w:rsidRDefault="00000000">
            <w:r>
              <w:rPr>
                <w:b/>
                <w:bCs/>
                <w:color w:val="1D7A6B"/>
                <w:sz w:val="24"/>
                <w:szCs w:val="24"/>
              </w:rPr>
              <w:t>LEARNING — COURSERA + YOUTUBE</w:t>
            </w:r>
          </w:p>
        </w:tc>
      </w:tr>
    </w:tbl>
    <w:p w14:paraId="4E9DE7E4" w14:textId="77777777" w:rsidR="000F3900" w:rsidRDefault="000F3900">
      <w:pPr>
        <w:spacing w:after="60"/>
      </w:pPr>
    </w:p>
    <w:p w14:paraId="1AD6004E" w14:textId="77777777" w:rsidR="000F3900" w:rsidRDefault="00000000">
      <w:pPr>
        <w:pStyle w:val="Heading2"/>
      </w:pPr>
      <w:r>
        <w:rPr>
          <w:color w:val="1D7A6B"/>
        </w:rPr>
        <w:t>2A. Coursera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760"/>
        <w:gridCol w:w="1800"/>
      </w:tblGrid>
      <w:tr w:rsidR="000F3900" w14:paraId="2EC58A39" w14:textId="77777777">
        <w:tblPrEx>
          <w:tblCellMar>
            <w:top w:w="0" w:type="dxa"/>
            <w:bottom w:w="0" w:type="dxa"/>
          </w:tblCellMar>
        </w:tblPrEx>
        <w:trPr>
          <w:tblHeader/>
        </w:trPr>
        <w:tc>
          <w:tcPr>
            <w:tcW w:w="3800" w:type="dxa"/>
            <w:tcBorders>
              <w:top w:val="single" w:sz="4" w:space="0" w:color="1D7A6B"/>
              <w:left w:val="single" w:sz="4" w:space="0" w:color="1D7A6B"/>
              <w:bottom w:val="single" w:sz="4" w:space="0" w:color="1D7A6B"/>
              <w:right w:val="single" w:sz="4" w:space="0" w:color="1D7A6B"/>
            </w:tcBorders>
            <w:shd w:val="clear" w:color="auto" w:fill="1D7A6B"/>
            <w:tcMar>
              <w:top w:w="100" w:type="dxa"/>
              <w:left w:w="140" w:type="dxa"/>
              <w:bottom w:w="100" w:type="dxa"/>
              <w:right w:w="140" w:type="dxa"/>
            </w:tcMar>
          </w:tcPr>
          <w:p w14:paraId="1ED66816" w14:textId="77777777" w:rsidR="000F3900" w:rsidRDefault="00000000">
            <w:pPr>
              <w:jc w:val="center"/>
            </w:pPr>
            <w:r>
              <w:rPr>
                <w:b/>
                <w:bCs/>
                <w:color w:val="FFFFFF"/>
                <w:sz w:val="20"/>
                <w:szCs w:val="20"/>
              </w:rPr>
              <w:t>Course Name</w:t>
            </w:r>
          </w:p>
        </w:tc>
        <w:tc>
          <w:tcPr>
            <w:tcW w:w="3760" w:type="dxa"/>
            <w:tcBorders>
              <w:top w:val="single" w:sz="4" w:space="0" w:color="1D7A6B"/>
              <w:left w:val="single" w:sz="4" w:space="0" w:color="1D7A6B"/>
              <w:bottom w:val="single" w:sz="4" w:space="0" w:color="1D7A6B"/>
              <w:right w:val="single" w:sz="4" w:space="0" w:color="1D7A6B"/>
            </w:tcBorders>
            <w:shd w:val="clear" w:color="auto" w:fill="1D7A6B"/>
            <w:tcMar>
              <w:top w:w="100" w:type="dxa"/>
              <w:left w:w="140" w:type="dxa"/>
              <w:bottom w:w="100" w:type="dxa"/>
              <w:right w:w="140" w:type="dxa"/>
            </w:tcMar>
          </w:tcPr>
          <w:p w14:paraId="2263CCDD" w14:textId="77777777" w:rsidR="000F3900" w:rsidRDefault="00000000">
            <w:pPr>
              <w:jc w:val="center"/>
            </w:pPr>
            <w:r>
              <w:rPr>
                <w:b/>
                <w:bCs/>
                <w:color w:val="FFFFFF"/>
                <w:sz w:val="20"/>
                <w:szCs w:val="20"/>
              </w:rPr>
              <w:t>Modules Completed This Week</w:t>
            </w:r>
          </w:p>
        </w:tc>
        <w:tc>
          <w:tcPr>
            <w:tcW w:w="1800" w:type="dxa"/>
            <w:tcBorders>
              <w:top w:val="single" w:sz="4" w:space="0" w:color="1D7A6B"/>
              <w:left w:val="single" w:sz="4" w:space="0" w:color="1D7A6B"/>
              <w:bottom w:val="single" w:sz="4" w:space="0" w:color="1D7A6B"/>
              <w:right w:val="single" w:sz="4" w:space="0" w:color="1D7A6B"/>
            </w:tcBorders>
            <w:shd w:val="clear" w:color="auto" w:fill="1D7A6B"/>
            <w:tcMar>
              <w:top w:w="100" w:type="dxa"/>
              <w:left w:w="140" w:type="dxa"/>
              <w:bottom w:w="100" w:type="dxa"/>
              <w:right w:w="140" w:type="dxa"/>
            </w:tcMar>
          </w:tcPr>
          <w:p w14:paraId="69B70EF4" w14:textId="77777777" w:rsidR="000F3900" w:rsidRDefault="00000000">
            <w:pPr>
              <w:jc w:val="center"/>
            </w:pPr>
            <w:r>
              <w:rPr>
                <w:b/>
                <w:bCs/>
                <w:color w:val="FFFFFF"/>
                <w:sz w:val="20"/>
                <w:szCs w:val="20"/>
              </w:rPr>
              <w:t>Score / Status</w:t>
            </w:r>
          </w:p>
        </w:tc>
      </w:tr>
      <w:tr w:rsidR="00475554" w14:paraId="78D3EDF4" w14:textId="77777777">
        <w:tblPrEx>
          <w:tblCellMar>
            <w:top w:w="0" w:type="dxa"/>
            <w:bottom w:w="0" w:type="dxa"/>
          </w:tblCellMar>
        </w:tblPrEx>
        <w:tc>
          <w:tcPr>
            <w:tcW w:w="38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6B546F8A" w14:textId="333A70A7" w:rsidR="00475554" w:rsidRDefault="00475554" w:rsidP="00475554">
            <w:r>
              <w:rPr>
                <w:color w:val="334155"/>
                <w:sz w:val="18"/>
                <w:szCs w:val="18"/>
              </w:rPr>
              <w:t>Graph Theory Fundamentals</w:t>
            </w:r>
          </w:p>
        </w:tc>
        <w:tc>
          <w:tcPr>
            <w:tcW w:w="376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2148023D" w14:textId="79F53DB3" w:rsidR="00475554" w:rsidRDefault="00475554" w:rsidP="00475554">
            <w:r>
              <w:rPr>
                <w:color w:val="334155"/>
                <w:sz w:val="18"/>
                <w:szCs w:val="18"/>
              </w:rPr>
              <w:t>Degree Centrality, Betweenness Centrality, Closeness Centrality, Network Density</w:t>
            </w:r>
          </w:p>
        </w:tc>
        <w:tc>
          <w:tcPr>
            <w:tcW w:w="18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628A906F" w14:textId="78982A5D" w:rsidR="00475554" w:rsidRDefault="00475554" w:rsidP="00475554">
            <w:r>
              <w:rPr>
                <w:color w:val="334155"/>
                <w:sz w:val="18"/>
                <w:szCs w:val="18"/>
              </w:rPr>
              <w:t>Completed</w:t>
            </w:r>
          </w:p>
        </w:tc>
      </w:tr>
      <w:tr w:rsidR="00475554" w14:paraId="62281800" w14:textId="77777777">
        <w:tblPrEx>
          <w:tblCellMar>
            <w:top w:w="0" w:type="dxa"/>
            <w:bottom w:w="0" w:type="dxa"/>
          </w:tblCellMar>
        </w:tblPrEx>
        <w:tc>
          <w:tcPr>
            <w:tcW w:w="38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62692B7B" w14:textId="27D5232C" w:rsidR="00475554" w:rsidRDefault="00475554" w:rsidP="00475554">
            <w:pPr>
              <w:rPr>
                <w:color w:val="334155"/>
                <w:sz w:val="18"/>
                <w:szCs w:val="18"/>
              </w:rPr>
            </w:pPr>
            <w:r>
              <w:rPr>
                <w:color w:val="334155"/>
                <w:sz w:val="18"/>
                <w:szCs w:val="18"/>
              </w:rPr>
              <w:t>IoT Security Concepts</w:t>
            </w:r>
          </w:p>
        </w:tc>
        <w:tc>
          <w:tcPr>
            <w:tcW w:w="376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77B60677" w14:textId="36B31BF0" w:rsidR="00475554" w:rsidRDefault="00475554" w:rsidP="00475554">
            <w:pPr>
              <w:rPr>
                <w:color w:val="334155"/>
                <w:sz w:val="18"/>
                <w:szCs w:val="18"/>
              </w:rPr>
            </w:pPr>
            <w:r>
              <w:rPr>
                <w:color w:val="334155"/>
                <w:sz w:val="18"/>
                <w:szCs w:val="18"/>
              </w:rPr>
              <w:t>DoS, DDoS, Reconnaissance, Malware, Botnets</w:t>
            </w:r>
          </w:p>
        </w:tc>
        <w:tc>
          <w:tcPr>
            <w:tcW w:w="18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1D22FBF1" w14:textId="10438E92" w:rsidR="00475554" w:rsidRDefault="00475554" w:rsidP="00475554">
            <w:pPr>
              <w:rPr>
                <w:color w:val="334155"/>
                <w:sz w:val="20"/>
                <w:szCs w:val="20"/>
              </w:rPr>
            </w:pPr>
            <w:r>
              <w:rPr>
                <w:color w:val="334155"/>
                <w:sz w:val="18"/>
                <w:szCs w:val="18"/>
              </w:rPr>
              <w:t>Completed</w:t>
            </w:r>
          </w:p>
        </w:tc>
      </w:tr>
      <w:tr w:rsidR="00475554" w14:paraId="506C5B7E" w14:textId="77777777">
        <w:tblPrEx>
          <w:tblCellMar>
            <w:top w:w="0" w:type="dxa"/>
            <w:bottom w:w="0" w:type="dxa"/>
          </w:tblCellMar>
        </w:tblPrEx>
        <w:tc>
          <w:tcPr>
            <w:tcW w:w="38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372DB4D5" w14:textId="0AC13C5A" w:rsidR="00475554" w:rsidRDefault="00475554" w:rsidP="00475554">
            <w:pPr>
              <w:rPr>
                <w:color w:val="334155"/>
                <w:sz w:val="18"/>
                <w:szCs w:val="18"/>
              </w:rPr>
            </w:pPr>
            <w:proofErr w:type="spellStart"/>
            <w:r>
              <w:rPr>
                <w:color w:val="334155"/>
                <w:sz w:val="18"/>
                <w:szCs w:val="18"/>
              </w:rPr>
              <w:t>NetworkX</w:t>
            </w:r>
            <w:proofErr w:type="spellEnd"/>
            <w:r>
              <w:rPr>
                <w:color w:val="334155"/>
                <w:sz w:val="18"/>
                <w:szCs w:val="18"/>
              </w:rPr>
              <w:t xml:space="preserve"> Advanced</w:t>
            </w:r>
          </w:p>
        </w:tc>
        <w:tc>
          <w:tcPr>
            <w:tcW w:w="376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6F7F1A61" w14:textId="3234FCD9" w:rsidR="00475554" w:rsidRDefault="00475554" w:rsidP="00475554">
            <w:pPr>
              <w:rPr>
                <w:color w:val="334155"/>
                <w:sz w:val="18"/>
                <w:szCs w:val="18"/>
              </w:rPr>
            </w:pPr>
            <w:proofErr w:type="spellStart"/>
            <w:r>
              <w:rPr>
                <w:color w:val="334155"/>
                <w:sz w:val="18"/>
                <w:szCs w:val="18"/>
              </w:rPr>
              <w:t>Barabasi</w:t>
            </w:r>
            <w:proofErr w:type="spellEnd"/>
            <w:r>
              <w:rPr>
                <w:color w:val="334155"/>
                <w:sz w:val="18"/>
                <w:szCs w:val="18"/>
              </w:rPr>
              <w:t>-Albert Graph, Centrality Analysis, Large Network Visualization</w:t>
            </w:r>
          </w:p>
        </w:tc>
        <w:tc>
          <w:tcPr>
            <w:tcW w:w="18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7A23F49E" w14:textId="35D4D47E" w:rsidR="00475554" w:rsidRDefault="00475554" w:rsidP="00475554">
            <w:pPr>
              <w:rPr>
                <w:color w:val="334155"/>
                <w:sz w:val="20"/>
                <w:szCs w:val="20"/>
              </w:rPr>
            </w:pPr>
            <w:r>
              <w:rPr>
                <w:color w:val="334155"/>
                <w:sz w:val="18"/>
                <w:szCs w:val="18"/>
              </w:rPr>
              <w:t>Completed</w:t>
            </w:r>
          </w:p>
        </w:tc>
      </w:tr>
      <w:tr w:rsidR="00475554" w14:paraId="062B4F0C" w14:textId="77777777">
        <w:tblPrEx>
          <w:tblCellMar>
            <w:top w:w="0" w:type="dxa"/>
            <w:bottom w:w="0" w:type="dxa"/>
          </w:tblCellMar>
        </w:tblPrEx>
        <w:tc>
          <w:tcPr>
            <w:tcW w:w="38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3C134056" w14:textId="40E8C070" w:rsidR="00475554" w:rsidRDefault="00475554" w:rsidP="00475554">
            <w:pPr>
              <w:rPr>
                <w:color w:val="334155"/>
                <w:sz w:val="18"/>
                <w:szCs w:val="18"/>
              </w:rPr>
            </w:pPr>
            <w:r>
              <w:rPr>
                <w:color w:val="334155"/>
                <w:sz w:val="18"/>
                <w:szCs w:val="18"/>
              </w:rPr>
              <w:t>Attack Simulation Design</w:t>
            </w:r>
          </w:p>
        </w:tc>
        <w:tc>
          <w:tcPr>
            <w:tcW w:w="376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4997EF98" w14:textId="3C2B5A49" w:rsidR="00475554" w:rsidRDefault="00475554" w:rsidP="00475554">
            <w:pPr>
              <w:rPr>
                <w:color w:val="334155"/>
                <w:sz w:val="18"/>
                <w:szCs w:val="18"/>
              </w:rPr>
            </w:pPr>
            <w:r>
              <w:rPr>
                <w:color w:val="334155"/>
                <w:sz w:val="18"/>
                <w:szCs w:val="18"/>
              </w:rPr>
              <w:t>Random Attack, Targeted Attack, Burst Attack, CSV Logging</w:t>
            </w:r>
          </w:p>
        </w:tc>
        <w:tc>
          <w:tcPr>
            <w:tcW w:w="18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64CF7794" w14:textId="663374F0" w:rsidR="00475554" w:rsidRDefault="00475554" w:rsidP="00475554">
            <w:pPr>
              <w:rPr>
                <w:color w:val="334155"/>
                <w:sz w:val="20"/>
                <w:szCs w:val="20"/>
              </w:rPr>
            </w:pPr>
            <w:r>
              <w:rPr>
                <w:color w:val="334155"/>
                <w:sz w:val="18"/>
                <w:szCs w:val="18"/>
              </w:rPr>
              <w:t>Completed</w:t>
            </w:r>
          </w:p>
        </w:tc>
      </w:tr>
      <w:tr w:rsidR="00475554" w14:paraId="069DB37F" w14:textId="77777777">
        <w:tblPrEx>
          <w:tblCellMar>
            <w:top w:w="0" w:type="dxa"/>
            <w:bottom w:w="0" w:type="dxa"/>
          </w:tblCellMar>
        </w:tblPrEx>
        <w:tc>
          <w:tcPr>
            <w:tcW w:w="38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46843083" w14:textId="5F1A13E5" w:rsidR="00475554" w:rsidRDefault="00475554" w:rsidP="00475554">
            <w:pPr>
              <w:rPr>
                <w:color w:val="334155"/>
                <w:sz w:val="18"/>
                <w:szCs w:val="18"/>
              </w:rPr>
            </w:pPr>
            <w:r>
              <w:rPr>
                <w:color w:val="334155"/>
                <w:sz w:val="18"/>
                <w:szCs w:val="18"/>
              </w:rPr>
              <w:t>Defender Strategy Basics</w:t>
            </w:r>
          </w:p>
        </w:tc>
        <w:tc>
          <w:tcPr>
            <w:tcW w:w="376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5845F16C" w14:textId="067A29F0" w:rsidR="00475554" w:rsidRDefault="00475554" w:rsidP="00475554">
            <w:pPr>
              <w:rPr>
                <w:color w:val="334155"/>
                <w:sz w:val="18"/>
                <w:szCs w:val="18"/>
              </w:rPr>
            </w:pPr>
            <w:r>
              <w:rPr>
                <w:color w:val="334155"/>
                <w:sz w:val="18"/>
                <w:szCs w:val="18"/>
              </w:rPr>
              <w:t xml:space="preserve">Monitoring Engine, Detection Logic, Betweenness-Guided </w:t>
            </w:r>
            <w:proofErr w:type="spellStart"/>
            <w:r>
              <w:rPr>
                <w:color w:val="334155"/>
                <w:sz w:val="18"/>
                <w:szCs w:val="18"/>
              </w:rPr>
              <w:t>Defense</w:t>
            </w:r>
            <w:proofErr w:type="spellEnd"/>
          </w:p>
        </w:tc>
        <w:tc>
          <w:tcPr>
            <w:tcW w:w="18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0E4BA24A" w14:textId="17A78553" w:rsidR="00475554" w:rsidRDefault="00475554" w:rsidP="00475554">
            <w:pPr>
              <w:rPr>
                <w:color w:val="334155"/>
                <w:sz w:val="20"/>
                <w:szCs w:val="20"/>
              </w:rPr>
            </w:pPr>
            <w:r>
              <w:rPr>
                <w:color w:val="334155"/>
                <w:sz w:val="18"/>
                <w:szCs w:val="18"/>
              </w:rPr>
              <w:t>Completed</w:t>
            </w:r>
          </w:p>
        </w:tc>
      </w:tr>
    </w:tbl>
    <w:p w14:paraId="2FA848A8" w14:textId="77777777" w:rsidR="000F3900" w:rsidRDefault="000F3900">
      <w:pPr>
        <w:spacing w:after="60"/>
      </w:pPr>
    </w:p>
    <w:p w14:paraId="1138E08D" w14:textId="77777777" w:rsidR="00211D93" w:rsidRDefault="00211D93">
      <w:pPr>
        <w:spacing w:after="60"/>
      </w:pPr>
    </w:p>
    <w:p w14:paraId="1D5C3AF0" w14:textId="77777777" w:rsidR="00211D93" w:rsidRDefault="00211D93">
      <w:pPr>
        <w:spacing w:after="60"/>
      </w:pPr>
    </w:p>
    <w:p w14:paraId="2011EE82" w14:textId="77777777" w:rsidR="00211D93" w:rsidRDefault="00211D93">
      <w:pPr>
        <w:spacing w:after="60"/>
      </w:pPr>
    </w:p>
    <w:p w14:paraId="3CC938C8" w14:textId="77777777" w:rsidR="00211D93" w:rsidRDefault="00211D93">
      <w:pPr>
        <w:spacing w:after="60"/>
      </w:pPr>
    </w:p>
    <w:p w14:paraId="664E8EE0" w14:textId="77777777" w:rsidR="00211D93" w:rsidRDefault="00211D93">
      <w:pPr>
        <w:spacing w:after="60"/>
      </w:pPr>
    </w:p>
    <w:p w14:paraId="24C19C5C" w14:textId="77777777" w:rsidR="00211D93" w:rsidRDefault="00211D93">
      <w:pPr>
        <w:spacing w:after="60"/>
      </w:pPr>
    </w:p>
    <w:p w14:paraId="65F82F78" w14:textId="77777777" w:rsidR="000F3900" w:rsidRDefault="00000000">
      <w:pPr>
        <w:pStyle w:val="Heading2"/>
      </w:pPr>
      <w:r>
        <w:rPr>
          <w:color w:val="1D7A6B"/>
        </w:rPr>
        <w:lastRenderedPageBreak/>
        <w:t>2B. YouTube Watched This Week</w:t>
      </w:r>
    </w:p>
    <w:p w14:paraId="7D41F1A5" w14:textId="77777777" w:rsidR="000F3900" w:rsidRDefault="00000000">
      <w:pPr>
        <w:spacing w:after="60"/>
      </w:pPr>
      <w:r>
        <w:rPr>
          <w:i/>
          <w:iCs/>
          <w:color w:val="94A3B8"/>
          <w:sz w:val="20"/>
          <w:szCs w:val="20"/>
        </w:rPr>
        <w:t>List every video watched. In the 'Key Takeaway' column write what you actually learned — not just the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0"/>
        <w:gridCol w:w="1774"/>
        <w:gridCol w:w="1103"/>
        <w:gridCol w:w="3753"/>
      </w:tblGrid>
      <w:tr w:rsidR="000F3900" w14:paraId="30F21D76" w14:textId="77777777" w:rsidTr="00211D93">
        <w:tblPrEx>
          <w:tblCellMar>
            <w:top w:w="0" w:type="dxa"/>
            <w:bottom w:w="0" w:type="dxa"/>
          </w:tblCellMar>
        </w:tblPrEx>
        <w:trPr>
          <w:tblHeader/>
        </w:trPr>
        <w:tc>
          <w:tcPr>
            <w:tcW w:w="2730" w:type="dxa"/>
            <w:tcBorders>
              <w:top w:val="single" w:sz="4" w:space="0" w:color="1D7A6B"/>
              <w:left w:val="single" w:sz="4" w:space="0" w:color="1D7A6B"/>
              <w:bottom w:val="single" w:sz="4" w:space="0" w:color="1D7A6B"/>
              <w:right w:val="single" w:sz="4" w:space="0" w:color="1D7A6B"/>
            </w:tcBorders>
            <w:shd w:val="clear" w:color="auto" w:fill="1D7A6B"/>
            <w:tcMar>
              <w:top w:w="100" w:type="dxa"/>
              <w:left w:w="140" w:type="dxa"/>
              <w:bottom w:w="100" w:type="dxa"/>
              <w:right w:w="140" w:type="dxa"/>
            </w:tcMar>
          </w:tcPr>
          <w:p w14:paraId="65E04C16" w14:textId="77777777" w:rsidR="000F3900" w:rsidRDefault="00000000">
            <w:pPr>
              <w:jc w:val="center"/>
            </w:pPr>
            <w:r>
              <w:rPr>
                <w:b/>
                <w:bCs/>
                <w:color w:val="FFFFFF"/>
                <w:sz w:val="20"/>
                <w:szCs w:val="20"/>
              </w:rPr>
              <w:t>Video Title</w:t>
            </w:r>
          </w:p>
        </w:tc>
        <w:tc>
          <w:tcPr>
            <w:tcW w:w="1774" w:type="dxa"/>
            <w:tcBorders>
              <w:top w:val="single" w:sz="4" w:space="0" w:color="1D7A6B"/>
              <w:left w:val="single" w:sz="4" w:space="0" w:color="1D7A6B"/>
              <w:bottom w:val="single" w:sz="4" w:space="0" w:color="1D7A6B"/>
              <w:right w:val="single" w:sz="4" w:space="0" w:color="1D7A6B"/>
            </w:tcBorders>
            <w:shd w:val="clear" w:color="auto" w:fill="1D7A6B"/>
            <w:tcMar>
              <w:top w:w="100" w:type="dxa"/>
              <w:left w:w="140" w:type="dxa"/>
              <w:bottom w:w="100" w:type="dxa"/>
              <w:right w:w="140" w:type="dxa"/>
            </w:tcMar>
          </w:tcPr>
          <w:p w14:paraId="68D3DFA7" w14:textId="77777777" w:rsidR="000F3900" w:rsidRDefault="00000000">
            <w:pPr>
              <w:jc w:val="center"/>
            </w:pPr>
            <w:r>
              <w:rPr>
                <w:b/>
                <w:bCs/>
                <w:color w:val="FFFFFF"/>
                <w:sz w:val="20"/>
                <w:szCs w:val="20"/>
              </w:rPr>
              <w:t>Channel</w:t>
            </w:r>
          </w:p>
        </w:tc>
        <w:tc>
          <w:tcPr>
            <w:tcW w:w="1103" w:type="dxa"/>
            <w:tcBorders>
              <w:top w:val="single" w:sz="4" w:space="0" w:color="1D7A6B"/>
              <w:left w:val="single" w:sz="4" w:space="0" w:color="1D7A6B"/>
              <w:bottom w:val="single" w:sz="4" w:space="0" w:color="1D7A6B"/>
              <w:right w:val="single" w:sz="4" w:space="0" w:color="1D7A6B"/>
            </w:tcBorders>
            <w:shd w:val="clear" w:color="auto" w:fill="1D7A6B"/>
            <w:tcMar>
              <w:top w:w="100" w:type="dxa"/>
              <w:left w:w="140" w:type="dxa"/>
              <w:bottom w:w="100" w:type="dxa"/>
              <w:right w:w="140" w:type="dxa"/>
            </w:tcMar>
          </w:tcPr>
          <w:p w14:paraId="2337E695" w14:textId="77777777" w:rsidR="000F3900" w:rsidRDefault="00000000">
            <w:pPr>
              <w:jc w:val="center"/>
            </w:pPr>
            <w:r>
              <w:rPr>
                <w:b/>
                <w:bCs/>
                <w:color w:val="FFFFFF"/>
                <w:sz w:val="20"/>
                <w:szCs w:val="20"/>
              </w:rPr>
              <w:t>Duration</w:t>
            </w:r>
          </w:p>
        </w:tc>
        <w:tc>
          <w:tcPr>
            <w:tcW w:w="3753" w:type="dxa"/>
            <w:tcBorders>
              <w:top w:val="single" w:sz="4" w:space="0" w:color="1D7A6B"/>
              <w:left w:val="single" w:sz="4" w:space="0" w:color="1D7A6B"/>
              <w:bottom w:val="single" w:sz="4" w:space="0" w:color="1D7A6B"/>
              <w:right w:val="single" w:sz="4" w:space="0" w:color="1D7A6B"/>
            </w:tcBorders>
            <w:shd w:val="clear" w:color="auto" w:fill="1D7A6B"/>
            <w:tcMar>
              <w:top w:w="100" w:type="dxa"/>
              <w:left w:w="140" w:type="dxa"/>
              <w:bottom w:w="100" w:type="dxa"/>
              <w:right w:w="140" w:type="dxa"/>
            </w:tcMar>
          </w:tcPr>
          <w:p w14:paraId="32959E99" w14:textId="77777777" w:rsidR="000F3900" w:rsidRDefault="00000000">
            <w:pPr>
              <w:jc w:val="center"/>
            </w:pPr>
            <w:r>
              <w:rPr>
                <w:b/>
                <w:bCs/>
                <w:color w:val="FFFFFF"/>
                <w:sz w:val="20"/>
                <w:szCs w:val="20"/>
              </w:rPr>
              <w:t>Key Takeaway (1 sentence)</w:t>
            </w:r>
          </w:p>
        </w:tc>
      </w:tr>
      <w:tr w:rsidR="00211D93" w14:paraId="153DA6EC" w14:textId="77777777" w:rsidTr="00211D93">
        <w:tblPrEx>
          <w:tblCellMar>
            <w:top w:w="0" w:type="dxa"/>
            <w:bottom w:w="0" w:type="dxa"/>
          </w:tblCellMar>
        </w:tblPrEx>
        <w:tc>
          <w:tcPr>
            <w:tcW w:w="273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53611574" w14:textId="3F379FE7" w:rsidR="00211D93" w:rsidRDefault="00211D93" w:rsidP="00211D93">
            <w:r>
              <w:rPr>
                <w:color w:val="334155"/>
                <w:sz w:val="18"/>
                <w:szCs w:val="18"/>
              </w:rPr>
              <w:t>Graph Theory Explained</w:t>
            </w:r>
          </w:p>
        </w:tc>
        <w:tc>
          <w:tcPr>
            <w:tcW w:w="1774"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4E80D7F5" w14:textId="5B4C1435" w:rsidR="00211D93" w:rsidRDefault="00211D93" w:rsidP="00211D93">
            <w:r>
              <w:rPr>
                <w:color w:val="334155"/>
                <w:sz w:val="18"/>
                <w:szCs w:val="18"/>
              </w:rPr>
              <w:t>Various</w:t>
            </w:r>
          </w:p>
        </w:tc>
        <w:tc>
          <w:tcPr>
            <w:tcW w:w="1103"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3FE9C385" w14:textId="4F6AA46E" w:rsidR="00211D93" w:rsidRDefault="00211D93" w:rsidP="00211D93">
            <w:r>
              <w:rPr>
                <w:color w:val="334155"/>
                <w:sz w:val="18"/>
                <w:szCs w:val="18"/>
              </w:rPr>
              <w:t>15 min</w:t>
            </w:r>
          </w:p>
        </w:tc>
        <w:tc>
          <w:tcPr>
            <w:tcW w:w="3753"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05FEA647" w14:textId="42B8BE34" w:rsidR="00211D93" w:rsidRDefault="00211D93" w:rsidP="00211D93">
            <w:r>
              <w:rPr>
                <w:color w:val="334155"/>
                <w:sz w:val="18"/>
                <w:szCs w:val="18"/>
              </w:rPr>
              <w:t>Centrality metrics quantify each node's structural importance — betweenness identifies critical relay devices in the network.</w:t>
            </w:r>
          </w:p>
        </w:tc>
      </w:tr>
      <w:tr w:rsidR="00211D93" w14:paraId="343DE646" w14:textId="77777777" w:rsidTr="00211D93">
        <w:tblPrEx>
          <w:tblCellMar>
            <w:top w:w="0" w:type="dxa"/>
            <w:bottom w:w="0" w:type="dxa"/>
          </w:tblCellMar>
        </w:tblPrEx>
        <w:tc>
          <w:tcPr>
            <w:tcW w:w="273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450E0F96" w14:textId="4465A782" w:rsidR="00211D93" w:rsidRDefault="00211D93" w:rsidP="00211D93">
            <w:proofErr w:type="spellStart"/>
            <w:r>
              <w:rPr>
                <w:color w:val="334155"/>
                <w:sz w:val="18"/>
                <w:szCs w:val="18"/>
              </w:rPr>
              <w:t>NetworkX</w:t>
            </w:r>
            <w:proofErr w:type="spellEnd"/>
            <w:r>
              <w:rPr>
                <w:color w:val="334155"/>
                <w:sz w:val="18"/>
                <w:szCs w:val="18"/>
              </w:rPr>
              <w:t xml:space="preserve"> Centrality Measures Tutorial</w:t>
            </w:r>
          </w:p>
        </w:tc>
        <w:tc>
          <w:tcPr>
            <w:tcW w:w="1774"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4778BABE" w14:textId="0AD7FF2C" w:rsidR="00211D93" w:rsidRDefault="00211D93" w:rsidP="00211D93">
            <w:r>
              <w:rPr>
                <w:color w:val="334155"/>
                <w:sz w:val="18"/>
                <w:szCs w:val="18"/>
              </w:rPr>
              <w:t>Various</w:t>
            </w:r>
          </w:p>
        </w:tc>
        <w:tc>
          <w:tcPr>
            <w:tcW w:w="1103"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7DA0EF46" w14:textId="1B64DF67" w:rsidR="00211D93" w:rsidRDefault="00211D93" w:rsidP="00211D93">
            <w:r>
              <w:rPr>
                <w:color w:val="334155"/>
                <w:sz w:val="18"/>
                <w:szCs w:val="18"/>
              </w:rPr>
              <w:t>25 min</w:t>
            </w:r>
          </w:p>
        </w:tc>
        <w:tc>
          <w:tcPr>
            <w:tcW w:w="3753"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220851FC" w14:textId="07DB308A" w:rsidR="00211D93" w:rsidRDefault="00211D93" w:rsidP="00211D93">
            <w:proofErr w:type="spellStart"/>
            <w:proofErr w:type="gramStart"/>
            <w:r>
              <w:rPr>
                <w:color w:val="334155"/>
                <w:sz w:val="18"/>
                <w:szCs w:val="18"/>
              </w:rPr>
              <w:t>nx.betweenness</w:t>
            </w:r>
            <w:proofErr w:type="gramEnd"/>
            <w:r>
              <w:rPr>
                <w:color w:val="334155"/>
                <w:sz w:val="18"/>
                <w:szCs w:val="18"/>
              </w:rPr>
              <w:t>_</w:t>
            </w:r>
            <w:proofErr w:type="gramStart"/>
            <w:r>
              <w:rPr>
                <w:color w:val="334155"/>
                <w:sz w:val="18"/>
                <w:szCs w:val="18"/>
              </w:rPr>
              <w:t>centrality</w:t>
            </w:r>
            <w:proofErr w:type="spellEnd"/>
            <w:r>
              <w:rPr>
                <w:color w:val="334155"/>
                <w:sz w:val="18"/>
                <w:szCs w:val="18"/>
              </w:rPr>
              <w:t>(</w:t>
            </w:r>
            <w:proofErr w:type="gramEnd"/>
            <w:r>
              <w:rPr>
                <w:color w:val="334155"/>
                <w:sz w:val="18"/>
                <w:szCs w:val="18"/>
              </w:rPr>
              <w:t>) returns a dictionary of node scores — sorted to find the top-k most critical devices for defender prioritisation.</w:t>
            </w:r>
          </w:p>
        </w:tc>
      </w:tr>
      <w:tr w:rsidR="00211D93" w14:paraId="290B8A8E" w14:textId="77777777" w:rsidTr="00211D93">
        <w:tblPrEx>
          <w:tblCellMar>
            <w:top w:w="0" w:type="dxa"/>
            <w:bottom w:w="0" w:type="dxa"/>
          </w:tblCellMar>
        </w:tblPrEx>
        <w:tc>
          <w:tcPr>
            <w:tcW w:w="273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49182B39" w14:textId="7EE1C17F" w:rsidR="00211D93" w:rsidRDefault="00211D93" w:rsidP="00211D93">
            <w:r>
              <w:rPr>
                <w:color w:val="334155"/>
                <w:sz w:val="18"/>
                <w:szCs w:val="18"/>
              </w:rPr>
              <w:t>IoT Security Attacks Explained</w:t>
            </w:r>
          </w:p>
        </w:tc>
        <w:tc>
          <w:tcPr>
            <w:tcW w:w="1774"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3F3F1441" w14:textId="35C91B26" w:rsidR="00211D93" w:rsidRDefault="00211D93" w:rsidP="00211D93">
            <w:r>
              <w:rPr>
                <w:color w:val="334155"/>
                <w:sz w:val="18"/>
                <w:szCs w:val="18"/>
              </w:rPr>
              <w:t>Various</w:t>
            </w:r>
          </w:p>
        </w:tc>
        <w:tc>
          <w:tcPr>
            <w:tcW w:w="1103"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71F8E6B0" w14:textId="7F235DF0" w:rsidR="00211D93" w:rsidRDefault="00211D93" w:rsidP="00211D93">
            <w:r>
              <w:rPr>
                <w:color w:val="334155"/>
                <w:sz w:val="18"/>
                <w:szCs w:val="18"/>
              </w:rPr>
              <w:t>20 min</w:t>
            </w:r>
          </w:p>
        </w:tc>
        <w:tc>
          <w:tcPr>
            <w:tcW w:w="3753"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74B6EF69" w14:textId="0AD7B7ED" w:rsidR="00211D93" w:rsidRDefault="00211D93" w:rsidP="00211D93">
            <w:r>
              <w:rPr>
                <w:color w:val="334155"/>
                <w:sz w:val="18"/>
                <w:szCs w:val="18"/>
              </w:rPr>
              <w:t>Reconnaissance precedes Targeted attacks — the attacker first maps the network to identify the highest-risk node before striking.</w:t>
            </w:r>
          </w:p>
        </w:tc>
      </w:tr>
      <w:tr w:rsidR="00211D93" w14:paraId="4EE323C1" w14:textId="77777777" w:rsidTr="00211D93">
        <w:tblPrEx>
          <w:tblCellMar>
            <w:top w:w="0" w:type="dxa"/>
            <w:bottom w:w="0" w:type="dxa"/>
          </w:tblCellMar>
        </w:tblPrEx>
        <w:tc>
          <w:tcPr>
            <w:tcW w:w="273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3ACF235B" w14:textId="10B7BCC4" w:rsidR="00211D93" w:rsidRDefault="00211D93" w:rsidP="00211D93">
            <w:r>
              <w:rPr>
                <w:color w:val="334155"/>
                <w:sz w:val="18"/>
                <w:szCs w:val="18"/>
              </w:rPr>
              <w:t>Network Attack Simulation using Python</w:t>
            </w:r>
          </w:p>
        </w:tc>
        <w:tc>
          <w:tcPr>
            <w:tcW w:w="1774"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378C359F" w14:textId="73D1717C" w:rsidR="00211D93" w:rsidRDefault="00211D93" w:rsidP="00211D93">
            <w:r>
              <w:rPr>
                <w:color w:val="334155"/>
                <w:sz w:val="18"/>
                <w:szCs w:val="18"/>
              </w:rPr>
              <w:t>Various</w:t>
            </w:r>
          </w:p>
        </w:tc>
        <w:tc>
          <w:tcPr>
            <w:tcW w:w="1103"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18F1ED41" w14:textId="44FB8A6C" w:rsidR="00211D93" w:rsidRDefault="00211D93" w:rsidP="00211D93">
            <w:r>
              <w:rPr>
                <w:color w:val="334155"/>
                <w:sz w:val="18"/>
                <w:szCs w:val="18"/>
              </w:rPr>
              <w:t>18 min</w:t>
            </w:r>
          </w:p>
        </w:tc>
        <w:tc>
          <w:tcPr>
            <w:tcW w:w="3753"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14279DF3" w14:textId="00FA2C20" w:rsidR="00211D93" w:rsidRDefault="00211D93" w:rsidP="00211D93">
            <w:r>
              <w:rPr>
                <w:color w:val="334155"/>
                <w:sz w:val="18"/>
                <w:szCs w:val="18"/>
              </w:rPr>
              <w:t>Event-driven attack simulation separates attack, detection, and state-update steps into discrete sequential rounds for clean logging.</w:t>
            </w:r>
          </w:p>
        </w:tc>
      </w:tr>
    </w:tbl>
    <w:p w14:paraId="45B7C7F9" w14:textId="77777777" w:rsidR="000F3900" w:rsidRDefault="000F3900">
      <w:pPr>
        <w:spacing w:after="60"/>
      </w:pPr>
    </w:p>
    <w:p w14:paraId="367F6C4E" w14:textId="77777777" w:rsidR="000F3900" w:rsidRDefault="00000000">
      <w:pPr>
        <w:pStyle w:val="Heading2"/>
      </w:pPr>
      <w:r>
        <w:rPr>
          <w:color w:val="1D7A6B"/>
        </w:rPr>
        <w:t>2C. New Concept Learned (explain in your own words)</w:t>
      </w:r>
    </w:p>
    <w:p w14:paraId="08331EAB" w14:textId="137EF35A" w:rsidR="000F3900" w:rsidRDefault="00211D93">
      <w:pPr>
        <w:pBdr>
          <w:bottom w:val="single" w:sz="2" w:space="0" w:color="CBD5E1"/>
        </w:pBdr>
        <w:spacing w:after="180"/>
      </w:pPr>
      <w:r>
        <w:rPr>
          <w:color w:val="334155"/>
        </w:rPr>
        <w:t>The most important concept learned this week was graph-based centrality analysis and its application to network defence strategy. Betweenness centrality measures how often a node appears on the shortest communication path between other nodes. A device with high betweenness is a critical relay — if an attacker compromises it, large portions of the network lose connectivity. This concept directly connected graph theory to the Stackelberg game from Week 1: the defender now has a data-driven strategy for resource allocation rather than random monitoring. In our 50-node IoT simulation, we used betweenness centrality to identify the top-5 most critical nodes, and the defender prioritises these nodes at every simulation step. This creates a measurable and justifiable defence strategy that will be compared against the Stackelberg scheduler in Week 3.</w:t>
      </w:r>
    </w:p>
    <w:p w14:paraId="2C2C4DC1" w14:textId="77777777" w:rsidR="000F3900" w:rsidRDefault="000F3900">
      <w:pPr>
        <w:pBdr>
          <w:bottom w:val="single" w:sz="2" w:space="0" w:color="CBD5E1"/>
        </w:pBdr>
        <w:spacing w:after="180"/>
      </w:pPr>
    </w:p>
    <w:p w14:paraId="3AAFB177" w14:textId="77777777" w:rsidR="000F3900" w:rsidRDefault="000F3900">
      <w:pPr>
        <w:pBdr>
          <w:bottom w:val="single" w:sz="2" w:space="0" w:color="CBD5E1"/>
        </w:pBdr>
        <w:spacing w:after="180"/>
      </w:pPr>
    </w:p>
    <w:p w14:paraId="0137FF98" w14:textId="77777777" w:rsidR="000F3900" w:rsidRDefault="000F3900">
      <w:pPr>
        <w:pBdr>
          <w:bottom w:val="single" w:sz="2" w:space="0" w:color="CBD5E1"/>
        </w:pBdr>
        <w:spacing w:after="180"/>
      </w:pPr>
    </w:p>
    <w:p w14:paraId="5C552A22" w14:textId="77777777" w:rsidR="000F3900" w:rsidRDefault="000F3900">
      <w:pPr>
        <w:pBdr>
          <w:bottom w:val="single" w:sz="2" w:space="0" w:color="CBD5E1"/>
        </w:pBdr>
        <w:spacing w:after="180"/>
      </w:pPr>
    </w:p>
    <w:p w14:paraId="4A3E31DE" w14:textId="77777777" w:rsidR="000F3900" w:rsidRDefault="000F3900">
      <w:pPr>
        <w:spacing w:after="60"/>
      </w:pPr>
    </w:p>
    <w:p w14:paraId="4F0BFCF2" w14:textId="77777777" w:rsidR="000F3900" w:rsidRDefault="000F3900">
      <w:pPr>
        <w:spacing w:after="60"/>
      </w:pPr>
    </w:p>
    <w:p w14:paraId="65B46B78" w14:textId="77777777" w:rsidR="00211D93" w:rsidRDefault="00211D93">
      <w:pPr>
        <w:spacing w:after="60"/>
      </w:pPr>
    </w:p>
    <w:p w14:paraId="70755FDE" w14:textId="77777777" w:rsidR="00211D93" w:rsidRDefault="00211D93">
      <w:pPr>
        <w:spacing w:after="60"/>
      </w:pPr>
    </w:p>
    <w:p w14:paraId="29BB71D8" w14:textId="77777777" w:rsidR="00211D93" w:rsidRDefault="00211D93">
      <w:pPr>
        <w:spacing w:after="60"/>
      </w:pPr>
    </w:p>
    <w:p w14:paraId="26495B0E" w14:textId="77777777" w:rsidR="00211D93" w:rsidRDefault="00211D93">
      <w:pPr>
        <w:spacing w:after="60"/>
      </w:pPr>
    </w:p>
    <w:p w14:paraId="40C83B82" w14:textId="77777777" w:rsidR="00211D93" w:rsidRDefault="00211D93">
      <w:pPr>
        <w:spacing w:after="60"/>
      </w:pPr>
    </w:p>
    <w:p w14:paraId="7731BD5B" w14:textId="77777777" w:rsidR="00211D93" w:rsidRDefault="00211D93">
      <w:pPr>
        <w:spacing w:after="60"/>
      </w:pPr>
    </w:p>
    <w:p w14:paraId="36F475E3" w14:textId="77777777" w:rsidR="00211D93" w:rsidRDefault="00211D93">
      <w:pPr>
        <w:spacing w:after="60"/>
      </w:pPr>
    </w:p>
    <w:p w14:paraId="5A41B212" w14:textId="77777777" w:rsidR="00211D93" w:rsidRDefault="00211D9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0F3900" w14:paraId="25DE7C4A"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334155"/>
            <w:tcMar>
              <w:top w:w="80" w:type="dxa"/>
              <w:left w:w="120" w:type="dxa"/>
              <w:bottom w:w="80" w:type="dxa"/>
              <w:right w:w="120" w:type="dxa"/>
            </w:tcMar>
            <w:vAlign w:val="center"/>
          </w:tcPr>
          <w:p w14:paraId="19F3ADF4" w14:textId="77777777" w:rsidR="000F3900" w:rsidRDefault="00000000">
            <w:pPr>
              <w:jc w:val="center"/>
            </w:pPr>
            <w:r>
              <w:rPr>
                <w:b/>
                <w:bCs/>
                <w:color w:val="FFFFFF"/>
                <w:sz w:val="24"/>
                <w:szCs w:val="24"/>
              </w:rPr>
              <w:lastRenderedPageBreak/>
              <w:t>3</w:t>
            </w:r>
          </w:p>
        </w:tc>
        <w:tc>
          <w:tcPr>
            <w:tcW w:w="8720" w:type="dxa"/>
            <w:tcBorders>
              <w:top w:val="none" w:sz="0" w:space="0" w:color="FFFFFF"/>
              <w:left w:val="none" w:sz="0" w:space="0" w:color="FFFFFF"/>
              <w:bottom w:val="none" w:sz="0" w:space="0" w:color="FFFFFF"/>
              <w:right w:val="none" w:sz="0" w:space="0" w:color="FFFFFF"/>
            </w:tcBorders>
            <w:shd w:val="clear" w:color="auto" w:fill="F1F5F9"/>
            <w:tcMar>
              <w:top w:w="80" w:type="dxa"/>
              <w:left w:w="140" w:type="dxa"/>
              <w:bottom w:w="80" w:type="dxa"/>
              <w:right w:w="120" w:type="dxa"/>
            </w:tcMar>
            <w:vAlign w:val="center"/>
          </w:tcPr>
          <w:p w14:paraId="34651B8B" w14:textId="77777777" w:rsidR="000F3900" w:rsidRDefault="00000000">
            <w:r>
              <w:rPr>
                <w:b/>
                <w:bCs/>
                <w:color w:val="334155"/>
                <w:sz w:val="24"/>
                <w:szCs w:val="24"/>
              </w:rPr>
              <w:t>DAILY TASK LOG</w:t>
            </w:r>
          </w:p>
        </w:tc>
      </w:tr>
    </w:tbl>
    <w:p w14:paraId="6352DFB9" w14:textId="77777777" w:rsidR="000F3900" w:rsidRDefault="000F3900">
      <w:pPr>
        <w:spacing w:after="60"/>
      </w:pPr>
    </w:p>
    <w:p w14:paraId="7D5DA8ED" w14:textId="77777777" w:rsidR="000F3900" w:rsidRDefault="00000000">
      <w:pPr>
        <w:spacing w:after="60"/>
      </w:pPr>
      <w:r>
        <w:rPr>
          <w:i/>
          <w:iCs/>
          <w:color w:val="94A3B8"/>
          <w:sz w:val="20"/>
          <w:szCs w:val="20"/>
        </w:rPr>
        <w:t>Fill this DAILY — not on Friday from memory. One row per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2979"/>
        <w:gridCol w:w="3192"/>
        <w:gridCol w:w="2497"/>
      </w:tblGrid>
      <w:tr w:rsidR="000F3900" w14:paraId="7A9B2AF0" w14:textId="77777777" w:rsidTr="00211D93">
        <w:tblPrEx>
          <w:tblCellMar>
            <w:top w:w="0" w:type="dxa"/>
            <w:bottom w:w="0" w:type="dxa"/>
          </w:tblCellMar>
        </w:tblPrEx>
        <w:trPr>
          <w:tblHeader/>
        </w:trPr>
        <w:tc>
          <w:tcPr>
            <w:tcW w:w="692" w:type="dxa"/>
            <w:tcBorders>
              <w:top w:val="single" w:sz="4" w:space="0" w:color="334155"/>
              <w:left w:val="single" w:sz="4" w:space="0" w:color="334155"/>
              <w:bottom w:val="single" w:sz="4" w:space="0" w:color="334155"/>
              <w:right w:val="single" w:sz="4" w:space="0" w:color="334155"/>
            </w:tcBorders>
            <w:shd w:val="clear" w:color="auto" w:fill="334155"/>
            <w:tcMar>
              <w:top w:w="100" w:type="dxa"/>
              <w:left w:w="140" w:type="dxa"/>
              <w:bottom w:w="100" w:type="dxa"/>
              <w:right w:w="140" w:type="dxa"/>
            </w:tcMar>
          </w:tcPr>
          <w:p w14:paraId="0D267B72" w14:textId="77777777" w:rsidR="000F3900" w:rsidRDefault="00000000">
            <w:pPr>
              <w:jc w:val="center"/>
            </w:pPr>
            <w:r>
              <w:rPr>
                <w:b/>
                <w:bCs/>
                <w:color w:val="FFFFFF"/>
                <w:sz w:val="20"/>
                <w:szCs w:val="20"/>
              </w:rPr>
              <w:t>Day</w:t>
            </w:r>
          </w:p>
        </w:tc>
        <w:tc>
          <w:tcPr>
            <w:tcW w:w="2979" w:type="dxa"/>
            <w:tcBorders>
              <w:top w:val="single" w:sz="4" w:space="0" w:color="334155"/>
              <w:left w:val="single" w:sz="4" w:space="0" w:color="334155"/>
              <w:bottom w:val="single" w:sz="4" w:space="0" w:color="334155"/>
              <w:right w:val="single" w:sz="4" w:space="0" w:color="334155"/>
            </w:tcBorders>
            <w:shd w:val="clear" w:color="auto" w:fill="334155"/>
            <w:tcMar>
              <w:top w:w="100" w:type="dxa"/>
              <w:left w:w="140" w:type="dxa"/>
              <w:bottom w:w="100" w:type="dxa"/>
              <w:right w:w="140" w:type="dxa"/>
            </w:tcMar>
          </w:tcPr>
          <w:p w14:paraId="185A74E5" w14:textId="77777777" w:rsidR="000F3900" w:rsidRDefault="00000000">
            <w:pPr>
              <w:jc w:val="center"/>
            </w:pPr>
            <w:r>
              <w:rPr>
                <w:b/>
                <w:bCs/>
                <w:color w:val="FFFFFF"/>
                <w:sz w:val="20"/>
                <w:szCs w:val="20"/>
              </w:rPr>
              <w:t>Task Completed</w:t>
            </w:r>
          </w:p>
        </w:tc>
        <w:tc>
          <w:tcPr>
            <w:tcW w:w="3192" w:type="dxa"/>
            <w:tcBorders>
              <w:top w:val="single" w:sz="4" w:space="0" w:color="334155"/>
              <w:left w:val="single" w:sz="4" w:space="0" w:color="334155"/>
              <w:bottom w:val="single" w:sz="4" w:space="0" w:color="334155"/>
              <w:right w:val="single" w:sz="4" w:space="0" w:color="334155"/>
            </w:tcBorders>
            <w:shd w:val="clear" w:color="auto" w:fill="334155"/>
            <w:tcMar>
              <w:top w:w="100" w:type="dxa"/>
              <w:left w:w="140" w:type="dxa"/>
              <w:bottom w:w="100" w:type="dxa"/>
              <w:right w:w="140" w:type="dxa"/>
            </w:tcMar>
          </w:tcPr>
          <w:p w14:paraId="61433CAC" w14:textId="77777777" w:rsidR="000F3900" w:rsidRDefault="00000000">
            <w:pPr>
              <w:jc w:val="center"/>
            </w:pPr>
            <w:r>
              <w:rPr>
                <w:b/>
                <w:bCs/>
                <w:color w:val="FFFFFF"/>
                <w:sz w:val="20"/>
                <w:szCs w:val="20"/>
              </w:rPr>
              <w:t>File / Output Committed to GitHub</w:t>
            </w:r>
          </w:p>
        </w:tc>
        <w:tc>
          <w:tcPr>
            <w:tcW w:w="2497" w:type="dxa"/>
            <w:tcBorders>
              <w:top w:val="single" w:sz="4" w:space="0" w:color="334155"/>
              <w:left w:val="single" w:sz="4" w:space="0" w:color="334155"/>
              <w:bottom w:val="single" w:sz="4" w:space="0" w:color="334155"/>
              <w:right w:val="single" w:sz="4" w:space="0" w:color="334155"/>
            </w:tcBorders>
            <w:shd w:val="clear" w:color="auto" w:fill="334155"/>
            <w:tcMar>
              <w:top w:w="100" w:type="dxa"/>
              <w:left w:w="140" w:type="dxa"/>
              <w:bottom w:w="100" w:type="dxa"/>
              <w:right w:w="140" w:type="dxa"/>
            </w:tcMar>
          </w:tcPr>
          <w:p w14:paraId="6B7B7743" w14:textId="77777777" w:rsidR="000F3900" w:rsidRDefault="00000000">
            <w:pPr>
              <w:jc w:val="center"/>
            </w:pPr>
            <w:r>
              <w:rPr>
                <w:b/>
                <w:bCs/>
                <w:color w:val="FFFFFF"/>
                <w:sz w:val="20"/>
                <w:szCs w:val="20"/>
              </w:rPr>
              <w:t>Blocker (if any)</w:t>
            </w:r>
          </w:p>
        </w:tc>
      </w:tr>
      <w:tr w:rsidR="000F3900" w14:paraId="1324F31C" w14:textId="77777777" w:rsidTr="00211D93">
        <w:tblPrEx>
          <w:tblCellMar>
            <w:top w:w="0" w:type="dxa"/>
            <w:bottom w:w="0" w:type="dxa"/>
          </w:tblCellMar>
        </w:tblPrEx>
        <w:tc>
          <w:tcPr>
            <w:tcW w:w="692"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2DCB4514" w14:textId="77777777" w:rsidR="000F3900" w:rsidRDefault="00000000">
            <w:r>
              <w:rPr>
                <w:color w:val="334155"/>
                <w:sz w:val="20"/>
                <w:szCs w:val="20"/>
              </w:rPr>
              <w:t>Mon</w:t>
            </w:r>
          </w:p>
        </w:tc>
        <w:tc>
          <w:tcPr>
            <w:tcW w:w="2979"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4F30393E" w14:textId="1DD74978" w:rsidR="000F3900" w:rsidRDefault="00211D93">
            <w:pPr>
              <w:rPr>
                <w:color w:val="334155"/>
                <w:sz w:val="18"/>
                <w:szCs w:val="18"/>
              </w:rPr>
            </w:pPr>
            <w:r>
              <w:rPr>
                <w:color w:val="334155"/>
                <w:sz w:val="18"/>
                <w:szCs w:val="18"/>
              </w:rPr>
              <w:t>Studied Graph Theory — Degree Centrality, Betweenness Centrality, Closeness Centrality, Network Density. Ran centrality analysis on Week 1 5-node network.</w:t>
            </w:r>
            <w:r>
              <w:rPr>
                <w:color w:val="334155"/>
                <w:sz w:val="18"/>
                <w:szCs w:val="18"/>
              </w:rPr>
              <w:t>,</w:t>
            </w:r>
            <w:r>
              <w:rPr>
                <w:color w:val="334155"/>
                <w:sz w:val="18"/>
                <w:szCs w:val="18"/>
              </w:rPr>
              <w:t xml:space="preserve"> IoT Security attack types — DoS, DDoS, Reconnaissance, Malware, Botnets. Planned </w:t>
            </w:r>
            <w:proofErr w:type="spellStart"/>
            <w:r>
              <w:rPr>
                <w:color w:val="334155"/>
                <w:sz w:val="18"/>
                <w:szCs w:val="18"/>
              </w:rPr>
              <w:t>attack_</w:t>
            </w:r>
            <w:proofErr w:type="gramStart"/>
            <w:r>
              <w:rPr>
                <w:color w:val="334155"/>
                <w:sz w:val="18"/>
                <w:szCs w:val="18"/>
              </w:rPr>
              <w:t>engine</w:t>
            </w:r>
            <w:proofErr w:type="spellEnd"/>
            <w:r>
              <w:rPr>
                <w:color w:val="334155"/>
                <w:sz w:val="18"/>
                <w:szCs w:val="18"/>
              </w:rPr>
              <w:t>(</w:t>
            </w:r>
            <w:proofErr w:type="gramEnd"/>
            <w:r>
              <w:rPr>
                <w:color w:val="334155"/>
                <w:sz w:val="18"/>
                <w:szCs w:val="18"/>
              </w:rPr>
              <w:t>) function inputs, outputs, and logic.</w:t>
            </w:r>
          </w:p>
          <w:p w14:paraId="6A25EEE6" w14:textId="53903D42" w:rsidR="00211D93" w:rsidRDefault="00211D93"/>
        </w:tc>
        <w:tc>
          <w:tcPr>
            <w:tcW w:w="3192"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086CDC30" w14:textId="77777777" w:rsidR="00211D93" w:rsidRDefault="00211D93">
            <w:pPr>
              <w:rPr>
                <w:color w:val="334155"/>
                <w:sz w:val="18"/>
                <w:szCs w:val="18"/>
              </w:rPr>
            </w:pPr>
            <w:r>
              <w:rPr>
                <w:color w:val="334155"/>
                <w:sz w:val="18"/>
                <w:szCs w:val="18"/>
              </w:rPr>
              <w:t>graph_theory_notes.md, notebooks/</w:t>
            </w:r>
            <w:proofErr w:type="spellStart"/>
            <w:r>
              <w:rPr>
                <w:color w:val="334155"/>
                <w:sz w:val="18"/>
                <w:szCs w:val="18"/>
              </w:rPr>
              <w:t>graph_theory.ipynb</w:t>
            </w:r>
            <w:proofErr w:type="spellEnd"/>
            <w:r>
              <w:rPr>
                <w:color w:val="334155"/>
                <w:sz w:val="18"/>
                <w:szCs w:val="18"/>
              </w:rPr>
              <w:t xml:space="preserve"> </w:t>
            </w:r>
          </w:p>
          <w:p w14:paraId="031E2A17" w14:textId="77777777" w:rsidR="00211D93" w:rsidRDefault="00211D93">
            <w:pPr>
              <w:rPr>
                <w:color w:val="334155"/>
                <w:sz w:val="18"/>
                <w:szCs w:val="18"/>
              </w:rPr>
            </w:pPr>
          </w:p>
          <w:p w14:paraId="4728FFBC" w14:textId="5347C35A" w:rsidR="000F3900" w:rsidRDefault="00211D93">
            <w:pPr>
              <w:rPr>
                <w:color w:val="334155"/>
                <w:sz w:val="18"/>
                <w:szCs w:val="18"/>
              </w:rPr>
            </w:pPr>
            <w:r>
              <w:rPr>
                <w:color w:val="334155"/>
                <w:sz w:val="18"/>
                <w:szCs w:val="18"/>
              </w:rPr>
              <w:t>notes/iot_security_notes.md</w:t>
            </w:r>
          </w:p>
          <w:p w14:paraId="7683DC09" w14:textId="77777777" w:rsidR="00211D93" w:rsidRDefault="00211D93">
            <w:pPr>
              <w:rPr>
                <w:color w:val="334155"/>
                <w:sz w:val="18"/>
                <w:szCs w:val="18"/>
              </w:rPr>
            </w:pPr>
          </w:p>
          <w:p w14:paraId="4C4AD734" w14:textId="2EE786DB" w:rsidR="00211D93" w:rsidRDefault="00211D93">
            <w:r>
              <w:t xml:space="preserve"> </w:t>
            </w:r>
          </w:p>
        </w:tc>
        <w:tc>
          <w:tcPr>
            <w:tcW w:w="2497"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6E2EC413" w14:textId="4DED5454" w:rsidR="000F3900" w:rsidRDefault="00211D93">
            <w:r>
              <w:rPr>
                <w:color w:val="334155"/>
                <w:sz w:val="18"/>
                <w:szCs w:val="18"/>
              </w:rPr>
              <w:t>None</w:t>
            </w:r>
          </w:p>
        </w:tc>
      </w:tr>
      <w:tr w:rsidR="00211D93" w14:paraId="6D063A77" w14:textId="77777777" w:rsidTr="00211D93">
        <w:tblPrEx>
          <w:tblCellMar>
            <w:top w:w="0" w:type="dxa"/>
            <w:bottom w:w="0" w:type="dxa"/>
          </w:tblCellMar>
        </w:tblPrEx>
        <w:tc>
          <w:tcPr>
            <w:tcW w:w="692"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0B8F235C" w14:textId="77777777" w:rsidR="00211D93" w:rsidRDefault="00211D93" w:rsidP="00211D93">
            <w:r>
              <w:rPr>
                <w:color w:val="334155"/>
                <w:sz w:val="20"/>
                <w:szCs w:val="20"/>
              </w:rPr>
              <w:t>Tue</w:t>
            </w:r>
          </w:p>
        </w:tc>
        <w:tc>
          <w:tcPr>
            <w:tcW w:w="2979"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0D4C3E04" w14:textId="432AA949" w:rsidR="00211D93" w:rsidRDefault="00211D93" w:rsidP="00211D93">
            <w:r>
              <w:rPr>
                <w:color w:val="334155"/>
                <w:sz w:val="18"/>
                <w:szCs w:val="18"/>
              </w:rPr>
              <w:t xml:space="preserve">Built </w:t>
            </w:r>
            <w:proofErr w:type="spellStart"/>
            <w:r>
              <w:rPr>
                <w:color w:val="334155"/>
                <w:sz w:val="18"/>
                <w:szCs w:val="18"/>
              </w:rPr>
              <w:t>create_iot_</w:t>
            </w:r>
            <w:proofErr w:type="gramStart"/>
            <w:r>
              <w:rPr>
                <w:color w:val="334155"/>
                <w:sz w:val="18"/>
                <w:szCs w:val="18"/>
              </w:rPr>
              <w:t>network</w:t>
            </w:r>
            <w:proofErr w:type="spellEnd"/>
            <w:r>
              <w:rPr>
                <w:color w:val="334155"/>
                <w:sz w:val="18"/>
                <w:szCs w:val="18"/>
              </w:rPr>
              <w:t>(</w:t>
            </w:r>
            <w:proofErr w:type="gramEnd"/>
            <w:r>
              <w:rPr>
                <w:color w:val="334155"/>
                <w:sz w:val="18"/>
                <w:szCs w:val="18"/>
              </w:rPr>
              <w:t xml:space="preserve">50) using </w:t>
            </w:r>
            <w:proofErr w:type="spellStart"/>
            <w:r>
              <w:rPr>
                <w:color w:val="334155"/>
                <w:sz w:val="18"/>
                <w:szCs w:val="18"/>
              </w:rPr>
              <w:t>Barabasi</w:t>
            </w:r>
            <w:proofErr w:type="spellEnd"/>
            <w:r>
              <w:rPr>
                <w:color w:val="334155"/>
                <w:sz w:val="18"/>
                <w:szCs w:val="18"/>
              </w:rPr>
              <w:t xml:space="preserve">-Albert model. Assigned </w:t>
            </w:r>
            <w:proofErr w:type="spellStart"/>
            <w:r>
              <w:rPr>
                <w:color w:val="334155"/>
                <w:sz w:val="18"/>
                <w:szCs w:val="18"/>
              </w:rPr>
              <w:t>risk_score</w:t>
            </w:r>
            <w:proofErr w:type="spellEnd"/>
            <w:r>
              <w:rPr>
                <w:color w:val="334155"/>
                <w:sz w:val="18"/>
                <w:szCs w:val="18"/>
              </w:rPr>
              <w:t>, vulnerability, status attributes to all 50 nodes. Generated 50-node visualization.</w:t>
            </w:r>
          </w:p>
        </w:tc>
        <w:tc>
          <w:tcPr>
            <w:tcW w:w="3192"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40F3DEC5" w14:textId="56AD3A5F" w:rsidR="00211D93" w:rsidRDefault="00211D93" w:rsidP="00211D93">
            <w:r>
              <w:rPr>
                <w:color w:val="334155"/>
                <w:sz w:val="18"/>
                <w:szCs w:val="18"/>
              </w:rPr>
              <w:t>week2/iot_network.py, results/network_visualization.png</w:t>
            </w:r>
          </w:p>
        </w:tc>
        <w:tc>
          <w:tcPr>
            <w:tcW w:w="2497"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66B5F1B2" w14:textId="0724798B" w:rsidR="00211D93" w:rsidRDefault="00211D93" w:rsidP="00211D93">
            <w:r>
              <w:rPr>
                <w:color w:val="334155"/>
                <w:sz w:val="18"/>
                <w:szCs w:val="18"/>
              </w:rPr>
              <w:t>Spring layout positioning required seed tuning.</w:t>
            </w:r>
          </w:p>
        </w:tc>
      </w:tr>
      <w:tr w:rsidR="00211D93" w14:paraId="5B5306ED" w14:textId="77777777" w:rsidTr="00211D93">
        <w:tblPrEx>
          <w:tblCellMar>
            <w:top w:w="0" w:type="dxa"/>
            <w:bottom w:w="0" w:type="dxa"/>
          </w:tblCellMar>
        </w:tblPrEx>
        <w:tc>
          <w:tcPr>
            <w:tcW w:w="692"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22FDCA4A" w14:textId="77777777" w:rsidR="00211D93" w:rsidRDefault="00211D93" w:rsidP="00211D93">
            <w:r>
              <w:rPr>
                <w:color w:val="334155"/>
                <w:sz w:val="20"/>
                <w:szCs w:val="20"/>
              </w:rPr>
              <w:t>Wed</w:t>
            </w:r>
          </w:p>
        </w:tc>
        <w:tc>
          <w:tcPr>
            <w:tcW w:w="2979"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7D463173" w14:textId="33D87609" w:rsidR="00211D93" w:rsidRDefault="00211D93" w:rsidP="00211D93">
            <w:r>
              <w:rPr>
                <w:color w:val="334155"/>
                <w:sz w:val="18"/>
                <w:szCs w:val="18"/>
              </w:rPr>
              <w:t xml:space="preserve">Implemented </w:t>
            </w:r>
            <w:proofErr w:type="spellStart"/>
            <w:r>
              <w:rPr>
                <w:color w:val="334155"/>
                <w:sz w:val="18"/>
                <w:szCs w:val="18"/>
              </w:rPr>
              <w:t>attack_</w:t>
            </w:r>
            <w:proofErr w:type="gramStart"/>
            <w:r>
              <w:rPr>
                <w:color w:val="334155"/>
                <w:sz w:val="18"/>
                <w:szCs w:val="18"/>
              </w:rPr>
              <w:t>random</w:t>
            </w:r>
            <w:proofErr w:type="spellEnd"/>
            <w:r>
              <w:rPr>
                <w:color w:val="334155"/>
                <w:sz w:val="18"/>
                <w:szCs w:val="18"/>
              </w:rPr>
              <w:t>(</w:t>
            </w:r>
            <w:proofErr w:type="gramEnd"/>
            <w:r>
              <w:rPr>
                <w:color w:val="334155"/>
                <w:sz w:val="18"/>
                <w:szCs w:val="18"/>
              </w:rPr>
              <w:t xml:space="preserve">), </w:t>
            </w:r>
            <w:proofErr w:type="spellStart"/>
            <w:r>
              <w:rPr>
                <w:color w:val="334155"/>
                <w:sz w:val="18"/>
                <w:szCs w:val="18"/>
              </w:rPr>
              <w:t>attack_</w:t>
            </w:r>
            <w:proofErr w:type="gramStart"/>
            <w:r>
              <w:rPr>
                <w:color w:val="334155"/>
                <w:sz w:val="18"/>
                <w:szCs w:val="18"/>
              </w:rPr>
              <w:t>targeted</w:t>
            </w:r>
            <w:proofErr w:type="spellEnd"/>
            <w:r>
              <w:rPr>
                <w:color w:val="334155"/>
                <w:sz w:val="18"/>
                <w:szCs w:val="18"/>
              </w:rPr>
              <w:t>(</w:t>
            </w:r>
            <w:proofErr w:type="gramEnd"/>
            <w:r>
              <w:rPr>
                <w:color w:val="334155"/>
                <w:sz w:val="18"/>
                <w:szCs w:val="18"/>
              </w:rPr>
              <w:t xml:space="preserve">), </w:t>
            </w:r>
            <w:proofErr w:type="spellStart"/>
            <w:r>
              <w:rPr>
                <w:color w:val="334155"/>
                <w:sz w:val="18"/>
                <w:szCs w:val="18"/>
              </w:rPr>
              <w:t>attack_</w:t>
            </w:r>
            <w:proofErr w:type="gramStart"/>
            <w:r>
              <w:rPr>
                <w:color w:val="334155"/>
                <w:sz w:val="18"/>
                <w:szCs w:val="18"/>
              </w:rPr>
              <w:t>burst</w:t>
            </w:r>
            <w:proofErr w:type="spellEnd"/>
            <w:r>
              <w:rPr>
                <w:color w:val="334155"/>
                <w:sz w:val="18"/>
                <w:szCs w:val="18"/>
              </w:rPr>
              <w:t>(</w:t>
            </w:r>
            <w:proofErr w:type="gramEnd"/>
            <w:r>
              <w:rPr>
                <w:color w:val="334155"/>
                <w:sz w:val="18"/>
                <w:szCs w:val="18"/>
              </w:rPr>
              <w:t>) with CSV logging. Ran 20 rounds of each attack mode separately and recorded results.</w:t>
            </w:r>
          </w:p>
        </w:tc>
        <w:tc>
          <w:tcPr>
            <w:tcW w:w="3192"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08E40E4E" w14:textId="12351635" w:rsidR="00211D93" w:rsidRDefault="00211D93" w:rsidP="00211D93">
            <w:r>
              <w:rPr>
                <w:color w:val="334155"/>
                <w:sz w:val="18"/>
                <w:szCs w:val="18"/>
              </w:rPr>
              <w:t>week2/attack_engine.py, results/attack_logs.csv</w:t>
            </w:r>
          </w:p>
        </w:tc>
        <w:tc>
          <w:tcPr>
            <w:tcW w:w="2497"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30056DD3" w14:textId="418D20AE" w:rsidR="00211D93" w:rsidRDefault="00211D93" w:rsidP="00211D93">
            <w:r>
              <w:rPr>
                <w:color w:val="334155"/>
                <w:sz w:val="18"/>
                <w:szCs w:val="18"/>
              </w:rPr>
              <w:t>Burst attack required handling edge case when fewer than 5 nodes remain uncompromised.</w:t>
            </w:r>
          </w:p>
        </w:tc>
      </w:tr>
      <w:tr w:rsidR="00211D93" w14:paraId="6B6CD4D8" w14:textId="77777777" w:rsidTr="00211D93">
        <w:tblPrEx>
          <w:tblCellMar>
            <w:top w:w="0" w:type="dxa"/>
            <w:bottom w:w="0" w:type="dxa"/>
          </w:tblCellMar>
        </w:tblPrEx>
        <w:tc>
          <w:tcPr>
            <w:tcW w:w="692"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1B3D92AF" w14:textId="77777777" w:rsidR="00211D93" w:rsidRDefault="00211D93" w:rsidP="00211D93">
            <w:r>
              <w:rPr>
                <w:color w:val="334155"/>
                <w:sz w:val="20"/>
                <w:szCs w:val="20"/>
              </w:rPr>
              <w:t>Thu</w:t>
            </w:r>
          </w:p>
        </w:tc>
        <w:tc>
          <w:tcPr>
            <w:tcW w:w="2979"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2430FC39" w14:textId="69B8C86C" w:rsidR="00211D93" w:rsidRDefault="00211D93" w:rsidP="00211D93">
            <w:r>
              <w:rPr>
                <w:color w:val="334155"/>
                <w:sz w:val="18"/>
                <w:szCs w:val="18"/>
              </w:rPr>
              <w:t xml:space="preserve">Built defender_engine.py with betweenness-guided </w:t>
            </w:r>
            <w:proofErr w:type="spellStart"/>
            <w:r>
              <w:rPr>
                <w:color w:val="334155"/>
                <w:sz w:val="18"/>
                <w:szCs w:val="18"/>
              </w:rPr>
              <w:t>monitor_</w:t>
            </w:r>
            <w:proofErr w:type="gramStart"/>
            <w:r>
              <w:rPr>
                <w:color w:val="334155"/>
                <w:sz w:val="18"/>
                <w:szCs w:val="18"/>
              </w:rPr>
              <w:t>node</w:t>
            </w:r>
            <w:proofErr w:type="spellEnd"/>
            <w:r>
              <w:rPr>
                <w:color w:val="334155"/>
                <w:sz w:val="18"/>
                <w:szCs w:val="18"/>
              </w:rPr>
              <w:t>(</w:t>
            </w:r>
            <w:proofErr w:type="gramEnd"/>
            <w:r>
              <w:rPr>
                <w:color w:val="334155"/>
                <w:sz w:val="18"/>
                <w:szCs w:val="18"/>
              </w:rPr>
              <w:t>). Integrated all three modules into baseline_simulation.py. Ran full 100-round simulation.</w:t>
            </w:r>
          </w:p>
        </w:tc>
        <w:tc>
          <w:tcPr>
            <w:tcW w:w="3192"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0648D67A" w14:textId="70EDBEEF" w:rsidR="00211D93" w:rsidRDefault="00211D93" w:rsidP="00211D93">
            <w:r>
              <w:rPr>
                <w:color w:val="334155"/>
                <w:sz w:val="18"/>
                <w:szCs w:val="18"/>
              </w:rPr>
              <w:t>week2/defender_engine.py, week2/baseline_simulation.py, results/compromised_over_time.png</w:t>
            </w:r>
          </w:p>
        </w:tc>
        <w:tc>
          <w:tcPr>
            <w:tcW w:w="2497"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3358A98A" w14:textId="46C0C98D" w:rsidR="00211D93" w:rsidRDefault="00211D93" w:rsidP="00211D93">
            <w:r>
              <w:rPr>
                <w:color w:val="334155"/>
                <w:sz w:val="18"/>
                <w:szCs w:val="18"/>
              </w:rPr>
              <w:t>None</w:t>
            </w:r>
          </w:p>
        </w:tc>
      </w:tr>
      <w:tr w:rsidR="00211D93" w14:paraId="08D80BA7" w14:textId="77777777" w:rsidTr="00211D93">
        <w:tblPrEx>
          <w:tblCellMar>
            <w:top w:w="0" w:type="dxa"/>
            <w:bottom w:w="0" w:type="dxa"/>
          </w:tblCellMar>
        </w:tblPrEx>
        <w:tc>
          <w:tcPr>
            <w:tcW w:w="692"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492E47C6" w14:textId="77777777" w:rsidR="00211D93" w:rsidRDefault="00211D93" w:rsidP="00211D93">
            <w:r>
              <w:rPr>
                <w:color w:val="334155"/>
                <w:sz w:val="20"/>
                <w:szCs w:val="20"/>
              </w:rPr>
              <w:t>Fri</w:t>
            </w:r>
          </w:p>
        </w:tc>
        <w:tc>
          <w:tcPr>
            <w:tcW w:w="2979"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0F844096" w14:textId="293F21A4" w:rsidR="00211D93" w:rsidRDefault="00211D93" w:rsidP="00211D93">
            <w:r>
              <w:rPr>
                <w:color w:val="334155"/>
                <w:sz w:val="18"/>
                <w:szCs w:val="18"/>
              </w:rPr>
              <w:t>Ran results analysis — compared Random vs Targeted vs Burst attack modes. Filled weekly report. Submitted by 5 PM.</w:t>
            </w:r>
          </w:p>
        </w:tc>
        <w:tc>
          <w:tcPr>
            <w:tcW w:w="3192"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5FAE832C" w14:textId="75FA5E6D" w:rsidR="00211D93" w:rsidRDefault="00211D93" w:rsidP="00211D93">
            <w:r>
              <w:rPr>
                <w:color w:val="334155"/>
                <w:sz w:val="18"/>
                <w:szCs w:val="18"/>
              </w:rPr>
              <w:t>notebooks/week2_analysis.ipynb, results/attack_comparison.png</w:t>
            </w:r>
          </w:p>
        </w:tc>
        <w:tc>
          <w:tcPr>
            <w:tcW w:w="2497"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44EB102B" w14:textId="5AEAB1CB" w:rsidR="00211D93" w:rsidRDefault="00211D93" w:rsidP="00211D93">
            <w:r>
              <w:rPr>
                <w:color w:val="334155"/>
                <w:sz w:val="18"/>
                <w:szCs w:val="18"/>
              </w:rPr>
              <w:t>None</w:t>
            </w:r>
          </w:p>
        </w:tc>
      </w:tr>
    </w:tbl>
    <w:p w14:paraId="6343CAD3" w14:textId="77777777" w:rsidR="000F3900" w:rsidRDefault="000F3900">
      <w:pPr>
        <w:spacing w:after="60"/>
      </w:pPr>
    </w:p>
    <w:p w14:paraId="3AC8F398" w14:textId="77777777" w:rsidR="000F3900" w:rsidRDefault="00000000">
      <w:pPr>
        <w:pStyle w:val="Heading2"/>
      </w:pPr>
      <w:r>
        <w:t>Weekly Commit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45"/>
        <w:gridCol w:w="1896"/>
        <w:gridCol w:w="3319"/>
      </w:tblGrid>
      <w:tr w:rsidR="000F3900" w14:paraId="7971362D" w14:textId="77777777">
        <w:tblPrEx>
          <w:tblCellMar>
            <w:top w:w="0" w:type="dxa"/>
            <w:bottom w:w="0" w:type="dxa"/>
          </w:tblCellMar>
        </w:tblPrEx>
        <w:trPr>
          <w:tblHeader/>
        </w:trPr>
        <w:tc>
          <w:tcPr>
            <w:tcW w:w="3800" w:type="dxa"/>
            <w:tcBorders>
              <w:top w:val="single" w:sz="4" w:space="0" w:color="334155"/>
              <w:left w:val="single" w:sz="4" w:space="0" w:color="334155"/>
              <w:bottom w:val="single" w:sz="4" w:space="0" w:color="334155"/>
              <w:right w:val="single" w:sz="4" w:space="0" w:color="334155"/>
            </w:tcBorders>
            <w:shd w:val="clear" w:color="auto" w:fill="334155"/>
            <w:tcMar>
              <w:top w:w="100" w:type="dxa"/>
              <w:left w:w="140" w:type="dxa"/>
              <w:bottom w:w="100" w:type="dxa"/>
              <w:right w:w="140" w:type="dxa"/>
            </w:tcMar>
          </w:tcPr>
          <w:p w14:paraId="4A35DA1F" w14:textId="77777777" w:rsidR="000F3900" w:rsidRDefault="00000000">
            <w:pPr>
              <w:jc w:val="center"/>
            </w:pPr>
            <w:r>
              <w:rPr>
                <w:b/>
                <w:bCs/>
                <w:color w:val="FFFFFF"/>
                <w:sz w:val="20"/>
                <w:szCs w:val="20"/>
              </w:rPr>
              <w:t>GitHub Repo URL</w:t>
            </w:r>
          </w:p>
        </w:tc>
        <w:tc>
          <w:tcPr>
            <w:tcW w:w="2000" w:type="dxa"/>
            <w:tcBorders>
              <w:top w:val="single" w:sz="4" w:space="0" w:color="334155"/>
              <w:left w:val="single" w:sz="4" w:space="0" w:color="334155"/>
              <w:bottom w:val="single" w:sz="4" w:space="0" w:color="334155"/>
              <w:right w:val="single" w:sz="4" w:space="0" w:color="334155"/>
            </w:tcBorders>
            <w:shd w:val="clear" w:color="auto" w:fill="334155"/>
            <w:tcMar>
              <w:top w:w="100" w:type="dxa"/>
              <w:left w:w="140" w:type="dxa"/>
              <w:bottom w:w="100" w:type="dxa"/>
              <w:right w:w="140" w:type="dxa"/>
            </w:tcMar>
          </w:tcPr>
          <w:p w14:paraId="0EFDB12E" w14:textId="77777777" w:rsidR="000F3900" w:rsidRDefault="00000000">
            <w:pPr>
              <w:jc w:val="center"/>
            </w:pPr>
            <w:r>
              <w:rPr>
                <w:b/>
                <w:bCs/>
                <w:color w:val="FFFFFF"/>
                <w:sz w:val="20"/>
                <w:szCs w:val="20"/>
              </w:rPr>
              <w:t>Total Commits This Week</w:t>
            </w:r>
          </w:p>
        </w:tc>
        <w:tc>
          <w:tcPr>
            <w:tcW w:w="3560" w:type="dxa"/>
            <w:tcBorders>
              <w:top w:val="single" w:sz="4" w:space="0" w:color="334155"/>
              <w:left w:val="single" w:sz="4" w:space="0" w:color="334155"/>
              <w:bottom w:val="single" w:sz="4" w:space="0" w:color="334155"/>
              <w:right w:val="single" w:sz="4" w:space="0" w:color="334155"/>
            </w:tcBorders>
            <w:shd w:val="clear" w:color="auto" w:fill="334155"/>
            <w:tcMar>
              <w:top w:w="100" w:type="dxa"/>
              <w:left w:w="140" w:type="dxa"/>
              <w:bottom w:w="100" w:type="dxa"/>
              <w:right w:w="140" w:type="dxa"/>
            </w:tcMar>
          </w:tcPr>
          <w:p w14:paraId="3582E3FD" w14:textId="77777777" w:rsidR="000F3900" w:rsidRDefault="00000000">
            <w:pPr>
              <w:jc w:val="center"/>
            </w:pPr>
            <w:r>
              <w:rPr>
                <w:b/>
                <w:bCs/>
                <w:color w:val="FFFFFF"/>
                <w:sz w:val="20"/>
                <w:szCs w:val="20"/>
              </w:rPr>
              <w:t>Most Important Commit (message)</w:t>
            </w:r>
          </w:p>
        </w:tc>
      </w:tr>
      <w:tr w:rsidR="000F3900" w14:paraId="665B9DD4" w14:textId="77777777" w:rsidTr="0002791C">
        <w:tblPrEx>
          <w:tblCellMar>
            <w:top w:w="0" w:type="dxa"/>
            <w:bottom w:w="0" w:type="dxa"/>
          </w:tblCellMar>
        </w:tblPrEx>
        <w:trPr>
          <w:trHeight w:val="234"/>
        </w:trPr>
        <w:tc>
          <w:tcPr>
            <w:tcW w:w="38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07385151" w14:textId="5DBF7873" w:rsidR="000F3900" w:rsidRDefault="0002791C">
            <w:r w:rsidRPr="0002791C">
              <w:t>https://github.com/AP24110011010/6G-Scheduling-Intern</w:t>
            </w:r>
          </w:p>
        </w:tc>
        <w:tc>
          <w:tcPr>
            <w:tcW w:w="20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1694325F" w14:textId="157CBCD4" w:rsidR="000F3900" w:rsidRDefault="0002791C">
            <w:r>
              <w:t>3</w:t>
            </w:r>
          </w:p>
        </w:tc>
        <w:tc>
          <w:tcPr>
            <w:tcW w:w="356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6EF62B56" w14:textId="77777777" w:rsidR="0002791C" w:rsidRPr="0002791C" w:rsidRDefault="0002791C" w:rsidP="0002791C">
            <w:r w:rsidRPr="0002791C">
              <w:t>Implemented the baseline IoT security simulation system, including a graph-based 50-node network and attack–defender engines.</w:t>
            </w:r>
          </w:p>
          <w:p w14:paraId="4E5D24DA" w14:textId="77777777" w:rsidR="000F3900" w:rsidRDefault="000F3900"/>
        </w:tc>
      </w:tr>
    </w:tbl>
    <w:p w14:paraId="63C2B7AA" w14:textId="77777777" w:rsidR="000F3900" w:rsidRDefault="000F3900">
      <w:pPr>
        <w:spacing w:after="60"/>
      </w:pPr>
    </w:p>
    <w:p w14:paraId="400CD2F1" w14:textId="77777777" w:rsidR="000F3900" w:rsidRDefault="000F3900">
      <w:pPr>
        <w:spacing w:after="60"/>
      </w:pPr>
    </w:p>
    <w:p w14:paraId="1A5F73D2" w14:textId="77777777" w:rsidR="00387E93" w:rsidRDefault="00387E93">
      <w:pPr>
        <w:spacing w:after="60"/>
      </w:pPr>
    </w:p>
    <w:p w14:paraId="05CB9436" w14:textId="77777777" w:rsidR="00387E93" w:rsidRDefault="00387E93">
      <w:pPr>
        <w:spacing w:after="60"/>
      </w:pPr>
    </w:p>
    <w:p w14:paraId="4C1AC60E" w14:textId="77777777" w:rsidR="00387E93" w:rsidRDefault="00387E93">
      <w:pPr>
        <w:spacing w:after="60"/>
      </w:pPr>
    </w:p>
    <w:p w14:paraId="67D1A95A" w14:textId="77777777" w:rsidR="00387E93" w:rsidRDefault="00387E9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0F3900" w14:paraId="4B39F859"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B3A5C"/>
            <w:tcMar>
              <w:top w:w="80" w:type="dxa"/>
              <w:left w:w="120" w:type="dxa"/>
              <w:bottom w:w="80" w:type="dxa"/>
              <w:right w:w="120" w:type="dxa"/>
            </w:tcMar>
            <w:vAlign w:val="center"/>
          </w:tcPr>
          <w:p w14:paraId="47054DC1" w14:textId="77777777" w:rsidR="000F3900" w:rsidRDefault="00000000">
            <w:pPr>
              <w:jc w:val="center"/>
            </w:pPr>
            <w:r>
              <w:rPr>
                <w:b/>
                <w:bCs/>
                <w:color w:val="FFFFFF"/>
                <w:sz w:val="24"/>
                <w:szCs w:val="24"/>
              </w:rPr>
              <w:t>4</w:t>
            </w:r>
          </w:p>
        </w:tc>
        <w:tc>
          <w:tcPr>
            <w:tcW w:w="8720" w:type="dxa"/>
            <w:tcBorders>
              <w:top w:val="none" w:sz="0" w:space="0" w:color="FFFFFF"/>
              <w:left w:val="none" w:sz="0" w:space="0" w:color="FFFFFF"/>
              <w:bottom w:val="none" w:sz="0" w:space="0" w:color="FFFFFF"/>
              <w:right w:val="none" w:sz="0" w:space="0" w:color="FFFFFF"/>
            </w:tcBorders>
            <w:shd w:val="clear" w:color="auto" w:fill="F1F5F9"/>
            <w:tcMar>
              <w:top w:w="80" w:type="dxa"/>
              <w:left w:w="140" w:type="dxa"/>
              <w:bottom w:w="80" w:type="dxa"/>
              <w:right w:w="120" w:type="dxa"/>
            </w:tcMar>
            <w:vAlign w:val="center"/>
          </w:tcPr>
          <w:p w14:paraId="3184B5AA" w14:textId="77777777" w:rsidR="000F3900" w:rsidRDefault="00000000">
            <w:r>
              <w:rPr>
                <w:b/>
                <w:bCs/>
                <w:color w:val="1B3A5C"/>
                <w:sz w:val="24"/>
                <w:szCs w:val="24"/>
              </w:rPr>
              <w:t>TECHNICAL WORK THIS WEEK</w:t>
            </w:r>
          </w:p>
        </w:tc>
      </w:tr>
    </w:tbl>
    <w:p w14:paraId="09F95403" w14:textId="77777777" w:rsidR="000F3900" w:rsidRDefault="000F3900">
      <w:pPr>
        <w:spacing w:after="60"/>
      </w:pPr>
    </w:p>
    <w:p w14:paraId="3D18BD39" w14:textId="77777777" w:rsidR="000F3900" w:rsidRDefault="00000000">
      <w:pPr>
        <w:pStyle w:val="Heading2"/>
      </w:pPr>
      <w:r>
        <w:rPr>
          <w:color w:val="1B3A5C"/>
        </w:rPr>
        <w:t>4A. What I Built / Implemented</w:t>
      </w:r>
    </w:p>
    <w:p w14:paraId="63A6DB12" w14:textId="497207D2" w:rsidR="000F3900" w:rsidRDefault="00387E93">
      <w:pPr>
        <w:pBdr>
          <w:bottom w:val="single" w:sz="2" w:space="0" w:color="CBD5E1"/>
        </w:pBdr>
        <w:spacing w:after="180"/>
      </w:pPr>
      <w:r>
        <w:rPr>
          <w:color w:val="334155"/>
        </w:rPr>
        <w:t xml:space="preserve">Built iot_network.py implementing </w:t>
      </w:r>
      <w:proofErr w:type="spellStart"/>
      <w:r>
        <w:rPr>
          <w:color w:val="334155"/>
        </w:rPr>
        <w:t>create_iot_</w:t>
      </w:r>
      <w:proofErr w:type="gramStart"/>
      <w:r>
        <w:rPr>
          <w:color w:val="334155"/>
        </w:rPr>
        <w:t>network</w:t>
      </w:r>
      <w:proofErr w:type="spellEnd"/>
      <w:r>
        <w:rPr>
          <w:color w:val="334155"/>
        </w:rPr>
        <w:t>(</w:t>
      </w:r>
      <w:proofErr w:type="gramEnd"/>
      <w:r>
        <w:rPr>
          <w:color w:val="334155"/>
        </w:rPr>
        <w:t xml:space="preserve">50) using the </w:t>
      </w:r>
      <w:proofErr w:type="spellStart"/>
      <w:r>
        <w:rPr>
          <w:color w:val="334155"/>
        </w:rPr>
        <w:t>Barabasi</w:t>
      </w:r>
      <w:proofErr w:type="spellEnd"/>
      <w:r>
        <w:rPr>
          <w:color w:val="334155"/>
        </w:rPr>
        <w:t xml:space="preserve">-Albert preferential attachment model (m=3), generating a 50-node scale-free network with </w:t>
      </w:r>
      <w:proofErr w:type="spellStart"/>
      <w:r>
        <w:rPr>
          <w:color w:val="334155"/>
        </w:rPr>
        <w:t>risk_score</w:t>
      </w:r>
      <w:proofErr w:type="spellEnd"/>
      <w:r>
        <w:rPr>
          <w:color w:val="334155"/>
        </w:rPr>
        <w:t xml:space="preserve">, vulnerability, status, and </w:t>
      </w:r>
      <w:proofErr w:type="spellStart"/>
      <w:r>
        <w:rPr>
          <w:color w:val="334155"/>
        </w:rPr>
        <w:t>packets_sent</w:t>
      </w:r>
      <w:proofErr w:type="spellEnd"/>
      <w:r>
        <w:rPr>
          <w:color w:val="334155"/>
        </w:rPr>
        <w:t xml:space="preserve"> attributes assigned to each node. Implemented attack_engine.py with three attack modes — </w:t>
      </w:r>
      <w:proofErr w:type="spellStart"/>
      <w:r>
        <w:rPr>
          <w:color w:val="334155"/>
        </w:rPr>
        <w:t>attack_</w:t>
      </w:r>
      <w:proofErr w:type="gramStart"/>
      <w:r>
        <w:rPr>
          <w:color w:val="334155"/>
        </w:rPr>
        <w:t>random</w:t>
      </w:r>
      <w:proofErr w:type="spellEnd"/>
      <w:r>
        <w:rPr>
          <w:color w:val="334155"/>
        </w:rPr>
        <w:t>(</w:t>
      </w:r>
      <w:proofErr w:type="gramEnd"/>
      <w:r>
        <w:rPr>
          <w:color w:val="334155"/>
        </w:rPr>
        <w:t xml:space="preserve">) selecting a random uncompromised node, </w:t>
      </w:r>
      <w:proofErr w:type="spellStart"/>
      <w:r>
        <w:rPr>
          <w:color w:val="334155"/>
        </w:rPr>
        <w:t>attack_</w:t>
      </w:r>
      <w:proofErr w:type="gramStart"/>
      <w:r>
        <w:rPr>
          <w:color w:val="334155"/>
        </w:rPr>
        <w:t>targeted</w:t>
      </w:r>
      <w:proofErr w:type="spellEnd"/>
      <w:r>
        <w:rPr>
          <w:color w:val="334155"/>
        </w:rPr>
        <w:t>(</w:t>
      </w:r>
      <w:proofErr w:type="gramEnd"/>
      <w:r>
        <w:rPr>
          <w:color w:val="334155"/>
        </w:rPr>
        <w:t xml:space="preserve">) selecting the highest-risk node, and </w:t>
      </w:r>
      <w:proofErr w:type="spellStart"/>
      <w:r>
        <w:rPr>
          <w:color w:val="334155"/>
        </w:rPr>
        <w:t>attack_</w:t>
      </w:r>
      <w:proofErr w:type="gramStart"/>
      <w:r>
        <w:rPr>
          <w:color w:val="334155"/>
        </w:rPr>
        <w:t>burst</w:t>
      </w:r>
      <w:proofErr w:type="spellEnd"/>
      <w:r>
        <w:rPr>
          <w:color w:val="334155"/>
        </w:rPr>
        <w:t>(</w:t>
      </w:r>
      <w:proofErr w:type="gramEnd"/>
      <w:r>
        <w:rPr>
          <w:color w:val="334155"/>
        </w:rPr>
        <w:t xml:space="preserve">) attacking five nodes simultaneously — each logging time, target, attack type, risk before and after, and detection status to attack_logs.csv. Built defender_engine.py using betweenness centrality to identify the top-5 most critical nodes for monitoring, with </w:t>
      </w:r>
      <w:proofErr w:type="spellStart"/>
      <w:r>
        <w:rPr>
          <w:color w:val="334155"/>
        </w:rPr>
        <w:t>monitor_</w:t>
      </w:r>
      <w:proofErr w:type="gramStart"/>
      <w:r>
        <w:rPr>
          <w:color w:val="334155"/>
        </w:rPr>
        <w:t>node</w:t>
      </w:r>
      <w:proofErr w:type="spellEnd"/>
      <w:r>
        <w:rPr>
          <w:color w:val="334155"/>
        </w:rPr>
        <w:t>(</w:t>
      </w:r>
      <w:proofErr w:type="gramEnd"/>
      <w:r>
        <w:rPr>
          <w:color w:val="334155"/>
        </w:rPr>
        <w:t>) detecting risk increases above threshold and applying partial recovery. Integrated all three modules in baseline_simulation.py running 100 rounds with mixed attack modes and logging network statistics per round.</w:t>
      </w:r>
    </w:p>
    <w:p w14:paraId="132F20B3" w14:textId="77777777" w:rsidR="000F3900" w:rsidRDefault="000F3900">
      <w:pPr>
        <w:pBdr>
          <w:bottom w:val="single" w:sz="2" w:space="0" w:color="CBD5E1"/>
        </w:pBdr>
        <w:spacing w:after="180"/>
      </w:pPr>
    </w:p>
    <w:p w14:paraId="120640BB" w14:textId="77777777" w:rsidR="000F3900" w:rsidRDefault="000F3900">
      <w:pPr>
        <w:pBdr>
          <w:bottom w:val="single" w:sz="2" w:space="0" w:color="CBD5E1"/>
        </w:pBdr>
        <w:spacing w:after="180"/>
      </w:pPr>
    </w:p>
    <w:p w14:paraId="14EE0746" w14:textId="77777777" w:rsidR="000F3900" w:rsidRDefault="000F3900">
      <w:pPr>
        <w:pBdr>
          <w:bottom w:val="single" w:sz="2" w:space="0" w:color="CBD5E1"/>
        </w:pBdr>
        <w:spacing w:after="180"/>
      </w:pPr>
    </w:p>
    <w:p w14:paraId="0A99CAE5" w14:textId="77777777" w:rsidR="000F3900" w:rsidRDefault="000F3900">
      <w:pPr>
        <w:pBdr>
          <w:bottom w:val="single" w:sz="2" w:space="0" w:color="CBD5E1"/>
        </w:pBdr>
        <w:spacing w:after="180"/>
      </w:pPr>
    </w:p>
    <w:p w14:paraId="49096B16" w14:textId="77777777" w:rsidR="000F3900" w:rsidRDefault="000F3900">
      <w:pPr>
        <w:pBdr>
          <w:bottom w:val="single" w:sz="2" w:space="0" w:color="CBD5E1"/>
        </w:pBdr>
        <w:spacing w:after="180"/>
      </w:pPr>
    </w:p>
    <w:p w14:paraId="095E182B" w14:textId="77777777" w:rsidR="000F3900" w:rsidRDefault="000F3900">
      <w:pPr>
        <w:pBdr>
          <w:bottom w:val="single" w:sz="2" w:space="0" w:color="CBD5E1"/>
        </w:pBdr>
        <w:spacing w:after="180"/>
      </w:pPr>
    </w:p>
    <w:p w14:paraId="79D1CFAE" w14:textId="77777777" w:rsidR="000F3900" w:rsidRDefault="000F3900">
      <w:pPr>
        <w:spacing w:after="60"/>
      </w:pPr>
    </w:p>
    <w:p w14:paraId="011950E8" w14:textId="77777777" w:rsidR="000F3900" w:rsidRDefault="00000000">
      <w:pPr>
        <w:pStyle w:val="Heading2"/>
      </w:pPr>
      <w:r>
        <w:rPr>
          <w:color w:val="1B3A5C"/>
        </w:rPr>
        <w:t xml:space="preserve">4B. Results &amp; </w:t>
      </w:r>
      <w:proofErr w:type="gramStart"/>
      <w:r>
        <w:rPr>
          <w:color w:val="1B3A5C"/>
        </w:rPr>
        <w:t>Numbers  ★</w:t>
      </w:r>
      <w:proofErr w:type="gramEnd"/>
      <w:r>
        <w:rPr>
          <w:color w:val="1B3A5C"/>
        </w:rPr>
        <w:t xml:space="preserve"> MOST IMPORTANT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3900" w14:paraId="3E26B4AE" w14:textId="77777777">
        <w:tblPrEx>
          <w:tblCellMar>
            <w:top w:w="0" w:type="dxa"/>
            <w:bottom w:w="0" w:type="dxa"/>
          </w:tblCellMar>
        </w:tblPrEx>
        <w:tc>
          <w:tcPr>
            <w:tcW w:w="9360" w:type="dxa"/>
            <w:tcBorders>
              <w:top w:val="single" w:sz="8" w:space="0" w:color="B45309"/>
              <w:left w:val="single" w:sz="8" w:space="0" w:color="B45309"/>
              <w:bottom w:val="single" w:sz="4" w:space="0" w:color="B45309"/>
              <w:right w:val="single" w:sz="4" w:space="0" w:color="B45309"/>
            </w:tcBorders>
            <w:shd w:val="clear" w:color="auto" w:fill="FEF3C7"/>
            <w:tcMar>
              <w:top w:w="100" w:type="dxa"/>
              <w:left w:w="140" w:type="dxa"/>
              <w:bottom w:w="100" w:type="dxa"/>
              <w:right w:w="140" w:type="dxa"/>
            </w:tcMar>
          </w:tcPr>
          <w:p w14:paraId="43419026" w14:textId="77777777" w:rsidR="000F3900" w:rsidRDefault="00000000">
            <w:pPr>
              <w:spacing w:after="60"/>
            </w:pPr>
            <w:r>
              <w:rPr>
                <w:b/>
                <w:bCs/>
                <w:color w:val="B45309"/>
              </w:rPr>
              <w:t>WHY THIS SECTION MATTERS</w:t>
            </w:r>
          </w:p>
          <w:p w14:paraId="4543E0AA" w14:textId="77777777" w:rsidR="000F3900" w:rsidRDefault="00000000">
            <w:pPr>
              <w:spacing w:after="40"/>
            </w:pPr>
            <w:r>
              <w:rPr>
                <w:color w:val="334155"/>
                <w:sz w:val="20"/>
                <w:szCs w:val="20"/>
              </w:rPr>
              <w:t>Every number you record here is a candidate row in your paper's results table.</w:t>
            </w:r>
          </w:p>
          <w:p w14:paraId="580EBD69" w14:textId="77777777" w:rsidR="000F3900" w:rsidRDefault="00000000">
            <w:pPr>
              <w:spacing w:after="40"/>
            </w:pPr>
            <w:r>
              <w:rPr>
                <w:color w:val="334155"/>
                <w:sz w:val="20"/>
                <w:szCs w:val="20"/>
              </w:rPr>
              <w:t>RULE: If you ran an experiment this week, it MUST appear here as a number. No number = experiment not done.</w:t>
            </w:r>
          </w:p>
          <w:p w14:paraId="48855550" w14:textId="77777777" w:rsidR="000F3900" w:rsidRDefault="00000000">
            <w:pPr>
              <w:spacing w:after="40"/>
            </w:pPr>
            <w:r>
              <w:rPr>
                <w:color w:val="334155"/>
                <w:sz w:val="20"/>
                <w:szCs w:val="20"/>
              </w:rPr>
              <w:t>These rows will be copied directly into the paper in Weeks 7–8.</w:t>
            </w:r>
          </w:p>
        </w:tc>
      </w:tr>
    </w:tbl>
    <w:p w14:paraId="6DEE5026" w14:textId="77777777" w:rsidR="000F3900" w:rsidRDefault="000F390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1500"/>
        <w:gridCol w:w="2060"/>
      </w:tblGrid>
      <w:tr w:rsidR="000F3900" w14:paraId="4A000F45" w14:textId="77777777">
        <w:tblPrEx>
          <w:tblCellMar>
            <w:top w:w="0" w:type="dxa"/>
            <w:bottom w:w="0" w:type="dxa"/>
          </w:tblCellMar>
        </w:tblPrEx>
        <w:trPr>
          <w:tblHeader/>
        </w:trPr>
        <w:tc>
          <w:tcPr>
            <w:tcW w:w="2800" w:type="dxa"/>
            <w:tcBorders>
              <w:top w:val="single" w:sz="4" w:space="0" w:color="1B3A5C"/>
              <w:left w:val="single" w:sz="4" w:space="0" w:color="1B3A5C"/>
              <w:bottom w:val="single" w:sz="4" w:space="0" w:color="1B3A5C"/>
              <w:right w:val="single" w:sz="4" w:space="0" w:color="1B3A5C"/>
            </w:tcBorders>
            <w:shd w:val="clear" w:color="auto" w:fill="1B3A5C"/>
            <w:tcMar>
              <w:top w:w="100" w:type="dxa"/>
              <w:left w:w="140" w:type="dxa"/>
              <w:bottom w:w="100" w:type="dxa"/>
              <w:right w:w="140" w:type="dxa"/>
            </w:tcMar>
          </w:tcPr>
          <w:p w14:paraId="6A85B2F2" w14:textId="77777777" w:rsidR="000F3900" w:rsidRDefault="00000000">
            <w:pPr>
              <w:jc w:val="center"/>
            </w:pPr>
            <w:r>
              <w:rPr>
                <w:b/>
                <w:bCs/>
                <w:color w:val="FFFFFF"/>
                <w:sz w:val="20"/>
                <w:szCs w:val="20"/>
              </w:rPr>
              <w:t>Method / Model / Config</w:t>
            </w:r>
          </w:p>
        </w:tc>
        <w:tc>
          <w:tcPr>
            <w:tcW w:w="1500" w:type="dxa"/>
            <w:tcBorders>
              <w:top w:val="single" w:sz="4" w:space="0" w:color="1B3A5C"/>
              <w:left w:val="single" w:sz="4" w:space="0" w:color="1B3A5C"/>
              <w:bottom w:val="single" w:sz="4" w:space="0" w:color="1B3A5C"/>
              <w:right w:val="single" w:sz="4" w:space="0" w:color="1B3A5C"/>
            </w:tcBorders>
            <w:shd w:val="clear" w:color="auto" w:fill="1B3A5C"/>
            <w:tcMar>
              <w:top w:w="100" w:type="dxa"/>
              <w:left w:w="140" w:type="dxa"/>
              <w:bottom w:w="100" w:type="dxa"/>
              <w:right w:w="140" w:type="dxa"/>
            </w:tcMar>
          </w:tcPr>
          <w:p w14:paraId="262ED28B" w14:textId="77777777" w:rsidR="000F3900" w:rsidRDefault="00000000">
            <w:pPr>
              <w:jc w:val="center"/>
            </w:pPr>
            <w:r>
              <w:rPr>
                <w:b/>
                <w:bCs/>
                <w:color w:val="FFFFFF"/>
                <w:sz w:val="20"/>
                <w:szCs w:val="20"/>
              </w:rPr>
              <w:t>Metric 1 (name)</w:t>
            </w:r>
          </w:p>
        </w:tc>
        <w:tc>
          <w:tcPr>
            <w:tcW w:w="1500" w:type="dxa"/>
            <w:tcBorders>
              <w:top w:val="single" w:sz="4" w:space="0" w:color="1B3A5C"/>
              <w:left w:val="single" w:sz="4" w:space="0" w:color="1B3A5C"/>
              <w:bottom w:val="single" w:sz="4" w:space="0" w:color="1B3A5C"/>
              <w:right w:val="single" w:sz="4" w:space="0" w:color="1B3A5C"/>
            </w:tcBorders>
            <w:shd w:val="clear" w:color="auto" w:fill="1B3A5C"/>
            <w:tcMar>
              <w:top w:w="100" w:type="dxa"/>
              <w:left w:w="140" w:type="dxa"/>
              <w:bottom w:w="100" w:type="dxa"/>
              <w:right w:w="140" w:type="dxa"/>
            </w:tcMar>
          </w:tcPr>
          <w:p w14:paraId="6D4FF629" w14:textId="77777777" w:rsidR="000F3900" w:rsidRDefault="00000000">
            <w:pPr>
              <w:jc w:val="center"/>
            </w:pPr>
            <w:r>
              <w:rPr>
                <w:b/>
                <w:bCs/>
                <w:color w:val="FFFFFF"/>
                <w:sz w:val="20"/>
                <w:szCs w:val="20"/>
              </w:rPr>
              <w:t>Metric 2 (name)</w:t>
            </w:r>
          </w:p>
        </w:tc>
        <w:tc>
          <w:tcPr>
            <w:tcW w:w="1500" w:type="dxa"/>
            <w:tcBorders>
              <w:top w:val="single" w:sz="4" w:space="0" w:color="1B3A5C"/>
              <w:left w:val="single" w:sz="4" w:space="0" w:color="1B3A5C"/>
              <w:bottom w:val="single" w:sz="4" w:space="0" w:color="1B3A5C"/>
              <w:right w:val="single" w:sz="4" w:space="0" w:color="1B3A5C"/>
            </w:tcBorders>
            <w:shd w:val="clear" w:color="auto" w:fill="1B3A5C"/>
            <w:tcMar>
              <w:top w:w="100" w:type="dxa"/>
              <w:left w:w="140" w:type="dxa"/>
              <w:bottom w:w="100" w:type="dxa"/>
              <w:right w:w="140" w:type="dxa"/>
            </w:tcMar>
          </w:tcPr>
          <w:p w14:paraId="2FA370AA" w14:textId="77777777" w:rsidR="000F3900" w:rsidRDefault="00000000">
            <w:pPr>
              <w:jc w:val="center"/>
            </w:pPr>
            <w:r>
              <w:rPr>
                <w:b/>
                <w:bCs/>
                <w:color w:val="FFFFFF"/>
                <w:sz w:val="20"/>
                <w:szCs w:val="20"/>
              </w:rPr>
              <w:t>Metric 3 (name)</w:t>
            </w:r>
          </w:p>
        </w:tc>
        <w:tc>
          <w:tcPr>
            <w:tcW w:w="2060" w:type="dxa"/>
            <w:tcBorders>
              <w:top w:val="single" w:sz="4" w:space="0" w:color="1B3A5C"/>
              <w:left w:val="single" w:sz="4" w:space="0" w:color="1B3A5C"/>
              <w:bottom w:val="single" w:sz="4" w:space="0" w:color="1B3A5C"/>
              <w:right w:val="single" w:sz="4" w:space="0" w:color="1B3A5C"/>
            </w:tcBorders>
            <w:shd w:val="clear" w:color="auto" w:fill="1B3A5C"/>
            <w:tcMar>
              <w:top w:w="100" w:type="dxa"/>
              <w:left w:w="140" w:type="dxa"/>
              <w:bottom w:w="100" w:type="dxa"/>
              <w:right w:w="140" w:type="dxa"/>
            </w:tcMar>
          </w:tcPr>
          <w:p w14:paraId="2C2607A5" w14:textId="77777777" w:rsidR="000F3900" w:rsidRDefault="00000000">
            <w:pPr>
              <w:jc w:val="center"/>
            </w:pPr>
            <w:r>
              <w:rPr>
                <w:b/>
                <w:bCs/>
                <w:color w:val="FFFFFF"/>
                <w:sz w:val="20"/>
                <w:szCs w:val="20"/>
              </w:rPr>
              <w:t>Notes</w:t>
            </w:r>
          </w:p>
        </w:tc>
      </w:tr>
      <w:tr w:rsidR="00DC31C1" w14:paraId="5D9789F3" w14:textId="77777777">
        <w:tblPrEx>
          <w:tblCellMar>
            <w:top w:w="0" w:type="dxa"/>
            <w:bottom w:w="0" w:type="dxa"/>
          </w:tblCellMar>
        </w:tblPrEx>
        <w:tc>
          <w:tcPr>
            <w:tcW w:w="28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7F56AB18" w14:textId="5FFA7C0E" w:rsidR="00DC31C1" w:rsidRDefault="00DC31C1" w:rsidP="00DC31C1">
            <w:r>
              <w:rPr>
                <w:color w:val="334155"/>
                <w:sz w:val="18"/>
                <w:szCs w:val="18"/>
              </w:rPr>
              <w:t>50-Node IoT Network</w:t>
            </w:r>
          </w:p>
        </w:tc>
        <w:tc>
          <w:tcPr>
            <w:tcW w:w="15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3AEEC08A" w14:textId="6A873512" w:rsidR="00DC31C1" w:rsidRDefault="00DC31C1" w:rsidP="00DC31C1">
            <w:proofErr w:type="gramStart"/>
            <w:r>
              <w:rPr>
                <w:color w:val="334155"/>
                <w:sz w:val="18"/>
                <w:szCs w:val="18"/>
              </w:rPr>
              <w:t>Nodes</w:t>
            </w:r>
            <w:r>
              <w:rPr>
                <w:color w:val="334155"/>
                <w:sz w:val="18"/>
                <w:szCs w:val="18"/>
              </w:rPr>
              <w:t xml:space="preserve"> :</w:t>
            </w:r>
            <w:proofErr w:type="gramEnd"/>
            <w:r>
              <w:rPr>
                <w:color w:val="334155"/>
                <w:sz w:val="18"/>
                <w:szCs w:val="18"/>
              </w:rPr>
              <w:t xml:space="preserve"> 50</w:t>
            </w:r>
          </w:p>
        </w:tc>
        <w:tc>
          <w:tcPr>
            <w:tcW w:w="15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745D3BAE" w14:textId="4AD0C3AA" w:rsidR="00DC31C1" w:rsidRDefault="00DC31C1" w:rsidP="00DC31C1">
            <w:r>
              <w:rPr>
                <w:color w:val="334155"/>
                <w:sz w:val="18"/>
                <w:szCs w:val="18"/>
              </w:rPr>
              <w:t>Edges</w:t>
            </w:r>
            <w:r>
              <w:rPr>
                <w:color w:val="334155"/>
                <w:sz w:val="18"/>
                <w:szCs w:val="18"/>
              </w:rPr>
              <w:t xml:space="preserve"> </w:t>
            </w:r>
            <w:r>
              <w:rPr>
                <w:color w:val="334155"/>
                <w:sz w:val="18"/>
                <w:szCs w:val="18"/>
              </w:rPr>
              <w:t>[FILL]</w:t>
            </w:r>
          </w:p>
        </w:tc>
        <w:tc>
          <w:tcPr>
            <w:tcW w:w="15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37C78257" w14:textId="399E9579" w:rsidR="00DC31C1" w:rsidRDefault="00DC31C1" w:rsidP="00DC31C1">
            <w:r>
              <w:rPr>
                <w:color w:val="334155"/>
                <w:sz w:val="18"/>
                <w:szCs w:val="18"/>
              </w:rPr>
              <w:t>Density</w:t>
            </w:r>
            <w:r>
              <w:rPr>
                <w:color w:val="334155"/>
                <w:sz w:val="18"/>
                <w:szCs w:val="18"/>
              </w:rPr>
              <w:t xml:space="preserve"> </w:t>
            </w:r>
            <w:r>
              <w:rPr>
                <w:color w:val="334155"/>
                <w:sz w:val="18"/>
                <w:szCs w:val="18"/>
              </w:rPr>
              <w:t>[FILL]</w:t>
            </w:r>
          </w:p>
        </w:tc>
        <w:tc>
          <w:tcPr>
            <w:tcW w:w="206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7BE00E75" w14:textId="3981187F" w:rsidR="00DC31C1" w:rsidRDefault="00DC31C1" w:rsidP="00DC31C1">
            <w:proofErr w:type="spellStart"/>
            <w:r>
              <w:rPr>
                <w:color w:val="334155"/>
                <w:sz w:val="18"/>
                <w:szCs w:val="18"/>
              </w:rPr>
              <w:t>Barabasi</w:t>
            </w:r>
            <w:proofErr w:type="spellEnd"/>
            <w:r>
              <w:rPr>
                <w:color w:val="334155"/>
                <w:sz w:val="18"/>
                <w:szCs w:val="18"/>
              </w:rPr>
              <w:t>-Albert m=3</w:t>
            </w:r>
          </w:p>
        </w:tc>
      </w:tr>
      <w:tr w:rsidR="00DC31C1" w14:paraId="13F632F4" w14:textId="77777777">
        <w:tblPrEx>
          <w:tblCellMar>
            <w:top w:w="0" w:type="dxa"/>
            <w:bottom w:w="0" w:type="dxa"/>
          </w:tblCellMar>
        </w:tblPrEx>
        <w:tc>
          <w:tcPr>
            <w:tcW w:w="28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19941B67" w14:textId="7542F5F2" w:rsidR="00DC31C1" w:rsidRDefault="00DC31C1" w:rsidP="00DC31C1">
            <w:r>
              <w:rPr>
                <w:color w:val="334155"/>
                <w:sz w:val="18"/>
                <w:szCs w:val="18"/>
              </w:rPr>
              <w:t>Random Attack (20 rounds)</w:t>
            </w:r>
          </w:p>
        </w:tc>
        <w:tc>
          <w:tcPr>
            <w:tcW w:w="15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61EBF603" w14:textId="5476D5D9" w:rsidR="00DC31C1" w:rsidRDefault="00DC31C1" w:rsidP="00DC31C1">
            <w:r>
              <w:rPr>
                <w:color w:val="334155"/>
                <w:sz w:val="18"/>
                <w:szCs w:val="18"/>
              </w:rPr>
              <w:t>Compromised</w:t>
            </w:r>
            <w:r>
              <w:rPr>
                <w:color w:val="334155"/>
                <w:sz w:val="18"/>
                <w:szCs w:val="18"/>
              </w:rPr>
              <w:t xml:space="preserve"> [FILL]</w:t>
            </w:r>
          </w:p>
        </w:tc>
        <w:tc>
          <w:tcPr>
            <w:tcW w:w="15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3449C8C0" w14:textId="5DD7A5A6" w:rsidR="00DC31C1" w:rsidRDefault="00DC31C1" w:rsidP="00DC31C1">
            <w:r>
              <w:rPr>
                <w:color w:val="334155"/>
                <w:sz w:val="18"/>
                <w:szCs w:val="18"/>
              </w:rPr>
              <w:t>Comp. Ratio</w:t>
            </w:r>
            <w:r>
              <w:rPr>
                <w:color w:val="334155"/>
                <w:sz w:val="18"/>
                <w:szCs w:val="18"/>
              </w:rPr>
              <w:t xml:space="preserve"> </w:t>
            </w:r>
            <w:r>
              <w:rPr>
                <w:color w:val="334155"/>
                <w:sz w:val="18"/>
                <w:szCs w:val="18"/>
              </w:rPr>
              <w:t>[FILL]%</w:t>
            </w:r>
          </w:p>
        </w:tc>
        <w:tc>
          <w:tcPr>
            <w:tcW w:w="15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0DA74AAA" w14:textId="0B88CBE8" w:rsidR="00DC31C1" w:rsidRDefault="00DC31C1" w:rsidP="00DC31C1">
            <w:r>
              <w:rPr>
                <w:color w:val="334155"/>
                <w:sz w:val="18"/>
                <w:szCs w:val="18"/>
              </w:rPr>
              <w:t>Detection Rate</w:t>
            </w:r>
            <w:r>
              <w:rPr>
                <w:color w:val="334155"/>
                <w:sz w:val="18"/>
                <w:szCs w:val="18"/>
              </w:rPr>
              <w:t xml:space="preserve"> </w:t>
            </w:r>
            <w:r>
              <w:rPr>
                <w:color w:val="334155"/>
                <w:sz w:val="18"/>
                <w:szCs w:val="18"/>
              </w:rPr>
              <w:t>[FILL]%</w:t>
            </w:r>
          </w:p>
        </w:tc>
        <w:tc>
          <w:tcPr>
            <w:tcW w:w="206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65E81839" w14:textId="0B136218" w:rsidR="00DC31C1" w:rsidRDefault="00DC31C1" w:rsidP="00DC31C1">
            <w:r>
              <w:rPr>
                <w:color w:val="334155"/>
                <w:sz w:val="18"/>
                <w:szCs w:val="18"/>
              </w:rPr>
              <w:t>Uniform random selection</w:t>
            </w:r>
          </w:p>
        </w:tc>
      </w:tr>
      <w:tr w:rsidR="00DC31C1" w14:paraId="3C0BBFD8" w14:textId="77777777">
        <w:tblPrEx>
          <w:tblCellMar>
            <w:top w:w="0" w:type="dxa"/>
            <w:bottom w:w="0" w:type="dxa"/>
          </w:tblCellMar>
        </w:tblPrEx>
        <w:tc>
          <w:tcPr>
            <w:tcW w:w="28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670D71DC" w14:textId="18657782" w:rsidR="00DC31C1" w:rsidRDefault="00DC31C1" w:rsidP="00DC31C1">
            <w:r>
              <w:rPr>
                <w:color w:val="334155"/>
                <w:sz w:val="18"/>
                <w:szCs w:val="18"/>
              </w:rPr>
              <w:t>Targeted Attack (20 rounds)</w:t>
            </w:r>
          </w:p>
        </w:tc>
        <w:tc>
          <w:tcPr>
            <w:tcW w:w="15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09D6001C" w14:textId="1E4D72CE" w:rsidR="00DC31C1" w:rsidRDefault="00DC31C1" w:rsidP="00DC31C1">
            <w:r>
              <w:rPr>
                <w:color w:val="334155"/>
                <w:sz w:val="18"/>
                <w:szCs w:val="18"/>
              </w:rPr>
              <w:t>Compromised</w:t>
            </w:r>
            <w:r>
              <w:rPr>
                <w:color w:val="334155"/>
                <w:sz w:val="18"/>
                <w:szCs w:val="18"/>
              </w:rPr>
              <w:t xml:space="preserve"> [FILL]</w:t>
            </w:r>
          </w:p>
        </w:tc>
        <w:tc>
          <w:tcPr>
            <w:tcW w:w="15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71CED6F5" w14:textId="5BF8A372" w:rsidR="00DC31C1" w:rsidRDefault="00DC31C1" w:rsidP="00DC31C1">
            <w:r>
              <w:rPr>
                <w:color w:val="334155"/>
                <w:sz w:val="18"/>
                <w:szCs w:val="18"/>
              </w:rPr>
              <w:t>Comp. Ratio</w:t>
            </w:r>
            <w:r>
              <w:rPr>
                <w:color w:val="334155"/>
                <w:sz w:val="18"/>
                <w:szCs w:val="18"/>
              </w:rPr>
              <w:t xml:space="preserve"> </w:t>
            </w:r>
            <w:r>
              <w:rPr>
                <w:color w:val="334155"/>
                <w:sz w:val="18"/>
                <w:szCs w:val="18"/>
              </w:rPr>
              <w:t>[FILL]%</w:t>
            </w:r>
          </w:p>
        </w:tc>
        <w:tc>
          <w:tcPr>
            <w:tcW w:w="15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27197C54" w14:textId="5B913ED2" w:rsidR="00DC31C1" w:rsidRDefault="00DC31C1" w:rsidP="00DC31C1">
            <w:r>
              <w:rPr>
                <w:color w:val="334155"/>
                <w:sz w:val="18"/>
                <w:szCs w:val="18"/>
              </w:rPr>
              <w:t>Detection R</w:t>
            </w:r>
            <w:r>
              <w:rPr>
                <w:color w:val="334155"/>
                <w:sz w:val="18"/>
                <w:szCs w:val="18"/>
              </w:rPr>
              <w:t xml:space="preserve"> </w:t>
            </w:r>
            <w:r>
              <w:rPr>
                <w:color w:val="334155"/>
                <w:sz w:val="18"/>
                <w:szCs w:val="18"/>
              </w:rPr>
              <w:t>[FILL]%ate</w:t>
            </w:r>
          </w:p>
        </w:tc>
        <w:tc>
          <w:tcPr>
            <w:tcW w:w="206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17C357CB" w14:textId="7D15E419" w:rsidR="00DC31C1" w:rsidRDefault="00DC31C1" w:rsidP="00DC31C1">
            <w:r>
              <w:rPr>
                <w:color w:val="334155"/>
                <w:sz w:val="18"/>
                <w:szCs w:val="18"/>
              </w:rPr>
              <w:t>Highest risk node targeted</w:t>
            </w:r>
          </w:p>
        </w:tc>
      </w:tr>
      <w:tr w:rsidR="00DC31C1" w14:paraId="393E3D4A" w14:textId="77777777">
        <w:tblPrEx>
          <w:tblCellMar>
            <w:top w:w="0" w:type="dxa"/>
            <w:bottom w:w="0" w:type="dxa"/>
          </w:tblCellMar>
        </w:tblPrEx>
        <w:tc>
          <w:tcPr>
            <w:tcW w:w="28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29CB84AE" w14:textId="11563BE2" w:rsidR="00DC31C1" w:rsidRDefault="00DC31C1" w:rsidP="00DC31C1">
            <w:r>
              <w:rPr>
                <w:color w:val="334155"/>
                <w:sz w:val="18"/>
                <w:szCs w:val="18"/>
              </w:rPr>
              <w:t>Burst Attack (20 rounds)</w:t>
            </w:r>
          </w:p>
        </w:tc>
        <w:tc>
          <w:tcPr>
            <w:tcW w:w="15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7FADDE6D" w14:textId="21830FDB" w:rsidR="00DC31C1" w:rsidRDefault="00DC31C1" w:rsidP="00DC31C1">
            <w:r>
              <w:rPr>
                <w:color w:val="334155"/>
                <w:sz w:val="18"/>
                <w:szCs w:val="18"/>
              </w:rPr>
              <w:t>Compromised</w:t>
            </w:r>
            <w:r>
              <w:rPr>
                <w:color w:val="334155"/>
                <w:sz w:val="18"/>
                <w:szCs w:val="18"/>
              </w:rPr>
              <w:t xml:space="preserve"> [FILL]</w:t>
            </w:r>
          </w:p>
        </w:tc>
        <w:tc>
          <w:tcPr>
            <w:tcW w:w="15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4C3AE5EC" w14:textId="6FB35F5D" w:rsidR="00DC31C1" w:rsidRDefault="00DC31C1" w:rsidP="00DC31C1">
            <w:r>
              <w:rPr>
                <w:color w:val="334155"/>
                <w:sz w:val="18"/>
                <w:szCs w:val="18"/>
              </w:rPr>
              <w:t>Comp. Ratio</w:t>
            </w:r>
            <w:r>
              <w:rPr>
                <w:color w:val="334155"/>
                <w:sz w:val="18"/>
                <w:szCs w:val="18"/>
              </w:rPr>
              <w:t xml:space="preserve"> </w:t>
            </w:r>
            <w:r>
              <w:rPr>
                <w:color w:val="334155"/>
                <w:sz w:val="18"/>
                <w:szCs w:val="18"/>
              </w:rPr>
              <w:t>[FILL]%</w:t>
            </w:r>
          </w:p>
        </w:tc>
        <w:tc>
          <w:tcPr>
            <w:tcW w:w="15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0A935EFC" w14:textId="0AACBAAC" w:rsidR="00DC31C1" w:rsidRDefault="00DC31C1" w:rsidP="00DC31C1">
            <w:r>
              <w:rPr>
                <w:color w:val="334155"/>
                <w:sz w:val="18"/>
                <w:szCs w:val="18"/>
              </w:rPr>
              <w:t>Detection Rate</w:t>
            </w:r>
            <w:r>
              <w:rPr>
                <w:color w:val="334155"/>
                <w:sz w:val="18"/>
                <w:szCs w:val="18"/>
              </w:rPr>
              <w:t xml:space="preserve"> </w:t>
            </w:r>
            <w:r>
              <w:rPr>
                <w:color w:val="334155"/>
                <w:sz w:val="18"/>
                <w:szCs w:val="18"/>
              </w:rPr>
              <w:t>[FILL]%</w:t>
            </w:r>
          </w:p>
        </w:tc>
        <w:tc>
          <w:tcPr>
            <w:tcW w:w="206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52AFB1A1" w14:textId="51737BCD" w:rsidR="00DC31C1" w:rsidRDefault="00DC31C1" w:rsidP="00DC31C1">
            <w:r>
              <w:rPr>
                <w:color w:val="334155"/>
                <w:sz w:val="18"/>
                <w:szCs w:val="18"/>
              </w:rPr>
              <w:t>5 simultaneous attacks</w:t>
            </w:r>
          </w:p>
        </w:tc>
      </w:tr>
      <w:tr w:rsidR="00DC31C1" w14:paraId="688D46C0" w14:textId="77777777" w:rsidTr="00387E93">
        <w:tblPrEx>
          <w:tblCellMar>
            <w:top w:w="0" w:type="dxa"/>
            <w:bottom w:w="0" w:type="dxa"/>
          </w:tblCellMar>
        </w:tblPrEx>
        <w:tc>
          <w:tcPr>
            <w:tcW w:w="28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26F029B4" w14:textId="3444006E" w:rsidR="00DC31C1" w:rsidRDefault="00DC31C1" w:rsidP="00DC31C1">
            <w:pPr>
              <w:rPr>
                <w:color w:val="334155"/>
                <w:sz w:val="20"/>
                <w:szCs w:val="20"/>
              </w:rPr>
            </w:pPr>
            <w:r>
              <w:rPr>
                <w:color w:val="334155"/>
                <w:sz w:val="18"/>
                <w:szCs w:val="18"/>
              </w:rPr>
              <w:lastRenderedPageBreak/>
              <w:t>Baseline Simulation (100 rounds)</w:t>
            </w:r>
          </w:p>
        </w:tc>
        <w:tc>
          <w:tcPr>
            <w:tcW w:w="15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667CB049" w14:textId="64D6949F" w:rsidR="00DC31C1" w:rsidRDefault="00DC31C1" w:rsidP="00DC31C1">
            <w:r>
              <w:rPr>
                <w:color w:val="334155"/>
                <w:sz w:val="18"/>
                <w:szCs w:val="18"/>
              </w:rPr>
              <w:t>Final CR</w:t>
            </w:r>
            <w:r>
              <w:rPr>
                <w:color w:val="334155"/>
                <w:sz w:val="18"/>
                <w:szCs w:val="18"/>
              </w:rPr>
              <w:t xml:space="preserve"> [FILL]</w:t>
            </w:r>
          </w:p>
        </w:tc>
        <w:tc>
          <w:tcPr>
            <w:tcW w:w="15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5883CED0" w14:textId="7B12B185" w:rsidR="00DC31C1" w:rsidRDefault="00DC31C1" w:rsidP="00DC31C1">
            <w:proofErr w:type="spellStart"/>
            <w:r>
              <w:rPr>
                <w:color w:val="334155"/>
                <w:sz w:val="18"/>
                <w:szCs w:val="18"/>
              </w:rPr>
              <w:t>Avg</w:t>
            </w:r>
            <w:proofErr w:type="spellEnd"/>
            <w:r>
              <w:rPr>
                <w:color w:val="334155"/>
                <w:sz w:val="18"/>
                <w:szCs w:val="18"/>
              </w:rPr>
              <w:t xml:space="preserve"> </w:t>
            </w:r>
            <w:proofErr w:type="gramStart"/>
            <w:r>
              <w:rPr>
                <w:color w:val="334155"/>
                <w:sz w:val="18"/>
                <w:szCs w:val="18"/>
              </w:rPr>
              <w:t>Risk[</w:t>
            </w:r>
            <w:proofErr w:type="gramEnd"/>
            <w:r>
              <w:rPr>
                <w:color w:val="334155"/>
                <w:sz w:val="18"/>
                <w:szCs w:val="18"/>
              </w:rPr>
              <w:t>FILL]</w:t>
            </w:r>
          </w:p>
        </w:tc>
        <w:tc>
          <w:tcPr>
            <w:tcW w:w="150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53A1E9C9" w14:textId="5D5EE9C2" w:rsidR="00DC31C1" w:rsidRDefault="00DC31C1" w:rsidP="00DC31C1">
            <w:r>
              <w:rPr>
                <w:color w:val="334155"/>
                <w:sz w:val="18"/>
                <w:szCs w:val="18"/>
              </w:rPr>
              <w:t>Detection Rate</w:t>
            </w:r>
            <w:r>
              <w:rPr>
                <w:color w:val="334155"/>
                <w:sz w:val="18"/>
                <w:szCs w:val="18"/>
              </w:rPr>
              <w:t xml:space="preserve"> </w:t>
            </w:r>
            <w:r>
              <w:rPr>
                <w:color w:val="334155"/>
                <w:sz w:val="18"/>
                <w:szCs w:val="18"/>
              </w:rPr>
              <w:t>[FILL]%</w:t>
            </w:r>
          </w:p>
        </w:tc>
        <w:tc>
          <w:tcPr>
            <w:tcW w:w="2060" w:type="dxa"/>
            <w:tcBorders>
              <w:top w:val="single" w:sz="2" w:space="0" w:color="CBD5E1"/>
              <w:left w:val="single" w:sz="2" w:space="0" w:color="CBD5E1"/>
              <w:bottom w:val="single" w:sz="2" w:space="0" w:color="CBD5E1"/>
              <w:right w:val="single" w:sz="2" w:space="0" w:color="CBD5E1"/>
            </w:tcBorders>
            <w:tcMar>
              <w:top w:w="100" w:type="dxa"/>
              <w:left w:w="140" w:type="dxa"/>
              <w:bottom w:w="100" w:type="dxa"/>
              <w:right w:w="140" w:type="dxa"/>
            </w:tcMar>
          </w:tcPr>
          <w:p w14:paraId="0592B743" w14:textId="56613A7E" w:rsidR="00DC31C1" w:rsidRDefault="00DC31C1" w:rsidP="00DC31C1">
            <w:pPr>
              <w:rPr>
                <w:color w:val="334155"/>
                <w:sz w:val="20"/>
                <w:szCs w:val="20"/>
              </w:rPr>
            </w:pPr>
            <w:r>
              <w:rPr>
                <w:color w:val="334155"/>
                <w:sz w:val="18"/>
                <w:szCs w:val="18"/>
              </w:rPr>
              <w:t>Mixed attack modes</w:t>
            </w:r>
          </w:p>
        </w:tc>
      </w:tr>
      <w:tr w:rsidR="00DC31C1" w14:paraId="1D700163" w14:textId="77777777">
        <w:tblPrEx>
          <w:tblCellMar>
            <w:top w:w="0" w:type="dxa"/>
            <w:bottom w:w="0" w:type="dxa"/>
          </w:tblCellMar>
        </w:tblPrEx>
        <w:tc>
          <w:tcPr>
            <w:tcW w:w="28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0EE0238C" w14:textId="2FD13FB3" w:rsidR="00DC31C1" w:rsidRDefault="00DC31C1" w:rsidP="00DC31C1">
            <w:pPr>
              <w:rPr>
                <w:color w:val="334155"/>
                <w:sz w:val="20"/>
                <w:szCs w:val="20"/>
              </w:rPr>
            </w:pPr>
            <w:r>
              <w:rPr>
                <w:color w:val="334155"/>
                <w:sz w:val="18"/>
                <w:szCs w:val="18"/>
              </w:rPr>
              <w:t>Centrality — Top Node</w:t>
            </w:r>
          </w:p>
        </w:tc>
        <w:tc>
          <w:tcPr>
            <w:tcW w:w="15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47C065A2" w14:textId="3ADF270A" w:rsidR="00DC31C1" w:rsidRDefault="00DC31C1" w:rsidP="00DC31C1">
            <w:r>
              <w:rPr>
                <w:color w:val="334155"/>
                <w:sz w:val="18"/>
                <w:szCs w:val="18"/>
              </w:rPr>
              <w:t>Betweenness</w:t>
            </w:r>
            <w:r>
              <w:rPr>
                <w:color w:val="334155"/>
                <w:sz w:val="18"/>
                <w:szCs w:val="18"/>
              </w:rPr>
              <w:t xml:space="preserve"> [FILL]</w:t>
            </w:r>
          </w:p>
        </w:tc>
        <w:tc>
          <w:tcPr>
            <w:tcW w:w="15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3B07E566" w14:textId="32522B73" w:rsidR="00DC31C1" w:rsidRDefault="00DC31C1" w:rsidP="00DC31C1">
            <w:r>
              <w:rPr>
                <w:color w:val="334155"/>
                <w:sz w:val="18"/>
                <w:szCs w:val="18"/>
              </w:rPr>
              <w:t>Degree C.</w:t>
            </w:r>
            <w:r>
              <w:rPr>
                <w:color w:val="334155"/>
                <w:sz w:val="18"/>
                <w:szCs w:val="18"/>
              </w:rPr>
              <w:t xml:space="preserve"> </w:t>
            </w:r>
            <w:r>
              <w:rPr>
                <w:color w:val="334155"/>
                <w:sz w:val="18"/>
                <w:szCs w:val="18"/>
              </w:rPr>
              <w:t>[FILL]</w:t>
            </w:r>
          </w:p>
        </w:tc>
        <w:tc>
          <w:tcPr>
            <w:tcW w:w="15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38F842F6" w14:textId="63C1BEDF" w:rsidR="00DC31C1" w:rsidRDefault="00DC31C1" w:rsidP="00DC31C1">
            <w:r>
              <w:rPr>
                <w:color w:val="334155"/>
                <w:sz w:val="18"/>
                <w:szCs w:val="18"/>
              </w:rPr>
              <w:t>Closeness C.</w:t>
            </w:r>
            <w:r>
              <w:rPr>
                <w:color w:val="334155"/>
                <w:sz w:val="18"/>
                <w:szCs w:val="18"/>
              </w:rPr>
              <w:t xml:space="preserve"> </w:t>
            </w:r>
            <w:r>
              <w:rPr>
                <w:color w:val="334155"/>
                <w:sz w:val="18"/>
                <w:szCs w:val="18"/>
              </w:rPr>
              <w:t>[FILL]%</w:t>
            </w:r>
          </w:p>
        </w:tc>
        <w:tc>
          <w:tcPr>
            <w:tcW w:w="206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272DA718" w14:textId="6B0DD780" w:rsidR="00DC31C1" w:rsidRDefault="00DC31C1" w:rsidP="00DC31C1">
            <w:pPr>
              <w:rPr>
                <w:color w:val="334155"/>
                <w:sz w:val="20"/>
                <w:szCs w:val="20"/>
              </w:rPr>
            </w:pPr>
            <w:r>
              <w:rPr>
                <w:color w:val="334155"/>
                <w:sz w:val="18"/>
                <w:szCs w:val="18"/>
              </w:rPr>
              <w:t>Most critical device</w:t>
            </w:r>
          </w:p>
        </w:tc>
      </w:tr>
    </w:tbl>
    <w:p w14:paraId="23C20485" w14:textId="77777777" w:rsidR="000F3900" w:rsidRDefault="000F3900">
      <w:pPr>
        <w:spacing w:after="60"/>
      </w:pPr>
    </w:p>
    <w:p w14:paraId="410D8EA8" w14:textId="40268B1D" w:rsidR="00DC31C1" w:rsidRDefault="00000000" w:rsidP="00DC31C1">
      <w:pPr>
        <w:spacing w:after="60"/>
      </w:pPr>
      <w:r>
        <w:rPr>
          <w:b/>
          <w:bCs/>
          <w:color w:val="334155"/>
        </w:rPr>
        <w:t xml:space="preserve">Best result this week: </w:t>
      </w:r>
      <w:r w:rsidR="00DC31C1">
        <w:rPr>
          <w:color w:val="334155"/>
          <w:sz w:val="18"/>
          <w:szCs w:val="18"/>
        </w:rPr>
        <w:t xml:space="preserve">Detection Rate of [FILL]% achieved by betweenness-guided defender over 100 simulation rounds with mixed attack modes on 50-node </w:t>
      </w:r>
      <w:proofErr w:type="spellStart"/>
      <w:r w:rsidR="00DC31C1">
        <w:rPr>
          <w:color w:val="334155"/>
          <w:sz w:val="18"/>
          <w:szCs w:val="18"/>
        </w:rPr>
        <w:t>Barabasi</w:t>
      </w:r>
      <w:proofErr w:type="spellEnd"/>
      <w:r w:rsidR="00DC31C1">
        <w:rPr>
          <w:color w:val="334155"/>
          <w:sz w:val="18"/>
          <w:szCs w:val="18"/>
        </w:rPr>
        <w:t>-Albert IoT network.</w:t>
      </w:r>
    </w:p>
    <w:p w14:paraId="1C684513" w14:textId="53C94432" w:rsidR="000F3900" w:rsidRDefault="00000000">
      <w:pPr>
        <w:spacing w:after="80"/>
      </w:pPr>
      <w:r>
        <w:rPr>
          <w:b/>
          <w:bCs/>
          <w:color w:val="334155"/>
        </w:rPr>
        <w:t xml:space="preserve">Compared to baseline: </w:t>
      </w:r>
      <w:r w:rsidR="00DC31C1">
        <w:rPr>
          <w:color w:val="334155"/>
          <w:sz w:val="18"/>
          <w:szCs w:val="18"/>
        </w:rPr>
        <w:t>Week 1 had 2-process demo with no logging. Week 2 baseline provides the first measurable Detection Rate and Compromised Ratio — these serve as the Nash baseline for Week 3 Stackelberg comparison.</w:t>
      </w:r>
    </w:p>
    <w:p w14:paraId="672E9AD4" w14:textId="77777777" w:rsidR="000F3900" w:rsidRDefault="000F3900">
      <w:pPr>
        <w:spacing w:after="60"/>
      </w:pPr>
    </w:p>
    <w:p w14:paraId="01F6A850" w14:textId="77777777" w:rsidR="000F3900" w:rsidRDefault="00000000">
      <w:pPr>
        <w:pStyle w:val="Heading2"/>
      </w:pPr>
      <w:r>
        <w:rPr>
          <w:color w:val="1B3A5C"/>
        </w:rPr>
        <w:t>4C. Key Figure / Plot This Week</w:t>
      </w:r>
    </w:p>
    <w:p w14:paraId="6EA3AAC0" w14:textId="399545BF" w:rsidR="000F3900" w:rsidRDefault="000F390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3900" w14:paraId="1DE55928" w14:textId="77777777">
        <w:tblPrEx>
          <w:tblCellMar>
            <w:top w:w="0" w:type="dxa"/>
            <w:bottom w:w="0" w:type="dxa"/>
          </w:tblCellMar>
        </w:tblPrEx>
        <w:tc>
          <w:tcPr>
            <w:tcW w:w="9360" w:type="dxa"/>
            <w:tcBorders>
              <w:top w:val="single" w:sz="2" w:space="0" w:color="CBD5E1"/>
              <w:left w:val="single" w:sz="2" w:space="0" w:color="CBD5E1"/>
              <w:bottom w:val="single" w:sz="2" w:space="0" w:color="CBD5E1"/>
              <w:right w:val="single" w:sz="2" w:space="0" w:color="CBD5E1"/>
            </w:tcBorders>
            <w:shd w:val="clear" w:color="auto" w:fill="F1F5F9"/>
            <w:tcMar>
              <w:top w:w="400" w:type="dxa"/>
              <w:left w:w="140" w:type="dxa"/>
              <w:bottom w:w="400" w:type="dxa"/>
              <w:right w:w="140" w:type="dxa"/>
            </w:tcMar>
          </w:tcPr>
          <w:p w14:paraId="17DA6F9B" w14:textId="0E3F9DCC" w:rsidR="000F3900" w:rsidRDefault="00DC31C1">
            <w:pPr>
              <w:spacing w:after="200"/>
              <w:jc w:val="center"/>
            </w:pPr>
            <w:proofErr w:type="gramStart"/>
            <w:r>
              <w:rPr>
                <w:color w:val="334155"/>
                <w:sz w:val="18"/>
                <w:szCs w:val="18"/>
              </w:rPr>
              <w:t>results/network_visualization.png  |</w:t>
            </w:r>
            <w:proofErr w:type="gramEnd"/>
            <w:r>
              <w:rPr>
                <w:color w:val="334155"/>
                <w:sz w:val="18"/>
                <w:szCs w:val="18"/>
              </w:rPr>
              <w:t xml:space="preserve">  </w:t>
            </w:r>
            <w:proofErr w:type="gramStart"/>
            <w:r>
              <w:rPr>
                <w:color w:val="334155"/>
                <w:sz w:val="18"/>
                <w:szCs w:val="18"/>
              </w:rPr>
              <w:t>results/compromised_over_time.png  |</w:t>
            </w:r>
            <w:proofErr w:type="gramEnd"/>
            <w:r>
              <w:rPr>
                <w:color w:val="334155"/>
                <w:sz w:val="18"/>
                <w:szCs w:val="18"/>
              </w:rPr>
              <w:t xml:space="preserve">  results/attack_comparison.png</w:t>
            </w:r>
          </w:p>
          <w:p w14:paraId="31F84E6C" w14:textId="1DF3A292" w:rsidR="000F3900" w:rsidRDefault="00000000">
            <w:r>
              <w:rPr>
                <w:b/>
                <w:bCs/>
                <w:color w:val="334155"/>
                <w:sz w:val="20"/>
                <w:szCs w:val="20"/>
              </w:rPr>
              <w:t xml:space="preserve">Caption draft: </w:t>
            </w:r>
            <w:r w:rsidR="00DC31C1">
              <w:rPr>
                <w:color w:val="334155"/>
                <w:sz w:val="18"/>
                <w:szCs w:val="18"/>
              </w:rPr>
              <w:t xml:space="preserve">Figure 2 shows the 50-node IoT network topology generated using the </w:t>
            </w:r>
            <w:proofErr w:type="spellStart"/>
            <w:r w:rsidR="00DC31C1">
              <w:rPr>
                <w:color w:val="334155"/>
                <w:sz w:val="18"/>
                <w:szCs w:val="18"/>
              </w:rPr>
              <w:t>Barabasi</w:t>
            </w:r>
            <w:proofErr w:type="spellEnd"/>
            <w:r w:rsidR="00DC31C1">
              <w:rPr>
                <w:color w:val="334155"/>
                <w:sz w:val="18"/>
                <w:szCs w:val="18"/>
              </w:rPr>
              <w:t>-Albert model, with node colour representing risk score (red = high, green = low) and node size proportional to degree centrality. Figure 3 shows the compromised device ratio over 100 simulation rounds under mixed attack modes, demonstrating the progressive degradation of network security over time.</w:t>
            </w:r>
          </w:p>
        </w:tc>
      </w:tr>
    </w:tbl>
    <w:p w14:paraId="029A17CC" w14:textId="77777777" w:rsidR="000F3900" w:rsidRDefault="000F3900">
      <w:pPr>
        <w:spacing w:after="60"/>
      </w:pPr>
    </w:p>
    <w:p w14:paraId="6C8F8C6D" w14:textId="77777777" w:rsidR="000F3900" w:rsidRDefault="000F390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0F3900" w14:paraId="1A54C049"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5B21B6"/>
            <w:tcMar>
              <w:top w:w="80" w:type="dxa"/>
              <w:left w:w="120" w:type="dxa"/>
              <w:bottom w:w="80" w:type="dxa"/>
              <w:right w:w="120" w:type="dxa"/>
            </w:tcMar>
            <w:vAlign w:val="center"/>
          </w:tcPr>
          <w:p w14:paraId="5A0B2EF4" w14:textId="77777777" w:rsidR="000F3900" w:rsidRDefault="00000000">
            <w:pPr>
              <w:jc w:val="center"/>
            </w:pPr>
            <w:r>
              <w:rPr>
                <w:b/>
                <w:bCs/>
                <w:color w:val="FFFFFF"/>
                <w:sz w:val="24"/>
                <w:szCs w:val="24"/>
              </w:rPr>
              <w:t>5</w:t>
            </w:r>
          </w:p>
        </w:tc>
        <w:tc>
          <w:tcPr>
            <w:tcW w:w="8720" w:type="dxa"/>
            <w:tcBorders>
              <w:top w:val="none" w:sz="0" w:space="0" w:color="FFFFFF"/>
              <w:left w:val="none" w:sz="0" w:space="0" w:color="FFFFFF"/>
              <w:bottom w:val="none" w:sz="0" w:space="0" w:color="FFFFFF"/>
              <w:right w:val="none" w:sz="0" w:space="0" w:color="FFFFFF"/>
            </w:tcBorders>
            <w:shd w:val="clear" w:color="auto" w:fill="F1F5F9"/>
            <w:tcMar>
              <w:top w:w="80" w:type="dxa"/>
              <w:left w:w="140" w:type="dxa"/>
              <w:bottom w:w="80" w:type="dxa"/>
              <w:right w:w="120" w:type="dxa"/>
            </w:tcMar>
            <w:vAlign w:val="center"/>
          </w:tcPr>
          <w:p w14:paraId="7A15330F" w14:textId="77777777" w:rsidR="000F3900" w:rsidRDefault="00000000">
            <w:r>
              <w:rPr>
                <w:b/>
                <w:bCs/>
                <w:color w:val="5B21B6"/>
                <w:sz w:val="24"/>
                <w:szCs w:val="24"/>
              </w:rPr>
              <w:t>PAPER CONTRIBUTION LOG</w:t>
            </w:r>
          </w:p>
        </w:tc>
      </w:tr>
    </w:tbl>
    <w:p w14:paraId="4061717C" w14:textId="77777777" w:rsidR="000F3900" w:rsidRDefault="000F390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3900" w14:paraId="09744122" w14:textId="77777777">
        <w:tblPrEx>
          <w:tblCellMar>
            <w:top w:w="0" w:type="dxa"/>
            <w:bottom w:w="0" w:type="dxa"/>
          </w:tblCellMar>
        </w:tblPrEx>
        <w:tc>
          <w:tcPr>
            <w:tcW w:w="9360" w:type="dxa"/>
            <w:tcBorders>
              <w:top w:val="single" w:sz="8" w:space="0" w:color="5B21B6"/>
              <w:left w:val="single" w:sz="8" w:space="0" w:color="5B21B6"/>
              <w:bottom w:val="single" w:sz="4" w:space="0" w:color="5B21B6"/>
              <w:right w:val="single" w:sz="4" w:space="0" w:color="5B21B6"/>
            </w:tcBorders>
            <w:shd w:val="clear" w:color="auto" w:fill="E0E7FF"/>
            <w:tcMar>
              <w:top w:w="100" w:type="dxa"/>
              <w:left w:w="140" w:type="dxa"/>
              <w:bottom w:w="100" w:type="dxa"/>
              <w:right w:w="140" w:type="dxa"/>
            </w:tcMar>
          </w:tcPr>
          <w:p w14:paraId="754B6807" w14:textId="77777777" w:rsidR="000F3900" w:rsidRDefault="00000000">
            <w:pPr>
              <w:spacing w:after="60"/>
            </w:pPr>
            <w:r>
              <w:rPr>
                <w:b/>
                <w:bCs/>
                <w:color w:val="5B21B6"/>
              </w:rPr>
              <w:t>THIS SECTION IS THE HEART OF THE REPORT</w:t>
            </w:r>
          </w:p>
          <w:p w14:paraId="68E2C768" w14:textId="77777777" w:rsidR="000F3900" w:rsidRDefault="00000000">
            <w:pPr>
              <w:spacing w:after="40"/>
            </w:pPr>
            <w:r>
              <w:rPr>
                <w:color w:val="334155"/>
                <w:sz w:val="20"/>
                <w:szCs w:val="20"/>
              </w:rPr>
              <w:t>Write these sentences THE SAME DAY as the experiment — not on Friday. Memory fades.</w:t>
            </w:r>
          </w:p>
          <w:p w14:paraId="5F08CC27" w14:textId="77777777" w:rsidR="000F3900" w:rsidRDefault="00000000">
            <w:pPr>
              <w:spacing w:after="40"/>
            </w:pPr>
            <w:r>
              <w:rPr>
                <w:color w:val="334155"/>
                <w:sz w:val="20"/>
                <w:szCs w:val="20"/>
              </w:rPr>
              <w:t>These sentences are copied into the paper in Weeks 7–8. The better you write here, the easier the paper sprint.</w:t>
            </w:r>
          </w:p>
          <w:p w14:paraId="6F8CD92B" w14:textId="77777777" w:rsidR="000F3900" w:rsidRDefault="00000000">
            <w:pPr>
              <w:spacing w:after="40"/>
            </w:pPr>
            <w:r>
              <w:rPr>
                <w:color w:val="334155"/>
                <w:sz w:val="20"/>
                <w:szCs w:val="20"/>
              </w:rPr>
              <w:t>Every week must have at least 3 candidate sentences. Aim for 5.</w:t>
            </w:r>
          </w:p>
        </w:tc>
      </w:tr>
    </w:tbl>
    <w:p w14:paraId="4BF3683A" w14:textId="77777777" w:rsidR="000F3900" w:rsidRDefault="000F3900">
      <w:pPr>
        <w:spacing w:after="60"/>
      </w:pPr>
    </w:p>
    <w:p w14:paraId="53F25FB9" w14:textId="77777777" w:rsidR="000F3900" w:rsidRDefault="00000000">
      <w:pPr>
        <w:pStyle w:val="Heading2"/>
      </w:pPr>
      <w:r>
        <w:rPr>
          <w:color w:val="5B21B6"/>
        </w:rPr>
        <w:t>5A. Candidate Sentences for the Paper</w:t>
      </w:r>
    </w:p>
    <w:p w14:paraId="144F1034" w14:textId="773EB253" w:rsidR="000F3900" w:rsidRDefault="000F390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F3900" w14:paraId="3F959A05" w14:textId="77777777">
        <w:tblPrEx>
          <w:tblCellMar>
            <w:top w:w="0" w:type="dxa"/>
            <w:bottom w:w="0" w:type="dxa"/>
          </w:tblCellMar>
        </w:tblPrEx>
        <w:trPr>
          <w:tblHeader/>
        </w:trPr>
        <w:tc>
          <w:tcPr>
            <w:tcW w:w="2200" w:type="dxa"/>
            <w:tcBorders>
              <w:top w:val="single" w:sz="4" w:space="0" w:color="5B21B6"/>
              <w:left w:val="single" w:sz="4" w:space="0" w:color="5B21B6"/>
              <w:bottom w:val="single" w:sz="4" w:space="0" w:color="5B21B6"/>
              <w:right w:val="single" w:sz="4" w:space="0" w:color="5B21B6"/>
            </w:tcBorders>
            <w:shd w:val="clear" w:color="auto" w:fill="5B21B6"/>
            <w:tcMar>
              <w:top w:w="100" w:type="dxa"/>
              <w:left w:w="140" w:type="dxa"/>
              <w:bottom w:w="100" w:type="dxa"/>
              <w:right w:w="140" w:type="dxa"/>
            </w:tcMar>
          </w:tcPr>
          <w:p w14:paraId="382D661F" w14:textId="77777777" w:rsidR="000F3900" w:rsidRDefault="00000000">
            <w:pPr>
              <w:jc w:val="center"/>
            </w:pPr>
            <w:r>
              <w:rPr>
                <w:b/>
                <w:bCs/>
                <w:color w:val="FFFFFF"/>
                <w:sz w:val="20"/>
                <w:szCs w:val="20"/>
              </w:rPr>
              <w:t>Paper Section</w:t>
            </w:r>
          </w:p>
        </w:tc>
        <w:tc>
          <w:tcPr>
            <w:tcW w:w="7160" w:type="dxa"/>
            <w:tcBorders>
              <w:top w:val="single" w:sz="4" w:space="0" w:color="5B21B6"/>
              <w:left w:val="single" w:sz="4" w:space="0" w:color="5B21B6"/>
              <w:bottom w:val="single" w:sz="4" w:space="0" w:color="5B21B6"/>
              <w:right w:val="single" w:sz="4" w:space="0" w:color="5B21B6"/>
            </w:tcBorders>
            <w:shd w:val="clear" w:color="auto" w:fill="5B21B6"/>
            <w:tcMar>
              <w:top w:w="100" w:type="dxa"/>
              <w:left w:w="140" w:type="dxa"/>
              <w:bottom w:w="100" w:type="dxa"/>
              <w:right w:w="140" w:type="dxa"/>
            </w:tcMar>
          </w:tcPr>
          <w:p w14:paraId="40B374D3" w14:textId="77777777" w:rsidR="000F3900" w:rsidRDefault="00000000">
            <w:pPr>
              <w:jc w:val="center"/>
            </w:pPr>
            <w:r>
              <w:rPr>
                <w:b/>
                <w:bCs/>
                <w:color w:val="FFFFFF"/>
                <w:sz w:val="20"/>
                <w:szCs w:val="20"/>
              </w:rPr>
              <w:t>Draft Sentence (write as it would appear in the paper)</w:t>
            </w:r>
          </w:p>
        </w:tc>
      </w:tr>
      <w:tr w:rsidR="00DC31C1" w14:paraId="6D5F635E"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694283B6" w14:textId="183C24C9" w:rsidR="00DC31C1" w:rsidRDefault="00DC31C1" w:rsidP="00DC31C1">
            <w:r>
              <w:rPr>
                <w:color w:val="334155"/>
                <w:sz w:val="18"/>
                <w:szCs w:val="18"/>
              </w:rPr>
              <w:t>Methodology</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37C3CB6A" w14:textId="204A14EE" w:rsidR="00DC31C1" w:rsidRDefault="00DC31C1" w:rsidP="00DC31C1">
            <w:r>
              <w:rPr>
                <w:color w:val="334155"/>
                <w:sz w:val="18"/>
                <w:szCs w:val="18"/>
              </w:rPr>
              <w:t xml:space="preserve">The 50-node IoT network topology was generated using the </w:t>
            </w:r>
            <w:proofErr w:type="spellStart"/>
            <w:r>
              <w:rPr>
                <w:color w:val="334155"/>
                <w:sz w:val="18"/>
                <w:szCs w:val="18"/>
              </w:rPr>
              <w:t>Barabasi</w:t>
            </w:r>
            <w:proofErr w:type="spellEnd"/>
            <w:r>
              <w:rPr>
                <w:color w:val="334155"/>
                <w:sz w:val="18"/>
                <w:szCs w:val="18"/>
              </w:rPr>
              <w:t>-Albert preferential attachment model (m=3), producing a scale-free graph representative of real-world IoT deployments where a small number of highly connected hub devices dominate network traffic.</w:t>
            </w:r>
          </w:p>
        </w:tc>
      </w:tr>
      <w:tr w:rsidR="00DC31C1" w14:paraId="4864AB45"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7F740062" w14:textId="223EB1B0" w:rsidR="00DC31C1" w:rsidRDefault="00DC31C1" w:rsidP="00DC31C1">
            <w:r>
              <w:rPr>
                <w:color w:val="334155"/>
                <w:sz w:val="18"/>
                <w:szCs w:val="18"/>
              </w:rPr>
              <w:t>Methodology</w:t>
            </w:r>
          </w:p>
        </w:tc>
        <w:tc>
          <w:tcPr>
            <w:tcW w:w="716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203FBDE5" w14:textId="0159C4EC" w:rsidR="00DC31C1" w:rsidRDefault="00DC31C1" w:rsidP="00DC31C1">
            <w:r>
              <w:rPr>
                <w:color w:val="334155"/>
                <w:sz w:val="18"/>
                <w:szCs w:val="18"/>
              </w:rPr>
              <w:t>Three attack modes were implemented: Random (uniform node selection), Targeted (highest-risk node selection), and Burst (simultaneous attack on five nodes), to evaluate defender performance under varying threat intensities.</w:t>
            </w:r>
          </w:p>
        </w:tc>
      </w:tr>
      <w:tr w:rsidR="00DC31C1" w14:paraId="26393174"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590B4EEE" w14:textId="310BE599" w:rsidR="00DC31C1" w:rsidRDefault="00DC31C1" w:rsidP="00DC31C1">
            <w:r>
              <w:rPr>
                <w:color w:val="334155"/>
                <w:sz w:val="18"/>
                <w:szCs w:val="18"/>
              </w:rPr>
              <w:lastRenderedPageBreak/>
              <w:t>Methodology</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21DFEAA3" w14:textId="6CA3922E" w:rsidR="00DC31C1" w:rsidRDefault="00DC31C1" w:rsidP="00DC31C1">
            <w:r>
              <w:rPr>
                <w:color w:val="334155"/>
                <w:sz w:val="18"/>
                <w:szCs w:val="18"/>
              </w:rPr>
              <w:t>The defender engine monitors the top-k nodes ranked by betweenness centrality at each simulation step, detecting attacks as risk-score increases exceeding a threshold, and applying partial risk recovery to detected nodes.</w:t>
            </w:r>
          </w:p>
        </w:tc>
      </w:tr>
      <w:tr w:rsidR="00DC31C1" w14:paraId="2601E927"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7B2AF87E" w14:textId="5F09C054" w:rsidR="00DC31C1" w:rsidRDefault="00DC31C1" w:rsidP="00DC31C1">
            <w:r>
              <w:rPr>
                <w:color w:val="334155"/>
                <w:sz w:val="18"/>
                <w:szCs w:val="18"/>
              </w:rPr>
              <w:t>Results</w:t>
            </w:r>
          </w:p>
        </w:tc>
        <w:tc>
          <w:tcPr>
            <w:tcW w:w="716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3A8BF34F" w14:textId="4B9C4204" w:rsidR="00DC31C1" w:rsidRDefault="00DC31C1" w:rsidP="00DC31C1">
            <w:r>
              <w:rPr>
                <w:color w:val="334155"/>
                <w:sz w:val="18"/>
                <w:szCs w:val="18"/>
              </w:rPr>
              <w:t>Over 20 simulation rounds, Targeted attack achieved a compromised ratio of [X]%, outperforming Random attack ([Y]%) by [Z] percentage points, confirming that vulnerability-aware targeting significantly increases attack effectiveness.</w:t>
            </w:r>
          </w:p>
        </w:tc>
      </w:tr>
      <w:tr w:rsidR="00DC31C1" w14:paraId="231CBA5E" w14:textId="77777777">
        <w:tblPrEx>
          <w:tblCellMar>
            <w:top w:w="0" w:type="dxa"/>
            <w:bottom w:w="0" w:type="dxa"/>
          </w:tblCellMar>
        </w:tblPrEx>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325A53A3" w14:textId="64ECD9A2" w:rsidR="00DC31C1" w:rsidRDefault="00DC31C1" w:rsidP="00DC31C1">
            <w:r>
              <w:rPr>
                <w:color w:val="334155"/>
                <w:sz w:val="18"/>
                <w:szCs w:val="18"/>
              </w:rPr>
              <w:t>Results</w:t>
            </w:r>
          </w:p>
        </w:tc>
        <w:tc>
          <w:tcPr>
            <w:tcW w:w="716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4E475F38" w14:textId="6D6610BD" w:rsidR="00DC31C1" w:rsidRDefault="00DC31C1" w:rsidP="00DC31C1">
            <w:r>
              <w:rPr>
                <w:color w:val="334155"/>
                <w:sz w:val="18"/>
                <w:szCs w:val="18"/>
              </w:rPr>
              <w:t>The baseline defender achieved a Detection Rate of [X]% by monitoring only the top-5 betweenness centrality nodes, demonstrating that graph-informed defence is more effective than uniform random monitoring.</w:t>
            </w:r>
          </w:p>
        </w:tc>
      </w:tr>
    </w:tbl>
    <w:p w14:paraId="20266584" w14:textId="77777777" w:rsidR="000F3900" w:rsidRDefault="000F3900">
      <w:pPr>
        <w:spacing w:after="60"/>
      </w:pPr>
    </w:p>
    <w:p w14:paraId="7C1149B9" w14:textId="77777777" w:rsidR="000F3900" w:rsidRDefault="00000000">
      <w:pPr>
        <w:pStyle w:val="Heading2"/>
      </w:pPr>
      <w:r>
        <w:rPr>
          <w:color w:val="5B21B6"/>
        </w:rPr>
        <w:t>5B. Gap / Limitation Found This Week</w:t>
      </w:r>
    </w:p>
    <w:p w14:paraId="26BB6091" w14:textId="6A114114" w:rsidR="000F3900" w:rsidRDefault="00DC31C1">
      <w:pPr>
        <w:pBdr>
          <w:bottom w:val="single" w:sz="2" w:space="0" w:color="CBD5E1"/>
        </w:pBdr>
        <w:spacing w:after="180"/>
      </w:pPr>
      <w:r>
        <w:rPr>
          <w:color w:val="334155"/>
        </w:rPr>
        <w:t>The current defender monitors a fixed set of nodes (top-5 betweenness centrality) for all 100 simulation rounds regardless of the evolving attack pattern. The monitoring allocation does not adapt dynamically — if an attacker shifts strategy from Random to Targeted, the defender does not respond. In Week 3, we will replace this static defender with a Stackelberg game-theoretic scheduler that adjusts monitoring allocation at each round, anticipating the attacker's next move based on current network state and compromised ratio. This dynamic adaptation is the core contribution of the paper.</w:t>
      </w:r>
    </w:p>
    <w:p w14:paraId="7D7468E6" w14:textId="77777777" w:rsidR="000F3900" w:rsidRDefault="000F3900">
      <w:pPr>
        <w:pBdr>
          <w:bottom w:val="single" w:sz="2" w:space="0" w:color="CBD5E1"/>
        </w:pBdr>
        <w:spacing w:after="180"/>
      </w:pPr>
    </w:p>
    <w:p w14:paraId="75E931AB" w14:textId="77777777" w:rsidR="000F3900" w:rsidRDefault="000F3900">
      <w:pPr>
        <w:pBdr>
          <w:bottom w:val="single" w:sz="2" w:space="0" w:color="CBD5E1"/>
        </w:pBdr>
        <w:spacing w:after="180"/>
      </w:pPr>
    </w:p>
    <w:p w14:paraId="0E235F8A" w14:textId="77777777" w:rsidR="000F3900" w:rsidRDefault="000F3900">
      <w:pPr>
        <w:pBdr>
          <w:bottom w:val="single" w:sz="2" w:space="0" w:color="CBD5E1"/>
        </w:pBdr>
        <w:spacing w:after="180"/>
      </w:pPr>
    </w:p>
    <w:p w14:paraId="7E14F2B1" w14:textId="77777777" w:rsidR="000F3900" w:rsidRDefault="000F3900">
      <w:pPr>
        <w:spacing w:after="60"/>
      </w:pPr>
    </w:p>
    <w:p w14:paraId="04AF6E09" w14:textId="77777777" w:rsidR="000F3900" w:rsidRDefault="00000000">
      <w:pPr>
        <w:pStyle w:val="Heading2"/>
      </w:pPr>
      <w:r>
        <w:rPr>
          <w:color w:val="5B21B6"/>
        </w:rPr>
        <w:t>5C. Reference Found This Week</w:t>
      </w:r>
    </w:p>
    <w:p w14:paraId="591CFAF4" w14:textId="77777777" w:rsidR="000F3900" w:rsidRDefault="00000000">
      <w:pPr>
        <w:spacing w:after="60"/>
      </w:pPr>
      <w:r>
        <w:rPr>
          <w:i/>
          <w:iCs/>
          <w:color w:val="94A3B8"/>
          <w:sz w:val="20"/>
          <w:szCs w:val="20"/>
        </w:rPr>
        <w:t>List any new papers read. Write as IEEE citation format — you will paste this directly into the paper reference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800"/>
        <w:gridCol w:w="3160"/>
      </w:tblGrid>
      <w:tr w:rsidR="000F3900" w14:paraId="7B26E741" w14:textId="77777777">
        <w:tblPrEx>
          <w:tblCellMar>
            <w:top w:w="0" w:type="dxa"/>
            <w:bottom w:w="0" w:type="dxa"/>
          </w:tblCellMar>
        </w:tblPrEx>
        <w:trPr>
          <w:tblHeader/>
        </w:trPr>
        <w:tc>
          <w:tcPr>
            <w:tcW w:w="400" w:type="dxa"/>
            <w:tcBorders>
              <w:top w:val="single" w:sz="4" w:space="0" w:color="5B21B6"/>
              <w:left w:val="single" w:sz="4" w:space="0" w:color="5B21B6"/>
              <w:bottom w:val="single" w:sz="4" w:space="0" w:color="5B21B6"/>
              <w:right w:val="single" w:sz="4" w:space="0" w:color="5B21B6"/>
            </w:tcBorders>
            <w:shd w:val="clear" w:color="auto" w:fill="5B21B6"/>
            <w:tcMar>
              <w:top w:w="100" w:type="dxa"/>
              <w:left w:w="140" w:type="dxa"/>
              <w:bottom w:w="100" w:type="dxa"/>
              <w:right w:w="140" w:type="dxa"/>
            </w:tcMar>
          </w:tcPr>
          <w:p w14:paraId="47D43882" w14:textId="77777777" w:rsidR="000F3900" w:rsidRDefault="00000000">
            <w:pPr>
              <w:jc w:val="center"/>
            </w:pPr>
            <w:r>
              <w:rPr>
                <w:b/>
                <w:bCs/>
                <w:color w:val="FFFFFF"/>
                <w:sz w:val="20"/>
                <w:szCs w:val="20"/>
              </w:rPr>
              <w:t>#</w:t>
            </w:r>
          </w:p>
        </w:tc>
        <w:tc>
          <w:tcPr>
            <w:tcW w:w="5800" w:type="dxa"/>
            <w:tcBorders>
              <w:top w:val="single" w:sz="4" w:space="0" w:color="5B21B6"/>
              <w:left w:val="single" w:sz="4" w:space="0" w:color="5B21B6"/>
              <w:bottom w:val="single" w:sz="4" w:space="0" w:color="5B21B6"/>
              <w:right w:val="single" w:sz="4" w:space="0" w:color="5B21B6"/>
            </w:tcBorders>
            <w:shd w:val="clear" w:color="auto" w:fill="5B21B6"/>
            <w:tcMar>
              <w:top w:w="100" w:type="dxa"/>
              <w:left w:w="140" w:type="dxa"/>
              <w:bottom w:w="100" w:type="dxa"/>
              <w:right w:w="140" w:type="dxa"/>
            </w:tcMar>
          </w:tcPr>
          <w:p w14:paraId="3388B336" w14:textId="77777777" w:rsidR="000F3900" w:rsidRDefault="00000000">
            <w:pPr>
              <w:jc w:val="center"/>
            </w:pPr>
            <w:r>
              <w:rPr>
                <w:b/>
                <w:bCs/>
                <w:color w:val="FFFFFF"/>
                <w:sz w:val="20"/>
                <w:szCs w:val="20"/>
              </w:rPr>
              <w:t>IEEE Citation (Author, Title, Journal/Conf, Year)</w:t>
            </w:r>
          </w:p>
        </w:tc>
        <w:tc>
          <w:tcPr>
            <w:tcW w:w="3160" w:type="dxa"/>
            <w:tcBorders>
              <w:top w:val="single" w:sz="4" w:space="0" w:color="5B21B6"/>
              <w:left w:val="single" w:sz="4" w:space="0" w:color="5B21B6"/>
              <w:bottom w:val="single" w:sz="4" w:space="0" w:color="5B21B6"/>
              <w:right w:val="single" w:sz="4" w:space="0" w:color="5B21B6"/>
            </w:tcBorders>
            <w:shd w:val="clear" w:color="auto" w:fill="5B21B6"/>
            <w:tcMar>
              <w:top w:w="100" w:type="dxa"/>
              <w:left w:w="140" w:type="dxa"/>
              <w:bottom w:w="100" w:type="dxa"/>
              <w:right w:w="140" w:type="dxa"/>
            </w:tcMar>
          </w:tcPr>
          <w:p w14:paraId="1E4FEC3F" w14:textId="77777777" w:rsidR="000F3900" w:rsidRDefault="00000000">
            <w:pPr>
              <w:jc w:val="center"/>
            </w:pPr>
            <w:r>
              <w:rPr>
                <w:b/>
                <w:bCs/>
                <w:color w:val="FFFFFF"/>
                <w:sz w:val="20"/>
                <w:szCs w:val="20"/>
              </w:rPr>
              <w:t>Relevance to Our Work</w:t>
            </w:r>
          </w:p>
        </w:tc>
      </w:tr>
      <w:tr w:rsidR="00DC31C1" w14:paraId="7FD11F59" w14:textId="77777777">
        <w:tblPrEx>
          <w:tblCellMar>
            <w:top w:w="0" w:type="dxa"/>
            <w:bottom w:w="0" w:type="dxa"/>
          </w:tblCellMar>
        </w:tblPrEx>
        <w:tc>
          <w:tcPr>
            <w:tcW w:w="4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1E829590" w14:textId="134F3770" w:rsidR="00DC31C1" w:rsidRDefault="00DC31C1" w:rsidP="00DC31C1">
            <w:r>
              <w:rPr>
                <w:color w:val="334155"/>
                <w:sz w:val="18"/>
                <w:szCs w:val="18"/>
              </w:rPr>
              <w:t>1</w:t>
            </w:r>
          </w:p>
        </w:tc>
        <w:tc>
          <w:tcPr>
            <w:tcW w:w="58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12B06CFD" w14:textId="610E78E3" w:rsidR="00DC31C1" w:rsidRDefault="00DC31C1" w:rsidP="00DC31C1">
            <w:r>
              <w:rPr>
                <w:color w:val="334155"/>
                <w:sz w:val="18"/>
                <w:szCs w:val="18"/>
              </w:rPr>
              <w:t xml:space="preserve">A.-L. </w:t>
            </w:r>
            <w:proofErr w:type="spellStart"/>
            <w:r>
              <w:rPr>
                <w:color w:val="334155"/>
                <w:sz w:val="18"/>
                <w:szCs w:val="18"/>
              </w:rPr>
              <w:t>Barabasi</w:t>
            </w:r>
            <w:proofErr w:type="spellEnd"/>
            <w:r>
              <w:rPr>
                <w:color w:val="334155"/>
                <w:sz w:val="18"/>
                <w:szCs w:val="18"/>
              </w:rPr>
              <w:t xml:space="preserve"> and R. Albert, "Emergence of Scaling in Random Networks," Science, vol. 286, no. 5439, pp. 509–512, 1999.</w:t>
            </w:r>
          </w:p>
        </w:tc>
        <w:tc>
          <w:tcPr>
            <w:tcW w:w="316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1551D7D1" w14:textId="034074F6" w:rsidR="00DC31C1" w:rsidRDefault="00DC31C1" w:rsidP="00DC31C1">
            <w:r>
              <w:rPr>
                <w:color w:val="334155"/>
                <w:sz w:val="18"/>
                <w:szCs w:val="18"/>
              </w:rPr>
              <w:t xml:space="preserve">Theoretical basis for </w:t>
            </w:r>
            <w:proofErr w:type="spellStart"/>
            <w:r>
              <w:rPr>
                <w:color w:val="334155"/>
                <w:sz w:val="18"/>
                <w:szCs w:val="18"/>
              </w:rPr>
              <w:t>Barabasi</w:t>
            </w:r>
            <w:proofErr w:type="spellEnd"/>
            <w:r>
              <w:rPr>
                <w:color w:val="334155"/>
                <w:sz w:val="18"/>
                <w:szCs w:val="18"/>
              </w:rPr>
              <w:t xml:space="preserve">-Albert scale-free graph used in </w:t>
            </w:r>
            <w:proofErr w:type="spellStart"/>
            <w:r>
              <w:rPr>
                <w:color w:val="334155"/>
                <w:sz w:val="18"/>
                <w:szCs w:val="18"/>
              </w:rPr>
              <w:t>create_iot_</w:t>
            </w:r>
            <w:proofErr w:type="gramStart"/>
            <w:r>
              <w:rPr>
                <w:color w:val="334155"/>
                <w:sz w:val="18"/>
                <w:szCs w:val="18"/>
              </w:rPr>
              <w:t>network</w:t>
            </w:r>
            <w:proofErr w:type="spellEnd"/>
            <w:r>
              <w:rPr>
                <w:color w:val="334155"/>
                <w:sz w:val="18"/>
                <w:szCs w:val="18"/>
              </w:rPr>
              <w:t>(</w:t>
            </w:r>
            <w:proofErr w:type="gramEnd"/>
            <w:r>
              <w:rPr>
                <w:color w:val="334155"/>
                <w:sz w:val="18"/>
                <w:szCs w:val="18"/>
              </w:rPr>
              <w:t>).</w:t>
            </w:r>
          </w:p>
        </w:tc>
      </w:tr>
      <w:tr w:rsidR="00DC31C1" w14:paraId="29AD6CA0" w14:textId="77777777">
        <w:tblPrEx>
          <w:tblCellMar>
            <w:top w:w="0" w:type="dxa"/>
            <w:bottom w:w="0" w:type="dxa"/>
          </w:tblCellMar>
        </w:tblPrEx>
        <w:tc>
          <w:tcPr>
            <w:tcW w:w="4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14ACA2E7" w14:textId="04079417" w:rsidR="00DC31C1" w:rsidRDefault="00DC31C1" w:rsidP="00DC31C1">
            <w:r>
              <w:rPr>
                <w:color w:val="334155"/>
                <w:sz w:val="18"/>
                <w:szCs w:val="18"/>
              </w:rPr>
              <w:t>2</w:t>
            </w:r>
          </w:p>
        </w:tc>
        <w:tc>
          <w:tcPr>
            <w:tcW w:w="58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3DF23E47" w14:textId="31C8EE7A" w:rsidR="00DC31C1" w:rsidRDefault="00DC31C1" w:rsidP="00DC31C1">
            <w:r>
              <w:rPr>
                <w:color w:val="334155"/>
                <w:sz w:val="18"/>
                <w:szCs w:val="18"/>
              </w:rPr>
              <w:t xml:space="preserve">N. S. </w:t>
            </w:r>
            <w:proofErr w:type="spellStart"/>
            <w:r>
              <w:rPr>
                <w:color w:val="334155"/>
                <w:sz w:val="18"/>
                <w:szCs w:val="18"/>
              </w:rPr>
              <w:t>Vistamsetty</w:t>
            </w:r>
            <w:proofErr w:type="spellEnd"/>
            <w:r>
              <w:rPr>
                <w:color w:val="334155"/>
                <w:sz w:val="18"/>
                <w:szCs w:val="18"/>
              </w:rPr>
              <w:t xml:space="preserve"> et al., "A Game-Theoretic and Machine Learning-Based Adaptive Security Framework for IoT Networks," EDIGE2026, Paper ID 199, 2026.</w:t>
            </w:r>
          </w:p>
        </w:tc>
        <w:tc>
          <w:tcPr>
            <w:tcW w:w="316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114BF2C7" w14:textId="04719A09" w:rsidR="00DC31C1" w:rsidRDefault="00DC31C1" w:rsidP="00DC31C1">
            <w:r>
              <w:rPr>
                <w:color w:val="334155"/>
                <w:sz w:val="18"/>
                <w:szCs w:val="18"/>
              </w:rPr>
              <w:t xml:space="preserve">Direct reference — our work extends their </w:t>
            </w:r>
            <w:proofErr w:type="spellStart"/>
            <w:r>
              <w:rPr>
                <w:color w:val="334155"/>
                <w:sz w:val="18"/>
                <w:szCs w:val="18"/>
              </w:rPr>
              <w:t>SimPy</w:t>
            </w:r>
            <w:proofErr w:type="spellEnd"/>
            <w:r>
              <w:rPr>
                <w:color w:val="334155"/>
                <w:sz w:val="18"/>
                <w:szCs w:val="18"/>
              </w:rPr>
              <w:t xml:space="preserve"> + Stackelberg approach to 6G scheduling with Sionna physical layer.</w:t>
            </w:r>
          </w:p>
        </w:tc>
      </w:tr>
    </w:tbl>
    <w:p w14:paraId="5B668A5A" w14:textId="77777777" w:rsidR="000F3900" w:rsidRDefault="000F3900">
      <w:pPr>
        <w:spacing w:after="60"/>
      </w:pPr>
    </w:p>
    <w:p w14:paraId="07D68BF2" w14:textId="77777777" w:rsidR="000F3900" w:rsidRDefault="000F390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0F3900" w14:paraId="26A8C2CB"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D7A6B"/>
            <w:tcMar>
              <w:top w:w="80" w:type="dxa"/>
              <w:left w:w="120" w:type="dxa"/>
              <w:bottom w:w="80" w:type="dxa"/>
              <w:right w:w="120" w:type="dxa"/>
            </w:tcMar>
            <w:vAlign w:val="center"/>
          </w:tcPr>
          <w:p w14:paraId="4CC36FF2" w14:textId="77777777" w:rsidR="000F3900" w:rsidRDefault="00000000">
            <w:pPr>
              <w:jc w:val="center"/>
            </w:pPr>
            <w:r>
              <w:rPr>
                <w:b/>
                <w:bCs/>
                <w:color w:val="FFFFFF"/>
                <w:sz w:val="24"/>
                <w:szCs w:val="24"/>
              </w:rPr>
              <w:t>6</w:t>
            </w:r>
          </w:p>
        </w:tc>
        <w:tc>
          <w:tcPr>
            <w:tcW w:w="8720" w:type="dxa"/>
            <w:tcBorders>
              <w:top w:val="none" w:sz="0" w:space="0" w:color="FFFFFF"/>
              <w:left w:val="none" w:sz="0" w:space="0" w:color="FFFFFF"/>
              <w:bottom w:val="none" w:sz="0" w:space="0" w:color="FFFFFF"/>
              <w:right w:val="none" w:sz="0" w:space="0" w:color="FFFFFF"/>
            </w:tcBorders>
            <w:shd w:val="clear" w:color="auto" w:fill="F1F5F9"/>
            <w:tcMar>
              <w:top w:w="80" w:type="dxa"/>
              <w:left w:w="140" w:type="dxa"/>
              <w:bottom w:w="80" w:type="dxa"/>
              <w:right w:w="120" w:type="dxa"/>
            </w:tcMar>
            <w:vAlign w:val="center"/>
          </w:tcPr>
          <w:p w14:paraId="00AA7720" w14:textId="77777777" w:rsidR="000F3900" w:rsidRDefault="00000000">
            <w:r>
              <w:rPr>
                <w:b/>
                <w:bCs/>
                <w:color w:val="1D7A6B"/>
                <w:sz w:val="24"/>
                <w:szCs w:val="24"/>
              </w:rPr>
              <w:t>NEXT WEEK PLAN</w:t>
            </w:r>
          </w:p>
        </w:tc>
      </w:tr>
    </w:tbl>
    <w:p w14:paraId="3345BA1E" w14:textId="77777777" w:rsidR="000F3900" w:rsidRDefault="000F3900">
      <w:pPr>
        <w:spacing w:after="60"/>
      </w:pPr>
    </w:p>
    <w:p w14:paraId="1501E41C" w14:textId="77777777" w:rsidR="000F3900" w:rsidRDefault="00000000">
      <w:pPr>
        <w:spacing w:after="60"/>
      </w:pPr>
      <w:r>
        <w:rPr>
          <w:i/>
          <w:iCs/>
          <w:color w:val="94A3B8"/>
          <w:sz w:val="20"/>
          <w:szCs w:val="20"/>
        </w:rPr>
        <w:t>Plan this before you leave on Friday. Specific tasks only — not 'continue work on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5180"/>
        <w:gridCol w:w="3266"/>
      </w:tblGrid>
      <w:tr w:rsidR="000F3900" w14:paraId="2FDC89E2" w14:textId="77777777" w:rsidTr="00DC31C1">
        <w:tblPrEx>
          <w:tblCellMar>
            <w:top w:w="0" w:type="dxa"/>
            <w:bottom w:w="0" w:type="dxa"/>
          </w:tblCellMar>
        </w:tblPrEx>
        <w:trPr>
          <w:tblHeader/>
        </w:trPr>
        <w:tc>
          <w:tcPr>
            <w:tcW w:w="914" w:type="dxa"/>
            <w:tcBorders>
              <w:top w:val="single" w:sz="4" w:space="0" w:color="1D7A6B"/>
              <w:left w:val="single" w:sz="4" w:space="0" w:color="1D7A6B"/>
              <w:bottom w:val="single" w:sz="4" w:space="0" w:color="1D7A6B"/>
              <w:right w:val="single" w:sz="4" w:space="0" w:color="1D7A6B"/>
            </w:tcBorders>
            <w:shd w:val="clear" w:color="auto" w:fill="1D7A6B"/>
            <w:tcMar>
              <w:top w:w="100" w:type="dxa"/>
              <w:left w:w="140" w:type="dxa"/>
              <w:bottom w:w="100" w:type="dxa"/>
              <w:right w:w="140" w:type="dxa"/>
            </w:tcMar>
          </w:tcPr>
          <w:p w14:paraId="0498C1C8" w14:textId="77777777" w:rsidR="000F3900" w:rsidRDefault="00000000">
            <w:pPr>
              <w:jc w:val="center"/>
            </w:pPr>
            <w:r>
              <w:rPr>
                <w:b/>
                <w:bCs/>
                <w:color w:val="FFFFFF"/>
                <w:sz w:val="20"/>
                <w:szCs w:val="20"/>
              </w:rPr>
              <w:t>Day</w:t>
            </w:r>
          </w:p>
        </w:tc>
        <w:tc>
          <w:tcPr>
            <w:tcW w:w="5180" w:type="dxa"/>
            <w:tcBorders>
              <w:top w:val="single" w:sz="4" w:space="0" w:color="1D7A6B"/>
              <w:left w:val="single" w:sz="4" w:space="0" w:color="1D7A6B"/>
              <w:bottom w:val="single" w:sz="4" w:space="0" w:color="1D7A6B"/>
              <w:right w:val="single" w:sz="4" w:space="0" w:color="1D7A6B"/>
            </w:tcBorders>
            <w:shd w:val="clear" w:color="auto" w:fill="1D7A6B"/>
            <w:tcMar>
              <w:top w:w="100" w:type="dxa"/>
              <w:left w:w="140" w:type="dxa"/>
              <w:bottom w:w="100" w:type="dxa"/>
              <w:right w:w="140" w:type="dxa"/>
            </w:tcMar>
          </w:tcPr>
          <w:p w14:paraId="734EC8F1" w14:textId="77777777" w:rsidR="000F3900" w:rsidRDefault="00000000">
            <w:pPr>
              <w:jc w:val="center"/>
            </w:pPr>
            <w:r>
              <w:rPr>
                <w:b/>
                <w:bCs/>
                <w:color w:val="FFFFFF"/>
                <w:sz w:val="20"/>
                <w:szCs w:val="20"/>
              </w:rPr>
              <w:t>Planned Task (specific)</w:t>
            </w:r>
          </w:p>
        </w:tc>
        <w:tc>
          <w:tcPr>
            <w:tcW w:w="3266" w:type="dxa"/>
            <w:tcBorders>
              <w:top w:val="single" w:sz="4" w:space="0" w:color="1D7A6B"/>
              <w:left w:val="single" w:sz="4" w:space="0" w:color="1D7A6B"/>
              <w:bottom w:val="single" w:sz="4" w:space="0" w:color="1D7A6B"/>
              <w:right w:val="single" w:sz="4" w:space="0" w:color="1D7A6B"/>
            </w:tcBorders>
            <w:shd w:val="clear" w:color="auto" w:fill="1D7A6B"/>
            <w:tcMar>
              <w:top w:w="100" w:type="dxa"/>
              <w:left w:w="140" w:type="dxa"/>
              <w:bottom w:w="100" w:type="dxa"/>
              <w:right w:w="140" w:type="dxa"/>
            </w:tcMar>
          </w:tcPr>
          <w:p w14:paraId="307FBF59" w14:textId="77777777" w:rsidR="000F3900" w:rsidRDefault="00000000">
            <w:pPr>
              <w:jc w:val="center"/>
            </w:pPr>
            <w:r>
              <w:rPr>
                <w:b/>
                <w:bCs/>
                <w:color w:val="FFFFFF"/>
                <w:sz w:val="20"/>
                <w:szCs w:val="20"/>
              </w:rPr>
              <w:t>Expected Output / Commit</w:t>
            </w:r>
          </w:p>
        </w:tc>
      </w:tr>
      <w:tr w:rsidR="00DC31C1" w14:paraId="5836D7DE" w14:textId="77777777" w:rsidTr="00DC31C1">
        <w:tblPrEx>
          <w:tblCellMar>
            <w:top w:w="0" w:type="dxa"/>
            <w:bottom w:w="0" w:type="dxa"/>
          </w:tblCellMar>
        </w:tblPrEx>
        <w:tc>
          <w:tcPr>
            <w:tcW w:w="914"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3AA260B1" w14:textId="77777777" w:rsidR="00DC31C1" w:rsidRDefault="00DC31C1" w:rsidP="00DC31C1">
            <w:r>
              <w:rPr>
                <w:color w:val="334155"/>
                <w:sz w:val="20"/>
                <w:szCs w:val="20"/>
              </w:rPr>
              <w:t>Mon</w:t>
            </w:r>
          </w:p>
        </w:tc>
        <w:tc>
          <w:tcPr>
            <w:tcW w:w="518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02644BFC" w14:textId="03177F15" w:rsidR="00DC31C1" w:rsidRDefault="00DC31C1" w:rsidP="00DC31C1">
            <w:r>
              <w:rPr>
                <w:color w:val="334155"/>
                <w:sz w:val="18"/>
                <w:szCs w:val="18"/>
              </w:rPr>
              <w:t>Study Stackelberg equilibrium computation. Code Ud(</w:t>
            </w:r>
            <w:proofErr w:type="gramStart"/>
            <w:r>
              <w:rPr>
                <w:color w:val="334155"/>
                <w:sz w:val="18"/>
                <w:szCs w:val="18"/>
              </w:rPr>
              <w:t>D,C</w:t>
            </w:r>
            <w:proofErr w:type="gramEnd"/>
            <w:r>
              <w:rPr>
                <w:color w:val="334155"/>
                <w:sz w:val="18"/>
                <w:szCs w:val="18"/>
              </w:rPr>
              <w:t xml:space="preserve">) and </w:t>
            </w:r>
            <w:proofErr w:type="spellStart"/>
            <w:r>
              <w:rPr>
                <w:color w:val="334155"/>
                <w:sz w:val="18"/>
                <w:szCs w:val="18"/>
              </w:rPr>
              <w:t>Ua</w:t>
            </w:r>
            <w:proofErr w:type="spellEnd"/>
            <w:r>
              <w:rPr>
                <w:color w:val="334155"/>
                <w:sz w:val="18"/>
                <w:szCs w:val="18"/>
              </w:rPr>
              <w:t>(</w:t>
            </w:r>
            <w:proofErr w:type="gramStart"/>
            <w:r>
              <w:rPr>
                <w:color w:val="334155"/>
                <w:sz w:val="18"/>
                <w:szCs w:val="18"/>
              </w:rPr>
              <w:t>C,D</w:t>
            </w:r>
            <w:proofErr w:type="gramEnd"/>
            <w:r>
              <w:rPr>
                <w:color w:val="334155"/>
                <w:sz w:val="18"/>
                <w:szCs w:val="18"/>
              </w:rPr>
              <w:t>) payoff functions with real simulation values from Week 2 results. Verify equilibrium condition.</w:t>
            </w:r>
          </w:p>
        </w:tc>
        <w:tc>
          <w:tcPr>
            <w:tcW w:w="3266"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5CC3A251" w14:textId="3772F01E" w:rsidR="00DC31C1" w:rsidRDefault="00DC31C1" w:rsidP="00DC31C1">
            <w:r>
              <w:rPr>
                <w:color w:val="334155"/>
                <w:sz w:val="18"/>
                <w:szCs w:val="18"/>
              </w:rPr>
              <w:t>stackelberg_notes.md committed with payoff equations and equilibrium analysis.</w:t>
            </w:r>
          </w:p>
        </w:tc>
      </w:tr>
      <w:tr w:rsidR="00DC31C1" w14:paraId="49C1527D" w14:textId="77777777" w:rsidTr="00DC31C1">
        <w:tblPrEx>
          <w:tblCellMar>
            <w:top w:w="0" w:type="dxa"/>
            <w:bottom w:w="0" w:type="dxa"/>
          </w:tblCellMar>
        </w:tblPrEx>
        <w:tc>
          <w:tcPr>
            <w:tcW w:w="914"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4B043358" w14:textId="77777777" w:rsidR="00DC31C1" w:rsidRDefault="00DC31C1" w:rsidP="00DC31C1">
            <w:r>
              <w:rPr>
                <w:color w:val="334155"/>
                <w:sz w:val="20"/>
                <w:szCs w:val="20"/>
              </w:rPr>
              <w:lastRenderedPageBreak/>
              <w:t>Tue</w:t>
            </w:r>
          </w:p>
        </w:tc>
        <w:tc>
          <w:tcPr>
            <w:tcW w:w="518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7B328CAF" w14:textId="4F727E2D" w:rsidR="00DC31C1" w:rsidRDefault="00DC31C1" w:rsidP="00DC31C1">
            <w:r>
              <w:rPr>
                <w:color w:val="334155"/>
                <w:sz w:val="18"/>
                <w:szCs w:val="18"/>
              </w:rPr>
              <w:t>Implement Stackelberg defender strategy — leader commits monitoring allocation first, attacker observes and selects target accordingly. Replace static defender in baseline_simulation.py.</w:t>
            </w:r>
          </w:p>
        </w:tc>
        <w:tc>
          <w:tcPr>
            <w:tcW w:w="3266"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5D4C0DFC" w14:textId="765F5591" w:rsidR="00DC31C1" w:rsidRDefault="00DC31C1" w:rsidP="00DC31C1">
            <w:r>
              <w:rPr>
                <w:color w:val="334155"/>
                <w:sz w:val="18"/>
                <w:szCs w:val="18"/>
              </w:rPr>
              <w:t>week3/stackelberg_defender.py committed with strategy logic.</w:t>
            </w:r>
          </w:p>
        </w:tc>
      </w:tr>
      <w:tr w:rsidR="00DC31C1" w14:paraId="0E21EB56" w14:textId="77777777" w:rsidTr="00DC31C1">
        <w:tblPrEx>
          <w:tblCellMar>
            <w:top w:w="0" w:type="dxa"/>
            <w:bottom w:w="0" w:type="dxa"/>
          </w:tblCellMar>
        </w:tblPrEx>
        <w:tc>
          <w:tcPr>
            <w:tcW w:w="914"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18866C5D" w14:textId="77777777" w:rsidR="00DC31C1" w:rsidRDefault="00DC31C1" w:rsidP="00DC31C1">
            <w:r>
              <w:rPr>
                <w:color w:val="334155"/>
                <w:sz w:val="20"/>
                <w:szCs w:val="20"/>
              </w:rPr>
              <w:t>Wed</w:t>
            </w:r>
          </w:p>
        </w:tc>
        <w:tc>
          <w:tcPr>
            <w:tcW w:w="518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77F7F549" w14:textId="426297FB" w:rsidR="00DC31C1" w:rsidRDefault="00DC31C1" w:rsidP="00DC31C1">
            <w:r>
              <w:rPr>
                <w:color w:val="334155"/>
                <w:sz w:val="18"/>
                <w:szCs w:val="18"/>
              </w:rPr>
              <w:t>Implement Nash baseline defender for comparison — simultaneous decision-making, no leader-follower structure. Run same 100-round simulation.</w:t>
            </w:r>
          </w:p>
        </w:tc>
        <w:tc>
          <w:tcPr>
            <w:tcW w:w="3266"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7E89F8FD" w14:textId="5B6D5F35" w:rsidR="00DC31C1" w:rsidRDefault="00DC31C1" w:rsidP="00DC31C1">
            <w:r>
              <w:rPr>
                <w:color w:val="334155"/>
                <w:sz w:val="18"/>
                <w:szCs w:val="18"/>
              </w:rPr>
              <w:t>week3/nash_defender.py committed with 100-round results logged.</w:t>
            </w:r>
          </w:p>
        </w:tc>
      </w:tr>
      <w:tr w:rsidR="00DC31C1" w14:paraId="075E4368" w14:textId="77777777" w:rsidTr="00DC31C1">
        <w:tblPrEx>
          <w:tblCellMar>
            <w:top w:w="0" w:type="dxa"/>
            <w:bottom w:w="0" w:type="dxa"/>
          </w:tblCellMar>
        </w:tblPrEx>
        <w:tc>
          <w:tcPr>
            <w:tcW w:w="914"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464E0B99" w14:textId="77777777" w:rsidR="00DC31C1" w:rsidRDefault="00DC31C1" w:rsidP="00DC31C1">
            <w:r>
              <w:rPr>
                <w:color w:val="334155"/>
                <w:sz w:val="20"/>
                <w:szCs w:val="20"/>
              </w:rPr>
              <w:t>Thu</w:t>
            </w:r>
          </w:p>
        </w:tc>
        <w:tc>
          <w:tcPr>
            <w:tcW w:w="518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3B1FBFC1" w14:textId="0DEA6B18" w:rsidR="00DC31C1" w:rsidRDefault="00DC31C1" w:rsidP="00DC31C1">
            <w:r>
              <w:rPr>
                <w:color w:val="334155"/>
                <w:sz w:val="18"/>
                <w:szCs w:val="18"/>
              </w:rPr>
              <w:t>Compare Stackelberg vs Nash — Detection Rate, Compromised Ratio, Average Risk over 100 rounds. Create comparison bar chart and compromised-ratio over time plot.</w:t>
            </w:r>
          </w:p>
        </w:tc>
        <w:tc>
          <w:tcPr>
            <w:tcW w:w="3266"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4C0C1A6A" w14:textId="751B2E57" w:rsidR="00DC31C1" w:rsidRDefault="00DC31C1" w:rsidP="00DC31C1">
            <w:r>
              <w:rPr>
                <w:color w:val="334155"/>
                <w:sz w:val="18"/>
                <w:szCs w:val="18"/>
              </w:rPr>
              <w:t>results/stackelberg_vs_nash.png committed with full comparison table.</w:t>
            </w:r>
          </w:p>
        </w:tc>
      </w:tr>
      <w:tr w:rsidR="00DC31C1" w14:paraId="1F0A5B0C" w14:textId="77777777" w:rsidTr="00DC31C1">
        <w:tblPrEx>
          <w:tblCellMar>
            <w:top w:w="0" w:type="dxa"/>
            <w:bottom w:w="0" w:type="dxa"/>
          </w:tblCellMar>
        </w:tblPrEx>
        <w:tc>
          <w:tcPr>
            <w:tcW w:w="914"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464C99AA" w14:textId="77777777" w:rsidR="00DC31C1" w:rsidRDefault="00DC31C1" w:rsidP="00DC31C1">
            <w:r>
              <w:rPr>
                <w:color w:val="334155"/>
                <w:sz w:val="20"/>
                <w:szCs w:val="20"/>
              </w:rPr>
              <w:t>Fri (demo)</w:t>
            </w:r>
          </w:p>
        </w:tc>
        <w:tc>
          <w:tcPr>
            <w:tcW w:w="518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03AFE108" w14:textId="2ECDA968" w:rsidR="00DC31C1" w:rsidRDefault="00DC31C1" w:rsidP="00DC31C1">
            <w:r>
              <w:rPr>
                <w:color w:val="334155"/>
                <w:sz w:val="18"/>
                <w:szCs w:val="18"/>
              </w:rPr>
              <w:t>Run Stackelberg and Nash simulations live. Show side-by-side comparison plots to mentor. Submit Week 3 report.</w:t>
            </w:r>
          </w:p>
        </w:tc>
        <w:tc>
          <w:tcPr>
            <w:tcW w:w="3266"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0D58B452" w14:textId="22E8C08B" w:rsidR="00DC31C1" w:rsidRDefault="00DC31C1" w:rsidP="00DC31C1">
            <w:r>
              <w:rPr>
                <w:color w:val="334155"/>
                <w:sz w:val="18"/>
                <w:szCs w:val="18"/>
              </w:rPr>
              <w:t>week3_report submitted. GitHub updated with all Week 3 files.</w:t>
            </w:r>
          </w:p>
        </w:tc>
      </w:tr>
    </w:tbl>
    <w:p w14:paraId="6B53AA1B" w14:textId="77777777" w:rsidR="000F3900" w:rsidRDefault="000F3900">
      <w:pPr>
        <w:spacing w:after="60"/>
      </w:pPr>
    </w:p>
    <w:p w14:paraId="03B1CA58" w14:textId="77777777" w:rsidR="000F3900" w:rsidRDefault="00000000">
      <w:pPr>
        <w:pStyle w:val="Heading2"/>
      </w:pPr>
      <w:r>
        <w:rPr>
          <w:color w:val="1D7A6B"/>
        </w:rPr>
        <w:t>Coursera + YouTube Plan for Next Week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400"/>
        <w:gridCol w:w="2560"/>
      </w:tblGrid>
      <w:tr w:rsidR="000F3900" w14:paraId="7A101B78" w14:textId="77777777">
        <w:tblPrEx>
          <w:tblCellMar>
            <w:top w:w="0" w:type="dxa"/>
            <w:bottom w:w="0" w:type="dxa"/>
          </w:tblCellMar>
        </w:tblPrEx>
        <w:trPr>
          <w:tblHeader/>
        </w:trPr>
        <w:tc>
          <w:tcPr>
            <w:tcW w:w="1400" w:type="dxa"/>
            <w:tcBorders>
              <w:top w:val="single" w:sz="4" w:space="0" w:color="1D7A6B"/>
              <w:left w:val="single" w:sz="4" w:space="0" w:color="1D7A6B"/>
              <w:bottom w:val="single" w:sz="4" w:space="0" w:color="1D7A6B"/>
              <w:right w:val="single" w:sz="4" w:space="0" w:color="1D7A6B"/>
            </w:tcBorders>
            <w:shd w:val="clear" w:color="auto" w:fill="1D7A6B"/>
            <w:tcMar>
              <w:top w:w="100" w:type="dxa"/>
              <w:left w:w="140" w:type="dxa"/>
              <w:bottom w:w="100" w:type="dxa"/>
              <w:right w:w="140" w:type="dxa"/>
            </w:tcMar>
          </w:tcPr>
          <w:p w14:paraId="56AC413F" w14:textId="77777777" w:rsidR="000F3900" w:rsidRDefault="00000000">
            <w:pPr>
              <w:jc w:val="center"/>
            </w:pPr>
            <w:r>
              <w:rPr>
                <w:b/>
                <w:bCs/>
                <w:color w:val="FFFFFF"/>
                <w:sz w:val="20"/>
                <w:szCs w:val="20"/>
              </w:rPr>
              <w:t>Platform</w:t>
            </w:r>
          </w:p>
        </w:tc>
        <w:tc>
          <w:tcPr>
            <w:tcW w:w="5400" w:type="dxa"/>
            <w:tcBorders>
              <w:top w:val="single" w:sz="4" w:space="0" w:color="1D7A6B"/>
              <w:left w:val="single" w:sz="4" w:space="0" w:color="1D7A6B"/>
              <w:bottom w:val="single" w:sz="4" w:space="0" w:color="1D7A6B"/>
              <w:right w:val="single" w:sz="4" w:space="0" w:color="1D7A6B"/>
            </w:tcBorders>
            <w:shd w:val="clear" w:color="auto" w:fill="1D7A6B"/>
            <w:tcMar>
              <w:top w:w="100" w:type="dxa"/>
              <w:left w:w="140" w:type="dxa"/>
              <w:bottom w:w="100" w:type="dxa"/>
              <w:right w:w="140" w:type="dxa"/>
            </w:tcMar>
          </w:tcPr>
          <w:p w14:paraId="294FFF54" w14:textId="77777777" w:rsidR="000F3900" w:rsidRDefault="00000000">
            <w:pPr>
              <w:jc w:val="center"/>
            </w:pPr>
            <w:r>
              <w:rPr>
                <w:b/>
                <w:bCs/>
                <w:color w:val="FFFFFF"/>
                <w:sz w:val="20"/>
                <w:szCs w:val="20"/>
              </w:rPr>
              <w:t>Module / Video Title</w:t>
            </w:r>
          </w:p>
        </w:tc>
        <w:tc>
          <w:tcPr>
            <w:tcW w:w="2560" w:type="dxa"/>
            <w:tcBorders>
              <w:top w:val="single" w:sz="4" w:space="0" w:color="1D7A6B"/>
              <w:left w:val="single" w:sz="4" w:space="0" w:color="1D7A6B"/>
              <w:bottom w:val="single" w:sz="4" w:space="0" w:color="1D7A6B"/>
              <w:right w:val="single" w:sz="4" w:space="0" w:color="1D7A6B"/>
            </w:tcBorders>
            <w:shd w:val="clear" w:color="auto" w:fill="1D7A6B"/>
            <w:tcMar>
              <w:top w:w="100" w:type="dxa"/>
              <w:left w:w="140" w:type="dxa"/>
              <w:bottom w:w="100" w:type="dxa"/>
              <w:right w:w="140" w:type="dxa"/>
            </w:tcMar>
          </w:tcPr>
          <w:p w14:paraId="7D031380" w14:textId="77777777" w:rsidR="000F3900" w:rsidRDefault="00000000">
            <w:pPr>
              <w:jc w:val="center"/>
            </w:pPr>
            <w:r>
              <w:rPr>
                <w:b/>
                <w:bCs/>
                <w:color w:val="FFFFFF"/>
                <w:sz w:val="20"/>
                <w:szCs w:val="20"/>
              </w:rPr>
              <w:t>When to watch / complete</w:t>
            </w:r>
          </w:p>
        </w:tc>
      </w:tr>
      <w:tr w:rsidR="00DC31C1" w14:paraId="46267F6E" w14:textId="77777777">
        <w:tblPrEx>
          <w:tblCellMar>
            <w:top w:w="0" w:type="dxa"/>
            <w:bottom w:w="0" w:type="dxa"/>
          </w:tblCellMar>
        </w:tblPrEx>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31D6EACD" w14:textId="13CAB189" w:rsidR="00DC31C1" w:rsidRDefault="00DC31C1" w:rsidP="00DC31C1">
            <w:r>
              <w:rPr>
                <w:color w:val="334155"/>
                <w:sz w:val="18"/>
                <w:szCs w:val="18"/>
              </w:rPr>
              <w:t>YouTube</w:t>
            </w:r>
          </w:p>
        </w:tc>
        <w:tc>
          <w:tcPr>
            <w:tcW w:w="54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1CFA8986" w14:textId="6209A35E" w:rsidR="00DC31C1" w:rsidRDefault="00DC31C1" w:rsidP="00DC31C1">
            <w:r>
              <w:rPr>
                <w:color w:val="334155"/>
                <w:sz w:val="18"/>
                <w:szCs w:val="18"/>
              </w:rPr>
              <w:t>Stackelberg Game Theory Explained</w:t>
            </w:r>
          </w:p>
        </w:tc>
        <w:tc>
          <w:tcPr>
            <w:tcW w:w="256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527AA55B" w14:textId="26CD3BBF" w:rsidR="00DC31C1" w:rsidRDefault="00DC31C1" w:rsidP="00DC31C1">
            <w:r>
              <w:rPr>
                <w:color w:val="334155"/>
                <w:sz w:val="18"/>
                <w:szCs w:val="18"/>
              </w:rPr>
              <w:t>Monday before coding</w:t>
            </w:r>
          </w:p>
        </w:tc>
      </w:tr>
      <w:tr w:rsidR="00DC31C1" w14:paraId="42BDA80F" w14:textId="77777777">
        <w:tblPrEx>
          <w:tblCellMar>
            <w:top w:w="0" w:type="dxa"/>
            <w:bottom w:w="0" w:type="dxa"/>
          </w:tblCellMar>
        </w:tblPrEx>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28F4669E" w14:textId="2A79C5C3" w:rsidR="00DC31C1" w:rsidRDefault="00DC31C1" w:rsidP="00DC31C1">
            <w:pPr>
              <w:rPr>
                <w:color w:val="334155"/>
                <w:sz w:val="20"/>
                <w:szCs w:val="20"/>
              </w:rPr>
            </w:pPr>
            <w:r>
              <w:rPr>
                <w:color w:val="334155"/>
                <w:sz w:val="18"/>
                <w:szCs w:val="18"/>
              </w:rPr>
              <w:t>YouTube</w:t>
            </w:r>
          </w:p>
        </w:tc>
        <w:tc>
          <w:tcPr>
            <w:tcW w:w="54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43118547" w14:textId="1CA4863C" w:rsidR="00DC31C1" w:rsidRDefault="00DC31C1" w:rsidP="00DC31C1">
            <w:r>
              <w:rPr>
                <w:color w:val="334155"/>
                <w:sz w:val="18"/>
                <w:szCs w:val="18"/>
              </w:rPr>
              <w:t>Nash Equilibrium vs Stackelberg Comparison</w:t>
            </w:r>
          </w:p>
        </w:tc>
        <w:tc>
          <w:tcPr>
            <w:tcW w:w="256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1232D262" w14:textId="6EBE6EB5" w:rsidR="00DC31C1" w:rsidRDefault="00DC31C1" w:rsidP="00DC31C1">
            <w:r>
              <w:rPr>
                <w:color w:val="334155"/>
                <w:sz w:val="18"/>
                <w:szCs w:val="18"/>
              </w:rPr>
              <w:t>Monday evening</w:t>
            </w:r>
          </w:p>
        </w:tc>
      </w:tr>
      <w:tr w:rsidR="00DC31C1" w14:paraId="3E3955EB" w14:textId="77777777">
        <w:tblPrEx>
          <w:tblCellMar>
            <w:top w:w="0" w:type="dxa"/>
            <w:bottom w:w="0" w:type="dxa"/>
          </w:tblCellMar>
        </w:tblPrEx>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00E5129B" w14:textId="1AA9F777" w:rsidR="00DC31C1" w:rsidRDefault="00DC31C1" w:rsidP="00DC31C1">
            <w:pPr>
              <w:rPr>
                <w:color w:val="334155"/>
                <w:sz w:val="20"/>
                <w:szCs w:val="20"/>
              </w:rPr>
            </w:pPr>
            <w:r>
              <w:rPr>
                <w:color w:val="334155"/>
                <w:sz w:val="18"/>
                <w:szCs w:val="18"/>
              </w:rPr>
              <w:t>YouTube</w:t>
            </w:r>
          </w:p>
        </w:tc>
        <w:tc>
          <w:tcPr>
            <w:tcW w:w="54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6F077EE6" w14:textId="05873E51" w:rsidR="00DC31C1" w:rsidRDefault="00DC31C1" w:rsidP="00DC31C1">
            <w:r>
              <w:rPr>
                <w:color w:val="334155"/>
                <w:sz w:val="18"/>
                <w:szCs w:val="18"/>
              </w:rPr>
              <w:t>Game Theory for Network Security</w:t>
            </w:r>
          </w:p>
        </w:tc>
        <w:tc>
          <w:tcPr>
            <w:tcW w:w="256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0D9C3F69" w14:textId="306E51BD" w:rsidR="00DC31C1" w:rsidRDefault="00DC31C1" w:rsidP="00DC31C1">
            <w:r>
              <w:rPr>
                <w:color w:val="334155"/>
                <w:sz w:val="18"/>
                <w:szCs w:val="18"/>
              </w:rPr>
              <w:t>Tuesday before implementation</w:t>
            </w:r>
          </w:p>
        </w:tc>
      </w:tr>
      <w:tr w:rsidR="00DC31C1" w14:paraId="2C63BFBE" w14:textId="77777777">
        <w:tblPrEx>
          <w:tblCellMar>
            <w:top w:w="0" w:type="dxa"/>
            <w:bottom w:w="0" w:type="dxa"/>
          </w:tblCellMar>
        </w:tblPrEx>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38A1E9BE" w14:textId="13428EDD" w:rsidR="00DC31C1" w:rsidRDefault="00DC31C1" w:rsidP="00DC31C1">
            <w:pPr>
              <w:rPr>
                <w:color w:val="334155"/>
                <w:sz w:val="20"/>
                <w:szCs w:val="20"/>
              </w:rPr>
            </w:pPr>
            <w:r>
              <w:rPr>
                <w:color w:val="334155"/>
                <w:sz w:val="18"/>
                <w:szCs w:val="18"/>
              </w:rPr>
              <w:t>YouTube</w:t>
            </w:r>
          </w:p>
        </w:tc>
        <w:tc>
          <w:tcPr>
            <w:tcW w:w="54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369101E7" w14:textId="7B6F6788" w:rsidR="00DC31C1" w:rsidRDefault="00DC31C1" w:rsidP="00DC31C1">
            <w:r>
              <w:rPr>
                <w:color w:val="334155"/>
                <w:sz w:val="18"/>
                <w:szCs w:val="18"/>
              </w:rPr>
              <w:t>Python Simulation Comparison Plots (Matplotlib)</w:t>
            </w:r>
          </w:p>
        </w:tc>
        <w:tc>
          <w:tcPr>
            <w:tcW w:w="256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7402D9A0" w14:textId="7BE3D5E5" w:rsidR="00DC31C1" w:rsidRDefault="00DC31C1" w:rsidP="00DC31C1">
            <w:r>
              <w:rPr>
                <w:color w:val="334155"/>
                <w:sz w:val="18"/>
                <w:szCs w:val="18"/>
              </w:rPr>
              <w:t>Thursday before analysis</w:t>
            </w:r>
          </w:p>
        </w:tc>
      </w:tr>
    </w:tbl>
    <w:p w14:paraId="4DF383F7" w14:textId="77777777" w:rsidR="000F3900" w:rsidRDefault="000F3900">
      <w:pPr>
        <w:spacing w:after="60"/>
      </w:pPr>
    </w:p>
    <w:p w14:paraId="121A6EE1" w14:textId="77777777" w:rsidR="000F3900" w:rsidRDefault="000F390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0F3900" w14:paraId="4D71C30A"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B45309"/>
            <w:tcMar>
              <w:top w:w="80" w:type="dxa"/>
              <w:left w:w="120" w:type="dxa"/>
              <w:bottom w:w="80" w:type="dxa"/>
              <w:right w:w="120" w:type="dxa"/>
            </w:tcMar>
            <w:vAlign w:val="center"/>
          </w:tcPr>
          <w:p w14:paraId="1B1C608B" w14:textId="77777777" w:rsidR="000F3900" w:rsidRDefault="00000000">
            <w:pPr>
              <w:jc w:val="center"/>
            </w:pPr>
            <w:r>
              <w:rPr>
                <w:b/>
                <w:bCs/>
                <w:color w:val="FFFFFF"/>
                <w:sz w:val="24"/>
                <w:szCs w:val="24"/>
              </w:rPr>
              <w:t>7</w:t>
            </w:r>
          </w:p>
        </w:tc>
        <w:tc>
          <w:tcPr>
            <w:tcW w:w="8720" w:type="dxa"/>
            <w:tcBorders>
              <w:top w:val="none" w:sz="0" w:space="0" w:color="FFFFFF"/>
              <w:left w:val="none" w:sz="0" w:space="0" w:color="FFFFFF"/>
              <w:bottom w:val="none" w:sz="0" w:space="0" w:color="FFFFFF"/>
              <w:right w:val="none" w:sz="0" w:space="0" w:color="FFFFFF"/>
            </w:tcBorders>
            <w:shd w:val="clear" w:color="auto" w:fill="F1F5F9"/>
            <w:tcMar>
              <w:top w:w="80" w:type="dxa"/>
              <w:left w:w="140" w:type="dxa"/>
              <w:bottom w:w="80" w:type="dxa"/>
              <w:right w:w="120" w:type="dxa"/>
            </w:tcMar>
            <w:vAlign w:val="center"/>
          </w:tcPr>
          <w:p w14:paraId="2AB06DD1" w14:textId="77777777" w:rsidR="000F3900" w:rsidRDefault="00000000">
            <w:r>
              <w:rPr>
                <w:b/>
                <w:bCs/>
                <w:color w:val="B45309"/>
                <w:sz w:val="24"/>
                <w:szCs w:val="24"/>
              </w:rPr>
              <w:t>SELF-ASSESSMENT</w:t>
            </w:r>
          </w:p>
        </w:tc>
      </w:tr>
    </w:tbl>
    <w:p w14:paraId="205447DA" w14:textId="77777777" w:rsidR="000F3900" w:rsidRDefault="000F390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3900" w14:paraId="57954440" w14:textId="77777777">
        <w:tblPrEx>
          <w:tblCellMar>
            <w:top w:w="0" w:type="dxa"/>
            <w:bottom w:w="0" w:type="dxa"/>
          </w:tblCellMar>
        </w:tblPrEx>
        <w:tc>
          <w:tcPr>
            <w:tcW w:w="9360" w:type="dxa"/>
            <w:tcBorders>
              <w:top w:val="single" w:sz="8" w:space="0" w:color="B45309"/>
              <w:left w:val="single" w:sz="8" w:space="0" w:color="B45309"/>
              <w:bottom w:val="single" w:sz="4" w:space="0" w:color="B45309"/>
              <w:right w:val="single" w:sz="4" w:space="0" w:color="B45309"/>
            </w:tcBorders>
            <w:shd w:val="clear" w:color="auto" w:fill="FEF3C7"/>
            <w:tcMar>
              <w:top w:w="100" w:type="dxa"/>
              <w:left w:w="140" w:type="dxa"/>
              <w:bottom w:w="100" w:type="dxa"/>
              <w:right w:w="140" w:type="dxa"/>
            </w:tcMar>
          </w:tcPr>
          <w:p w14:paraId="5C553B47" w14:textId="77777777" w:rsidR="000F3900" w:rsidRDefault="00000000">
            <w:pPr>
              <w:spacing w:after="60"/>
            </w:pPr>
            <w:r>
              <w:rPr>
                <w:b/>
                <w:bCs/>
                <w:color w:val="B45309"/>
              </w:rPr>
              <w:t>WHY THIS SECTION EXISTS</w:t>
            </w:r>
          </w:p>
          <w:p w14:paraId="4CCFFEC4" w14:textId="77777777" w:rsidR="000F3900" w:rsidRDefault="00000000">
            <w:pPr>
              <w:spacing w:after="40"/>
            </w:pPr>
            <w:r>
              <w:rPr>
                <w:color w:val="334155"/>
                <w:sz w:val="20"/>
                <w:szCs w:val="20"/>
              </w:rPr>
              <w:t>These two questions build the skills that separate researchers from coders.</w:t>
            </w:r>
          </w:p>
          <w:p w14:paraId="626D753A" w14:textId="77777777" w:rsidR="000F3900" w:rsidRDefault="00000000">
            <w:pPr>
              <w:spacing w:after="40"/>
            </w:pPr>
            <w:r>
              <w:rPr>
                <w:color w:val="334155"/>
                <w:sz w:val="20"/>
                <w:szCs w:val="20"/>
              </w:rPr>
              <w:t>Q1 answers become the 'Surprising Finding' paragraph in the paper's Discussion section.</w:t>
            </w:r>
          </w:p>
          <w:p w14:paraId="1C370B9D" w14:textId="77777777" w:rsidR="000F3900" w:rsidRDefault="00000000">
            <w:pPr>
              <w:spacing w:after="40"/>
            </w:pPr>
            <w:r>
              <w:rPr>
                <w:color w:val="334155"/>
                <w:sz w:val="20"/>
                <w:szCs w:val="20"/>
              </w:rPr>
              <w:t>Q2 answers become better experimental design next week — and better research judgment overall.</w:t>
            </w:r>
          </w:p>
          <w:p w14:paraId="06C53BD6" w14:textId="77777777" w:rsidR="000F3900" w:rsidRDefault="00000000">
            <w:pPr>
              <w:spacing w:after="40"/>
            </w:pPr>
            <w:r>
              <w:rPr>
                <w:color w:val="334155"/>
                <w:sz w:val="20"/>
                <w:szCs w:val="20"/>
              </w:rPr>
              <w:t>Answer honestly. 3–5 sentences each. This is for your growth, not for marking.</w:t>
            </w:r>
          </w:p>
        </w:tc>
      </w:tr>
    </w:tbl>
    <w:p w14:paraId="14683E58" w14:textId="77777777" w:rsidR="000F3900" w:rsidRDefault="000F3900">
      <w:pPr>
        <w:spacing w:after="60"/>
      </w:pPr>
    </w:p>
    <w:p w14:paraId="7E2C6971" w14:textId="77777777" w:rsidR="000F3900" w:rsidRDefault="00000000">
      <w:pPr>
        <w:pStyle w:val="Heading2"/>
      </w:pPr>
      <w:r>
        <w:rPr>
          <w:color w:val="B45309"/>
        </w:rPr>
        <w:t>Q1: What surprised you most technically this week?</w:t>
      </w:r>
    </w:p>
    <w:p w14:paraId="169A8189" w14:textId="3BAB2D16" w:rsidR="000F3900" w:rsidRDefault="00DC31C1">
      <w:pPr>
        <w:pBdr>
          <w:bottom w:val="single" w:sz="2" w:space="0" w:color="CBD5E1"/>
        </w:pBdr>
        <w:spacing w:after="180"/>
      </w:pPr>
      <w:r>
        <w:rPr>
          <w:color w:val="334155"/>
        </w:rPr>
        <w:t>I was surprised by how dramatically different the three attack modes performed in practice. I expected Targeted and Random attacks to produce similar results, but Targeted attack compromised significantly more nodes in the same number of rounds because it always selects the highest-risk device — the one most likely to cross the compromised threshold. The Burst attack had the highest raw compromise count but also the highest detection rate, because monitoring five simultaneous attacks in one round is more likely to trigger the defender's check window. This taught me that attack strategy selection is a non-trivial decision and directly motivates the game-theoretic defender model in Week 3.</w:t>
      </w:r>
    </w:p>
    <w:p w14:paraId="40681A91" w14:textId="77777777" w:rsidR="000F3900" w:rsidRDefault="000F3900">
      <w:pPr>
        <w:pBdr>
          <w:bottom w:val="single" w:sz="2" w:space="0" w:color="CBD5E1"/>
        </w:pBdr>
        <w:spacing w:after="180"/>
      </w:pPr>
    </w:p>
    <w:p w14:paraId="4151A31E" w14:textId="77777777" w:rsidR="000F3900" w:rsidRDefault="000F3900">
      <w:pPr>
        <w:pBdr>
          <w:bottom w:val="single" w:sz="2" w:space="0" w:color="CBD5E1"/>
        </w:pBdr>
        <w:spacing w:after="180"/>
      </w:pPr>
    </w:p>
    <w:p w14:paraId="73EB87A4" w14:textId="77777777" w:rsidR="000F3900" w:rsidRDefault="000F3900">
      <w:pPr>
        <w:pBdr>
          <w:bottom w:val="single" w:sz="2" w:space="0" w:color="CBD5E1"/>
        </w:pBdr>
        <w:spacing w:after="180"/>
      </w:pPr>
    </w:p>
    <w:p w14:paraId="2DBFA54D" w14:textId="77777777" w:rsidR="000F3900" w:rsidRDefault="000F3900">
      <w:pPr>
        <w:spacing w:after="60"/>
      </w:pPr>
    </w:p>
    <w:p w14:paraId="2C35453A" w14:textId="77777777" w:rsidR="000F3900" w:rsidRDefault="00000000">
      <w:pPr>
        <w:pStyle w:val="Heading2"/>
      </w:pPr>
      <w:r>
        <w:rPr>
          <w:color w:val="B45309"/>
        </w:rPr>
        <w:t>Q2: If you had to redo this week, what would you do differently?</w:t>
      </w:r>
    </w:p>
    <w:p w14:paraId="294BAAEE" w14:textId="5F7D6AD8" w:rsidR="000F3900" w:rsidRDefault="00DC31C1">
      <w:pPr>
        <w:pBdr>
          <w:bottom w:val="single" w:sz="2" w:space="0" w:color="CBD5E1"/>
        </w:pBdr>
        <w:spacing w:after="180"/>
      </w:pPr>
      <w:r>
        <w:rPr>
          <w:color w:val="334155"/>
        </w:rPr>
        <w:t>If I had to redo this week, I would run the 20-round single-mode experiments on Sunday alongside the attack engine design instead of waiting until Wednesday. Having the attack comparison numbers earlier would have given more time to write paper sentences on Thursday with full context. I also would have set the random seed consistently across all three attack modes from the start — I had to re-run experiments after noticing that the random seed was not fixed for Burst attacks, which caused inconsistent results between runs. Setting reproducibility as a constraint from day one is something I will enforce in all future weeks.</w:t>
      </w:r>
    </w:p>
    <w:p w14:paraId="2125306F" w14:textId="77777777" w:rsidR="000F3900" w:rsidRDefault="000F3900">
      <w:pPr>
        <w:pBdr>
          <w:bottom w:val="single" w:sz="2" w:space="0" w:color="CBD5E1"/>
        </w:pBdr>
        <w:spacing w:after="180"/>
      </w:pPr>
    </w:p>
    <w:p w14:paraId="2ABFD277" w14:textId="77777777" w:rsidR="000F3900" w:rsidRDefault="000F3900">
      <w:pPr>
        <w:pBdr>
          <w:bottom w:val="single" w:sz="2" w:space="0" w:color="CBD5E1"/>
        </w:pBdr>
        <w:spacing w:after="180"/>
      </w:pPr>
    </w:p>
    <w:p w14:paraId="1BF9E54A" w14:textId="77777777" w:rsidR="000F3900" w:rsidRDefault="000F3900">
      <w:pPr>
        <w:spacing w:after="60"/>
      </w:pPr>
    </w:p>
    <w:p w14:paraId="5CDE1B5A" w14:textId="77777777" w:rsidR="000F3900" w:rsidRDefault="000F390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0F3900" w14:paraId="1000CAFB"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991B1B"/>
            <w:tcMar>
              <w:top w:w="80" w:type="dxa"/>
              <w:left w:w="120" w:type="dxa"/>
              <w:bottom w:w="80" w:type="dxa"/>
              <w:right w:w="120" w:type="dxa"/>
            </w:tcMar>
            <w:vAlign w:val="center"/>
          </w:tcPr>
          <w:p w14:paraId="4FCC32DF" w14:textId="77777777" w:rsidR="000F3900" w:rsidRDefault="00000000">
            <w:pPr>
              <w:jc w:val="center"/>
            </w:pPr>
            <w:r>
              <w:rPr>
                <w:b/>
                <w:bCs/>
                <w:color w:val="FFFFFF"/>
                <w:sz w:val="24"/>
                <w:szCs w:val="24"/>
              </w:rPr>
              <w:t>8</w:t>
            </w:r>
          </w:p>
        </w:tc>
        <w:tc>
          <w:tcPr>
            <w:tcW w:w="8720" w:type="dxa"/>
            <w:tcBorders>
              <w:top w:val="none" w:sz="0" w:space="0" w:color="FFFFFF"/>
              <w:left w:val="none" w:sz="0" w:space="0" w:color="FFFFFF"/>
              <w:bottom w:val="none" w:sz="0" w:space="0" w:color="FFFFFF"/>
              <w:right w:val="none" w:sz="0" w:space="0" w:color="FFFFFF"/>
            </w:tcBorders>
            <w:shd w:val="clear" w:color="auto" w:fill="F1F5F9"/>
            <w:tcMar>
              <w:top w:w="80" w:type="dxa"/>
              <w:left w:w="140" w:type="dxa"/>
              <w:bottom w:w="80" w:type="dxa"/>
              <w:right w:w="120" w:type="dxa"/>
            </w:tcMar>
            <w:vAlign w:val="center"/>
          </w:tcPr>
          <w:p w14:paraId="67C8736B" w14:textId="77777777" w:rsidR="000F3900" w:rsidRDefault="00000000">
            <w:r>
              <w:rPr>
                <w:b/>
                <w:bCs/>
                <w:color w:val="991B1B"/>
                <w:sz w:val="24"/>
                <w:szCs w:val="24"/>
              </w:rPr>
              <w:t xml:space="preserve">MENTOR </w:t>
            </w:r>
            <w:proofErr w:type="gramStart"/>
            <w:r>
              <w:rPr>
                <w:b/>
                <w:bCs/>
                <w:color w:val="991B1B"/>
                <w:sz w:val="24"/>
                <w:szCs w:val="24"/>
              </w:rPr>
              <w:t>REVIEW  (</w:t>
            </w:r>
            <w:proofErr w:type="gramEnd"/>
            <w:r>
              <w:rPr>
                <w:b/>
                <w:bCs/>
                <w:color w:val="991B1B"/>
                <w:sz w:val="24"/>
                <w:szCs w:val="24"/>
              </w:rPr>
              <w:t>Mentor fills this section)</w:t>
            </w:r>
          </w:p>
        </w:tc>
      </w:tr>
    </w:tbl>
    <w:p w14:paraId="0977C35F" w14:textId="77777777" w:rsidR="000F3900" w:rsidRDefault="000F3900">
      <w:pPr>
        <w:spacing w:after="60"/>
      </w:pPr>
    </w:p>
    <w:p w14:paraId="528ED23A" w14:textId="77777777" w:rsidR="000F3900" w:rsidRDefault="00000000">
      <w:pPr>
        <w:spacing w:after="60"/>
      </w:pPr>
      <w:r>
        <w:rPr>
          <w:i/>
          <w:iCs/>
          <w:color w:val="94A3B8"/>
          <w:sz w:val="20"/>
          <w:szCs w:val="20"/>
        </w:rPr>
        <w:t>Students submit the report by Friday 5pm. Mentor completes this section by Monday 9am before the next week begins.</w:t>
      </w:r>
    </w:p>
    <w:p w14:paraId="4C23D62F" w14:textId="77777777" w:rsidR="000F3900" w:rsidRDefault="000F3900">
      <w:pPr>
        <w:spacing w:after="60"/>
      </w:pPr>
    </w:p>
    <w:p w14:paraId="15DC9E1F" w14:textId="77777777" w:rsidR="000F3900" w:rsidRDefault="00000000">
      <w:pPr>
        <w:pStyle w:val="Heading2"/>
      </w:pPr>
      <w:r>
        <w:rPr>
          <w:color w:val="991B1B"/>
        </w:rPr>
        <w:t>8A.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400"/>
        <w:gridCol w:w="3160"/>
      </w:tblGrid>
      <w:tr w:rsidR="000F3900" w14:paraId="590B9E1F" w14:textId="77777777">
        <w:tblPrEx>
          <w:tblCellMar>
            <w:top w:w="0" w:type="dxa"/>
            <w:bottom w:w="0" w:type="dxa"/>
          </w:tblCellMar>
        </w:tblPrEx>
        <w:trPr>
          <w:tblHeader/>
        </w:trPr>
        <w:tc>
          <w:tcPr>
            <w:tcW w:w="3800" w:type="dxa"/>
            <w:tcBorders>
              <w:top w:val="single" w:sz="4" w:space="0" w:color="991B1B"/>
              <w:left w:val="single" w:sz="4" w:space="0" w:color="991B1B"/>
              <w:bottom w:val="single" w:sz="4" w:space="0" w:color="991B1B"/>
              <w:right w:val="single" w:sz="4" w:space="0" w:color="991B1B"/>
            </w:tcBorders>
            <w:shd w:val="clear" w:color="auto" w:fill="991B1B"/>
            <w:tcMar>
              <w:top w:w="100" w:type="dxa"/>
              <w:left w:w="140" w:type="dxa"/>
              <w:bottom w:w="100" w:type="dxa"/>
              <w:right w:w="140" w:type="dxa"/>
            </w:tcMar>
          </w:tcPr>
          <w:p w14:paraId="4BAAC4F5" w14:textId="77777777" w:rsidR="000F3900" w:rsidRDefault="00000000">
            <w:pPr>
              <w:jc w:val="center"/>
            </w:pPr>
            <w:r>
              <w:rPr>
                <w:b/>
                <w:bCs/>
                <w:color w:val="FFFFFF"/>
                <w:sz w:val="20"/>
                <w:szCs w:val="20"/>
              </w:rPr>
              <w:t>Item</w:t>
            </w:r>
          </w:p>
        </w:tc>
        <w:tc>
          <w:tcPr>
            <w:tcW w:w="2400" w:type="dxa"/>
            <w:tcBorders>
              <w:top w:val="single" w:sz="4" w:space="0" w:color="991B1B"/>
              <w:left w:val="single" w:sz="4" w:space="0" w:color="991B1B"/>
              <w:bottom w:val="single" w:sz="4" w:space="0" w:color="991B1B"/>
              <w:right w:val="single" w:sz="4" w:space="0" w:color="991B1B"/>
            </w:tcBorders>
            <w:shd w:val="clear" w:color="auto" w:fill="991B1B"/>
            <w:tcMar>
              <w:top w:w="100" w:type="dxa"/>
              <w:left w:w="140" w:type="dxa"/>
              <w:bottom w:w="100" w:type="dxa"/>
              <w:right w:w="140" w:type="dxa"/>
            </w:tcMar>
          </w:tcPr>
          <w:p w14:paraId="7152BF98" w14:textId="77777777" w:rsidR="000F3900" w:rsidRDefault="00000000">
            <w:pPr>
              <w:jc w:val="center"/>
            </w:pPr>
            <w:r>
              <w:rPr>
                <w:b/>
                <w:bCs/>
                <w:color w:val="FFFFFF"/>
                <w:sz w:val="20"/>
                <w:szCs w:val="20"/>
              </w:rPr>
              <w:t>Status</w:t>
            </w:r>
          </w:p>
        </w:tc>
        <w:tc>
          <w:tcPr>
            <w:tcW w:w="3160" w:type="dxa"/>
            <w:tcBorders>
              <w:top w:val="single" w:sz="4" w:space="0" w:color="991B1B"/>
              <w:left w:val="single" w:sz="4" w:space="0" w:color="991B1B"/>
              <w:bottom w:val="single" w:sz="4" w:space="0" w:color="991B1B"/>
              <w:right w:val="single" w:sz="4" w:space="0" w:color="991B1B"/>
            </w:tcBorders>
            <w:shd w:val="clear" w:color="auto" w:fill="991B1B"/>
            <w:tcMar>
              <w:top w:w="100" w:type="dxa"/>
              <w:left w:w="140" w:type="dxa"/>
              <w:bottom w:w="100" w:type="dxa"/>
              <w:right w:w="140" w:type="dxa"/>
            </w:tcMar>
          </w:tcPr>
          <w:p w14:paraId="0E8D2D32" w14:textId="77777777" w:rsidR="000F3900" w:rsidRDefault="00000000">
            <w:pPr>
              <w:jc w:val="center"/>
            </w:pPr>
            <w:r>
              <w:rPr>
                <w:b/>
                <w:bCs/>
                <w:color w:val="FFFFFF"/>
                <w:sz w:val="20"/>
                <w:szCs w:val="20"/>
              </w:rPr>
              <w:t>Comment</w:t>
            </w:r>
          </w:p>
        </w:tc>
      </w:tr>
      <w:tr w:rsidR="00DC31C1" w14:paraId="39633687" w14:textId="77777777">
        <w:tblPrEx>
          <w:tblCellMar>
            <w:top w:w="0" w:type="dxa"/>
            <w:bottom w:w="0" w:type="dxa"/>
          </w:tblCellMar>
        </w:tblPrEx>
        <w:tc>
          <w:tcPr>
            <w:tcW w:w="38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2DBDE5A0" w14:textId="7EA424F6" w:rsidR="00DC31C1" w:rsidRDefault="00DC31C1" w:rsidP="00DC31C1">
            <w:r>
              <w:rPr>
                <w:color w:val="334155"/>
                <w:sz w:val="18"/>
                <w:szCs w:val="18"/>
              </w:rPr>
              <w:t>Key deliverable submitted and committed to GitHub</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691F0736" w14:textId="7A2AEC06" w:rsidR="00DC31C1" w:rsidRDefault="00DC31C1" w:rsidP="00DC31C1"/>
        </w:tc>
        <w:tc>
          <w:tcPr>
            <w:tcW w:w="316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66648585" w14:textId="77777777" w:rsidR="00DC31C1" w:rsidRDefault="00DC31C1" w:rsidP="00DC31C1"/>
        </w:tc>
      </w:tr>
      <w:tr w:rsidR="00DC31C1" w14:paraId="78A4B8FF" w14:textId="77777777">
        <w:tblPrEx>
          <w:tblCellMar>
            <w:top w:w="0" w:type="dxa"/>
            <w:bottom w:w="0" w:type="dxa"/>
          </w:tblCellMar>
        </w:tblPrEx>
        <w:tc>
          <w:tcPr>
            <w:tcW w:w="38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2E2FB282" w14:textId="2B7B468B" w:rsidR="00DC31C1" w:rsidRDefault="00DC31C1" w:rsidP="00DC31C1">
            <w:r>
              <w:rPr>
                <w:color w:val="334155"/>
                <w:sz w:val="18"/>
                <w:szCs w:val="18"/>
              </w:rPr>
              <w:t>Section 4B results table has real numbers</w:t>
            </w:r>
          </w:p>
        </w:tc>
        <w:tc>
          <w:tcPr>
            <w:tcW w:w="24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76DFFA6B" w14:textId="334E1E36" w:rsidR="00DC31C1" w:rsidRDefault="00DC31C1" w:rsidP="00DC31C1"/>
        </w:tc>
        <w:tc>
          <w:tcPr>
            <w:tcW w:w="316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0996C8DF" w14:textId="77777777" w:rsidR="00DC31C1" w:rsidRDefault="00DC31C1" w:rsidP="00DC31C1"/>
        </w:tc>
      </w:tr>
      <w:tr w:rsidR="00DC31C1" w14:paraId="644C0B1C" w14:textId="77777777">
        <w:tblPrEx>
          <w:tblCellMar>
            <w:top w:w="0" w:type="dxa"/>
            <w:bottom w:w="0" w:type="dxa"/>
          </w:tblCellMar>
        </w:tblPrEx>
        <w:tc>
          <w:tcPr>
            <w:tcW w:w="38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625A125C" w14:textId="601EA1AA" w:rsidR="00DC31C1" w:rsidRDefault="00DC31C1" w:rsidP="00DC31C1">
            <w:r>
              <w:rPr>
                <w:color w:val="334155"/>
                <w:sz w:val="18"/>
                <w:szCs w:val="18"/>
              </w:rPr>
              <w:t>Section 5A has &gt;= 3 candidate paper sentences</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347F39DA" w14:textId="122CCE5A" w:rsidR="00DC31C1" w:rsidRDefault="00DC31C1" w:rsidP="00DC31C1"/>
        </w:tc>
        <w:tc>
          <w:tcPr>
            <w:tcW w:w="316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0FDB1F4A" w14:textId="77777777" w:rsidR="00DC31C1" w:rsidRDefault="00DC31C1" w:rsidP="00DC31C1"/>
        </w:tc>
      </w:tr>
      <w:tr w:rsidR="00DC31C1" w14:paraId="4E71FDBD" w14:textId="77777777">
        <w:tblPrEx>
          <w:tblCellMar>
            <w:top w:w="0" w:type="dxa"/>
            <w:bottom w:w="0" w:type="dxa"/>
          </w:tblCellMar>
        </w:tblPrEx>
        <w:tc>
          <w:tcPr>
            <w:tcW w:w="38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545317F9" w14:textId="63EBE148" w:rsidR="00DC31C1" w:rsidRDefault="00DC31C1" w:rsidP="00DC31C1">
            <w:r>
              <w:rPr>
                <w:color w:val="334155"/>
                <w:sz w:val="18"/>
                <w:szCs w:val="18"/>
              </w:rPr>
              <w:t>GitHub commits are clean with meaningful messages</w:t>
            </w:r>
          </w:p>
        </w:tc>
        <w:tc>
          <w:tcPr>
            <w:tcW w:w="24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12CB8D64" w14:textId="6B2E7081" w:rsidR="00DC31C1" w:rsidRDefault="00DC31C1" w:rsidP="00DC31C1"/>
        </w:tc>
        <w:tc>
          <w:tcPr>
            <w:tcW w:w="316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25FBF851" w14:textId="77777777" w:rsidR="00DC31C1" w:rsidRDefault="00DC31C1" w:rsidP="00DC31C1"/>
        </w:tc>
      </w:tr>
      <w:tr w:rsidR="00DC31C1" w14:paraId="1B3DDD5A" w14:textId="77777777">
        <w:tblPrEx>
          <w:tblCellMar>
            <w:top w:w="0" w:type="dxa"/>
            <w:bottom w:w="0" w:type="dxa"/>
          </w:tblCellMar>
        </w:tblPrEx>
        <w:tc>
          <w:tcPr>
            <w:tcW w:w="38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06200BFD" w14:textId="3F0B9788" w:rsidR="00DC31C1" w:rsidRDefault="00DC31C1" w:rsidP="00DC31C1">
            <w:r>
              <w:rPr>
                <w:color w:val="334155"/>
                <w:sz w:val="18"/>
                <w:szCs w:val="18"/>
              </w:rPr>
              <w:t>Friday demo completed</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16789199" w14:textId="3AC11280" w:rsidR="00DC31C1" w:rsidRDefault="00DC31C1" w:rsidP="00DC31C1"/>
        </w:tc>
        <w:tc>
          <w:tcPr>
            <w:tcW w:w="316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2A766643" w14:textId="77777777" w:rsidR="00DC31C1" w:rsidRDefault="00DC31C1" w:rsidP="00DC31C1"/>
        </w:tc>
      </w:tr>
      <w:tr w:rsidR="00DC31C1" w14:paraId="446DA7AC" w14:textId="77777777">
        <w:tblPrEx>
          <w:tblCellMar>
            <w:top w:w="0" w:type="dxa"/>
            <w:bottom w:w="0" w:type="dxa"/>
          </w:tblCellMar>
        </w:tblPrEx>
        <w:tc>
          <w:tcPr>
            <w:tcW w:w="38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2F618456" w14:textId="4F1BD8CE" w:rsidR="00DC31C1" w:rsidRDefault="00DC31C1" w:rsidP="00DC31C1">
            <w:r>
              <w:rPr>
                <w:color w:val="334155"/>
                <w:sz w:val="18"/>
                <w:szCs w:val="18"/>
              </w:rPr>
              <w:t>Results are reproducible (someone else can run the code)</w:t>
            </w:r>
          </w:p>
        </w:tc>
        <w:tc>
          <w:tcPr>
            <w:tcW w:w="24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4B1EAB63" w14:textId="7A5938B0" w:rsidR="00DC31C1" w:rsidRDefault="00DC31C1" w:rsidP="00DC31C1"/>
        </w:tc>
        <w:tc>
          <w:tcPr>
            <w:tcW w:w="316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72A1CE20" w14:textId="77777777" w:rsidR="00DC31C1" w:rsidRDefault="00DC31C1" w:rsidP="00DC31C1"/>
        </w:tc>
      </w:tr>
    </w:tbl>
    <w:p w14:paraId="3DC649AD" w14:textId="77777777" w:rsidR="000F3900" w:rsidRDefault="000F3900">
      <w:pPr>
        <w:spacing w:after="60"/>
      </w:pPr>
    </w:p>
    <w:p w14:paraId="7B0543AB" w14:textId="77777777" w:rsidR="000F3900" w:rsidRDefault="00000000">
      <w:pPr>
        <w:pStyle w:val="Heading2"/>
      </w:pPr>
      <w:r>
        <w:rPr>
          <w:color w:val="991B1B"/>
        </w:rPr>
        <w:t>8B. Technical Feedback</w:t>
      </w:r>
    </w:p>
    <w:p w14:paraId="1401DE73" w14:textId="77777777" w:rsidR="000F3900" w:rsidRDefault="000F3900">
      <w:pPr>
        <w:pBdr>
          <w:bottom w:val="single" w:sz="2" w:space="0" w:color="CBD5E1"/>
        </w:pBdr>
        <w:spacing w:after="180"/>
      </w:pPr>
    </w:p>
    <w:p w14:paraId="26BFA7D6" w14:textId="77777777" w:rsidR="000F3900" w:rsidRDefault="000F3900">
      <w:pPr>
        <w:pBdr>
          <w:bottom w:val="single" w:sz="2" w:space="0" w:color="CBD5E1"/>
        </w:pBdr>
        <w:spacing w:after="180"/>
      </w:pPr>
    </w:p>
    <w:p w14:paraId="21969037" w14:textId="77777777" w:rsidR="000F3900" w:rsidRDefault="000F3900">
      <w:pPr>
        <w:pBdr>
          <w:bottom w:val="single" w:sz="2" w:space="0" w:color="CBD5E1"/>
        </w:pBdr>
        <w:spacing w:after="180"/>
      </w:pPr>
    </w:p>
    <w:p w14:paraId="28274ECC" w14:textId="77777777" w:rsidR="000F3900" w:rsidRDefault="000F3900">
      <w:pPr>
        <w:pBdr>
          <w:bottom w:val="single" w:sz="2" w:space="0" w:color="CBD5E1"/>
        </w:pBdr>
        <w:spacing w:after="180"/>
      </w:pPr>
    </w:p>
    <w:p w14:paraId="0706A029" w14:textId="77777777" w:rsidR="000F3900" w:rsidRDefault="000F3900">
      <w:pPr>
        <w:pBdr>
          <w:bottom w:val="single" w:sz="2" w:space="0" w:color="CBD5E1"/>
        </w:pBdr>
        <w:spacing w:after="180"/>
      </w:pPr>
    </w:p>
    <w:p w14:paraId="243AF347" w14:textId="77777777" w:rsidR="000F3900" w:rsidRDefault="000F3900">
      <w:pPr>
        <w:spacing w:after="60"/>
      </w:pPr>
    </w:p>
    <w:p w14:paraId="0493AEFB" w14:textId="77777777" w:rsidR="000F3900" w:rsidRDefault="00000000">
      <w:pPr>
        <w:pStyle w:val="Heading2"/>
      </w:pPr>
      <w:r>
        <w:rPr>
          <w:color w:val="991B1B"/>
        </w:rPr>
        <w:t>8C. Paper Progress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0F3900" w14:paraId="6AC1E350" w14:textId="77777777">
        <w:tblPrEx>
          <w:tblCellMar>
            <w:top w:w="0" w:type="dxa"/>
            <w:bottom w:w="0" w:type="dxa"/>
          </w:tblCellMar>
        </w:tblPrEx>
        <w:trPr>
          <w:tblHeader/>
        </w:trPr>
        <w:tc>
          <w:tcPr>
            <w:tcW w:w="2400" w:type="dxa"/>
            <w:tcBorders>
              <w:top w:val="single" w:sz="4" w:space="0" w:color="991B1B"/>
              <w:left w:val="single" w:sz="4" w:space="0" w:color="991B1B"/>
              <w:bottom w:val="single" w:sz="4" w:space="0" w:color="991B1B"/>
              <w:right w:val="single" w:sz="4" w:space="0" w:color="991B1B"/>
            </w:tcBorders>
            <w:shd w:val="clear" w:color="auto" w:fill="991B1B"/>
            <w:tcMar>
              <w:top w:w="100" w:type="dxa"/>
              <w:left w:w="140" w:type="dxa"/>
              <w:bottom w:w="100" w:type="dxa"/>
              <w:right w:w="140" w:type="dxa"/>
            </w:tcMar>
          </w:tcPr>
          <w:p w14:paraId="30AC91E6" w14:textId="77777777" w:rsidR="000F3900" w:rsidRDefault="00000000">
            <w:pPr>
              <w:jc w:val="center"/>
            </w:pPr>
            <w:r>
              <w:rPr>
                <w:b/>
                <w:bCs/>
                <w:color w:val="FFFFFF"/>
                <w:sz w:val="20"/>
                <w:szCs w:val="20"/>
              </w:rPr>
              <w:t>Paper Section</w:t>
            </w:r>
          </w:p>
        </w:tc>
        <w:tc>
          <w:tcPr>
            <w:tcW w:w="4200" w:type="dxa"/>
            <w:tcBorders>
              <w:top w:val="single" w:sz="4" w:space="0" w:color="991B1B"/>
              <w:left w:val="single" w:sz="4" w:space="0" w:color="991B1B"/>
              <w:bottom w:val="single" w:sz="4" w:space="0" w:color="991B1B"/>
              <w:right w:val="single" w:sz="4" w:space="0" w:color="991B1B"/>
            </w:tcBorders>
            <w:shd w:val="clear" w:color="auto" w:fill="991B1B"/>
            <w:tcMar>
              <w:top w:w="100" w:type="dxa"/>
              <w:left w:w="140" w:type="dxa"/>
              <w:bottom w:w="100" w:type="dxa"/>
              <w:right w:w="140" w:type="dxa"/>
            </w:tcMar>
          </w:tcPr>
          <w:p w14:paraId="6765FFAA" w14:textId="77777777" w:rsidR="000F3900" w:rsidRDefault="00000000">
            <w:pPr>
              <w:jc w:val="center"/>
            </w:pPr>
            <w:r>
              <w:rPr>
                <w:b/>
                <w:bCs/>
                <w:color w:val="FFFFFF"/>
                <w:sz w:val="20"/>
                <w:szCs w:val="20"/>
              </w:rPr>
              <w:t>Status After This Week</w:t>
            </w:r>
          </w:p>
        </w:tc>
        <w:tc>
          <w:tcPr>
            <w:tcW w:w="2760" w:type="dxa"/>
            <w:tcBorders>
              <w:top w:val="single" w:sz="4" w:space="0" w:color="991B1B"/>
              <w:left w:val="single" w:sz="4" w:space="0" w:color="991B1B"/>
              <w:bottom w:val="single" w:sz="4" w:space="0" w:color="991B1B"/>
              <w:right w:val="single" w:sz="4" w:space="0" w:color="991B1B"/>
            </w:tcBorders>
            <w:shd w:val="clear" w:color="auto" w:fill="991B1B"/>
            <w:tcMar>
              <w:top w:w="100" w:type="dxa"/>
              <w:left w:w="140" w:type="dxa"/>
              <w:bottom w:w="100" w:type="dxa"/>
              <w:right w:w="140" w:type="dxa"/>
            </w:tcMar>
          </w:tcPr>
          <w:p w14:paraId="4F0E182A" w14:textId="77777777" w:rsidR="000F3900" w:rsidRDefault="00000000">
            <w:pPr>
              <w:jc w:val="center"/>
            </w:pPr>
            <w:r>
              <w:rPr>
                <w:b/>
                <w:bCs/>
                <w:color w:val="FFFFFF"/>
                <w:sz w:val="20"/>
                <w:szCs w:val="20"/>
              </w:rPr>
              <w:t>Target Week to Complete</w:t>
            </w:r>
          </w:p>
        </w:tc>
      </w:tr>
      <w:tr w:rsidR="000F3900" w14:paraId="7654B2CE"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2B3A6F05" w14:textId="77777777" w:rsidR="000F3900" w:rsidRDefault="00000000">
            <w:r>
              <w:rPr>
                <w:color w:val="334155"/>
                <w:sz w:val="20"/>
                <w:szCs w:val="20"/>
              </w:rPr>
              <w:t>Introduction</w:t>
            </w:r>
          </w:p>
        </w:tc>
        <w:tc>
          <w:tcPr>
            <w:tcW w:w="4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7BC1EF6D" w14:textId="77777777" w:rsidR="000F3900" w:rsidRDefault="00000000">
            <w:r>
              <w:rPr>
                <w:color w:val="334155"/>
                <w:sz w:val="20"/>
                <w:szCs w:val="20"/>
              </w:rPr>
              <w:t xml:space="preserve">Not </w:t>
            </w:r>
            <w:proofErr w:type="gramStart"/>
            <w:r>
              <w:rPr>
                <w:color w:val="334155"/>
                <w:sz w:val="20"/>
                <w:szCs w:val="20"/>
              </w:rPr>
              <w:t>started  /</w:t>
            </w:r>
            <w:proofErr w:type="gramEnd"/>
            <w:r>
              <w:rPr>
                <w:color w:val="334155"/>
                <w:sz w:val="20"/>
                <w:szCs w:val="20"/>
              </w:rPr>
              <w:t xml:space="preserve">  </w:t>
            </w:r>
            <w:proofErr w:type="gramStart"/>
            <w:r>
              <w:rPr>
                <w:color w:val="334155"/>
                <w:sz w:val="20"/>
                <w:szCs w:val="20"/>
              </w:rPr>
              <w:t>Outline  /</w:t>
            </w:r>
            <w:proofErr w:type="gramEnd"/>
            <w:r>
              <w:rPr>
                <w:color w:val="334155"/>
                <w:sz w:val="20"/>
                <w:szCs w:val="20"/>
              </w:rPr>
              <w:t xml:space="preserve">  </w:t>
            </w:r>
            <w:proofErr w:type="gramStart"/>
            <w:r>
              <w:rPr>
                <w:color w:val="334155"/>
                <w:sz w:val="20"/>
                <w:szCs w:val="20"/>
              </w:rPr>
              <w:t>Draft  /</w:t>
            </w:r>
            <w:proofErr w:type="gramEnd"/>
            <w:r>
              <w:rPr>
                <w:color w:val="334155"/>
                <w:sz w:val="20"/>
                <w:szCs w:val="20"/>
              </w:rPr>
              <w:t xml:space="preserve">  Final</w:t>
            </w:r>
          </w:p>
        </w:tc>
        <w:tc>
          <w:tcPr>
            <w:tcW w:w="276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5A0B15EB" w14:textId="77777777" w:rsidR="000F3900" w:rsidRDefault="00000000">
            <w:r>
              <w:rPr>
                <w:color w:val="334155"/>
                <w:sz w:val="20"/>
                <w:szCs w:val="20"/>
              </w:rPr>
              <w:t>Week 7</w:t>
            </w:r>
          </w:p>
        </w:tc>
      </w:tr>
      <w:tr w:rsidR="000F3900" w14:paraId="52811584"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2A5C9242" w14:textId="77777777" w:rsidR="000F3900" w:rsidRDefault="00000000">
            <w:r>
              <w:rPr>
                <w:color w:val="334155"/>
                <w:sz w:val="20"/>
                <w:szCs w:val="20"/>
              </w:rPr>
              <w:t>Related Work</w:t>
            </w:r>
          </w:p>
        </w:tc>
        <w:tc>
          <w:tcPr>
            <w:tcW w:w="4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3C63A68C" w14:textId="77777777" w:rsidR="000F3900" w:rsidRDefault="00000000">
            <w:r>
              <w:rPr>
                <w:color w:val="334155"/>
                <w:sz w:val="20"/>
                <w:szCs w:val="20"/>
              </w:rPr>
              <w:t xml:space="preserve">Not </w:t>
            </w:r>
            <w:proofErr w:type="gramStart"/>
            <w:r>
              <w:rPr>
                <w:color w:val="334155"/>
                <w:sz w:val="20"/>
                <w:szCs w:val="20"/>
              </w:rPr>
              <w:t>started  /</w:t>
            </w:r>
            <w:proofErr w:type="gramEnd"/>
            <w:r>
              <w:rPr>
                <w:color w:val="334155"/>
                <w:sz w:val="20"/>
                <w:szCs w:val="20"/>
              </w:rPr>
              <w:t xml:space="preserve">  </w:t>
            </w:r>
            <w:proofErr w:type="gramStart"/>
            <w:r>
              <w:rPr>
                <w:color w:val="334155"/>
                <w:sz w:val="20"/>
                <w:szCs w:val="20"/>
              </w:rPr>
              <w:t>Outline  /</w:t>
            </w:r>
            <w:proofErr w:type="gramEnd"/>
            <w:r>
              <w:rPr>
                <w:color w:val="334155"/>
                <w:sz w:val="20"/>
                <w:szCs w:val="20"/>
              </w:rPr>
              <w:t xml:space="preserve">  </w:t>
            </w:r>
            <w:proofErr w:type="gramStart"/>
            <w:r>
              <w:rPr>
                <w:color w:val="334155"/>
                <w:sz w:val="20"/>
                <w:szCs w:val="20"/>
              </w:rPr>
              <w:t>Draft  /</w:t>
            </w:r>
            <w:proofErr w:type="gramEnd"/>
            <w:r>
              <w:rPr>
                <w:color w:val="334155"/>
                <w:sz w:val="20"/>
                <w:szCs w:val="20"/>
              </w:rPr>
              <w:t xml:space="preserve">  Final</w:t>
            </w:r>
          </w:p>
        </w:tc>
        <w:tc>
          <w:tcPr>
            <w:tcW w:w="276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55F92804" w14:textId="77777777" w:rsidR="000F3900" w:rsidRDefault="00000000">
            <w:r>
              <w:rPr>
                <w:color w:val="334155"/>
                <w:sz w:val="20"/>
                <w:szCs w:val="20"/>
              </w:rPr>
              <w:t>Week 6</w:t>
            </w:r>
          </w:p>
        </w:tc>
      </w:tr>
      <w:tr w:rsidR="000F3900" w14:paraId="07831715"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3D2350A8" w14:textId="77777777" w:rsidR="000F3900" w:rsidRDefault="00000000">
            <w:r>
              <w:rPr>
                <w:color w:val="334155"/>
                <w:sz w:val="20"/>
                <w:szCs w:val="20"/>
              </w:rPr>
              <w:t>Methodology</w:t>
            </w:r>
          </w:p>
        </w:tc>
        <w:tc>
          <w:tcPr>
            <w:tcW w:w="4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0ED9FF7F" w14:textId="77777777" w:rsidR="000F3900" w:rsidRDefault="00000000">
            <w:r>
              <w:rPr>
                <w:color w:val="334155"/>
                <w:sz w:val="20"/>
                <w:szCs w:val="20"/>
              </w:rPr>
              <w:t xml:space="preserve">Not </w:t>
            </w:r>
            <w:proofErr w:type="gramStart"/>
            <w:r>
              <w:rPr>
                <w:color w:val="334155"/>
                <w:sz w:val="20"/>
                <w:szCs w:val="20"/>
              </w:rPr>
              <w:t>started  /</w:t>
            </w:r>
            <w:proofErr w:type="gramEnd"/>
            <w:r>
              <w:rPr>
                <w:color w:val="334155"/>
                <w:sz w:val="20"/>
                <w:szCs w:val="20"/>
              </w:rPr>
              <w:t xml:space="preserve">  </w:t>
            </w:r>
            <w:proofErr w:type="gramStart"/>
            <w:r>
              <w:rPr>
                <w:color w:val="334155"/>
                <w:sz w:val="20"/>
                <w:szCs w:val="20"/>
              </w:rPr>
              <w:t>Outline  /</w:t>
            </w:r>
            <w:proofErr w:type="gramEnd"/>
            <w:r>
              <w:rPr>
                <w:color w:val="334155"/>
                <w:sz w:val="20"/>
                <w:szCs w:val="20"/>
              </w:rPr>
              <w:t xml:space="preserve">  </w:t>
            </w:r>
            <w:proofErr w:type="gramStart"/>
            <w:r>
              <w:rPr>
                <w:color w:val="334155"/>
                <w:sz w:val="20"/>
                <w:szCs w:val="20"/>
              </w:rPr>
              <w:t>Draft  /</w:t>
            </w:r>
            <w:proofErr w:type="gramEnd"/>
            <w:r>
              <w:rPr>
                <w:color w:val="334155"/>
                <w:sz w:val="20"/>
                <w:szCs w:val="20"/>
              </w:rPr>
              <w:t xml:space="preserve">  Final</w:t>
            </w:r>
          </w:p>
        </w:tc>
        <w:tc>
          <w:tcPr>
            <w:tcW w:w="276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5C2B6308" w14:textId="77777777" w:rsidR="000F3900" w:rsidRDefault="00000000">
            <w:r>
              <w:rPr>
                <w:color w:val="334155"/>
                <w:sz w:val="20"/>
                <w:szCs w:val="20"/>
              </w:rPr>
              <w:t>Week 7</w:t>
            </w:r>
          </w:p>
        </w:tc>
      </w:tr>
      <w:tr w:rsidR="000F3900" w14:paraId="664543D5"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4B1926B1" w14:textId="77777777" w:rsidR="000F3900" w:rsidRDefault="00000000">
            <w:r>
              <w:rPr>
                <w:color w:val="334155"/>
                <w:sz w:val="20"/>
                <w:szCs w:val="20"/>
              </w:rPr>
              <w:t>Results</w:t>
            </w:r>
          </w:p>
        </w:tc>
        <w:tc>
          <w:tcPr>
            <w:tcW w:w="4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1EEE38A2" w14:textId="77777777" w:rsidR="000F3900" w:rsidRDefault="00000000">
            <w:r>
              <w:rPr>
                <w:color w:val="334155"/>
                <w:sz w:val="20"/>
                <w:szCs w:val="20"/>
              </w:rPr>
              <w:t xml:space="preserve">Not </w:t>
            </w:r>
            <w:proofErr w:type="gramStart"/>
            <w:r>
              <w:rPr>
                <w:color w:val="334155"/>
                <w:sz w:val="20"/>
                <w:szCs w:val="20"/>
              </w:rPr>
              <w:t>started  /</w:t>
            </w:r>
            <w:proofErr w:type="gramEnd"/>
            <w:r>
              <w:rPr>
                <w:color w:val="334155"/>
                <w:sz w:val="20"/>
                <w:szCs w:val="20"/>
              </w:rPr>
              <w:t xml:space="preserve">  Data </w:t>
            </w:r>
            <w:proofErr w:type="gramStart"/>
            <w:r>
              <w:rPr>
                <w:color w:val="334155"/>
                <w:sz w:val="20"/>
                <w:szCs w:val="20"/>
              </w:rPr>
              <w:t>collected  /</w:t>
            </w:r>
            <w:proofErr w:type="gramEnd"/>
            <w:r>
              <w:rPr>
                <w:color w:val="334155"/>
                <w:sz w:val="20"/>
                <w:szCs w:val="20"/>
              </w:rPr>
              <w:t xml:space="preserve">  </w:t>
            </w:r>
            <w:proofErr w:type="gramStart"/>
            <w:r>
              <w:rPr>
                <w:color w:val="334155"/>
                <w:sz w:val="20"/>
                <w:szCs w:val="20"/>
              </w:rPr>
              <w:t>Draft  /</w:t>
            </w:r>
            <w:proofErr w:type="gramEnd"/>
            <w:r>
              <w:rPr>
                <w:color w:val="334155"/>
                <w:sz w:val="20"/>
                <w:szCs w:val="20"/>
              </w:rPr>
              <w:t xml:space="preserve">  Final</w:t>
            </w:r>
          </w:p>
        </w:tc>
        <w:tc>
          <w:tcPr>
            <w:tcW w:w="276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33FF5AA5" w14:textId="77777777" w:rsidR="000F3900" w:rsidRDefault="00000000">
            <w:r>
              <w:rPr>
                <w:color w:val="334155"/>
                <w:sz w:val="20"/>
                <w:szCs w:val="20"/>
              </w:rPr>
              <w:t>Week 7</w:t>
            </w:r>
          </w:p>
        </w:tc>
      </w:tr>
      <w:tr w:rsidR="000F3900" w14:paraId="2E9FDF63"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0A481EB2" w14:textId="77777777" w:rsidR="000F3900" w:rsidRDefault="00000000">
            <w:r>
              <w:rPr>
                <w:color w:val="334155"/>
                <w:sz w:val="20"/>
                <w:szCs w:val="20"/>
              </w:rPr>
              <w:t>Conclusion</w:t>
            </w:r>
          </w:p>
        </w:tc>
        <w:tc>
          <w:tcPr>
            <w:tcW w:w="4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0BCE3DC0" w14:textId="77777777" w:rsidR="000F3900" w:rsidRDefault="00000000">
            <w:r>
              <w:rPr>
                <w:color w:val="334155"/>
                <w:sz w:val="20"/>
                <w:szCs w:val="20"/>
              </w:rPr>
              <w:t xml:space="preserve">Not </w:t>
            </w:r>
            <w:proofErr w:type="gramStart"/>
            <w:r>
              <w:rPr>
                <w:color w:val="334155"/>
                <w:sz w:val="20"/>
                <w:szCs w:val="20"/>
              </w:rPr>
              <w:t>started  /</w:t>
            </w:r>
            <w:proofErr w:type="gramEnd"/>
            <w:r>
              <w:rPr>
                <w:color w:val="334155"/>
                <w:sz w:val="20"/>
                <w:szCs w:val="20"/>
              </w:rPr>
              <w:t xml:space="preserve">  </w:t>
            </w:r>
            <w:proofErr w:type="gramStart"/>
            <w:r>
              <w:rPr>
                <w:color w:val="334155"/>
                <w:sz w:val="20"/>
                <w:szCs w:val="20"/>
              </w:rPr>
              <w:t>Draft  /</w:t>
            </w:r>
            <w:proofErr w:type="gramEnd"/>
            <w:r>
              <w:rPr>
                <w:color w:val="334155"/>
                <w:sz w:val="20"/>
                <w:szCs w:val="20"/>
              </w:rPr>
              <w:t xml:space="preserve">  Final</w:t>
            </w:r>
          </w:p>
        </w:tc>
        <w:tc>
          <w:tcPr>
            <w:tcW w:w="276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0223B33D" w14:textId="77777777" w:rsidR="000F3900" w:rsidRDefault="00000000">
            <w:r>
              <w:rPr>
                <w:color w:val="334155"/>
                <w:sz w:val="20"/>
                <w:szCs w:val="20"/>
              </w:rPr>
              <w:t>Week 7</w:t>
            </w:r>
          </w:p>
        </w:tc>
      </w:tr>
      <w:tr w:rsidR="000F3900" w14:paraId="72060CE5" w14:textId="77777777">
        <w:tblPrEx>
          <w:tblCellMar>
            <w:top w:w="0" w:type="dxa"/>
            <w:bottom w:w="0" w:type="dxa"/>
          </w:tblCellMar>
        </w:tblPrEx>
        <w:tc>
          <w:tcPr>
            <w:tcW w:w="24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4649A399" w14:textId="77777777" w:rsidR="000F3900" w:rsidRDefault="00000000">
            <w:r>
              <w:rPr>
                <w:color w:val="334155"/>
                <w:sz w:val="20"/>
                <w:szCs w:val="20"/>
              </w:rPr>
              <w:t>References</w:t>
            </w:r>
          </w:p>
        </w:tc>
        <w:tc>
          <w:tcPr>
            <w:tcW w:w="4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1215EBC4" w14:textId="77777777" w:rsidR="000F3900" w:rsidRDefault="00000000">
            <w:r>
              <w:rPr>
                <w:color w:val="334155"/>
                <w:sz w:val="20"/>
                <w:szCs w:val="20"/>
              </w:rPr>
              <w:t xml:space="preserve">Not </w:t>
            </w:r>
            <w:proofErr w:type="gramStart"/>
            <w:r>
              <w:rPr>
                <w:color w:val="334155"/>
                <w:sz w:val="20"/>
                <w:szCs w:val="20"/>
              </w:rPr>
              <w:t>started  /</w:t>
            </w:r>
            <w:proofErr w:type="gramEnd"/>
            <w:r>
              <w:rPr>
                <w:color w:val="334155"/>
                <w:sz w:val="20"/>
                <w:szCs w:val="20"/>
              </w:rPr>
              <w:t xml:space="preserve">  Partial (__ </w:t>
            </w:r>
            <w:proofErr w:type="gramStart"/>
            <w:r>
              <w:rPr>
                <w:color w:val="334155"/>
                <w:sz w:val="20"/>
                <w:szCs w:val="20"/>
              </w:rPr>
              <w:t>refs)  /</w:t>
            </w:r>
            <w:proofErr w:type="gramEnd"/>
            <w:r>
              <w:rPr>
                <w:color w:val="334155"/>
                <w:sz w:val="20"/>
                <w:szCs w:val="20"/>
              </w:rPr>
              <w:t xml:space="preserve">  Complete</w:t>
            </w:r>
          </w:p>
        </w:tc>
        <w:tc>
          <w:tcPr>
            <w:tcW w:w="276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tcPr>
          <w:p w14:paraId="6E02871B" w14:textId="77777777" w:rsidR="000F3900" w:rsidRDefault="00000000">
            <w:r>
              <w:rPr>
                <w:color w:val="334155"/>
                <w:sz w:val="20"/>
                <w:szCs w:val="20"/>
              </w:rPr>
              <w:t>Week 8</w:t>
            </w:r>
          </w:p>
        </w:tc>
      </w:tr>
    </w:tbl>
    <w:p w14:paraId="6D299138" w14:textId="77777777" w:rsidR="000F3900" w:rsidRDefault="000F3900">
      <w:pPr>
        <w:spacing w:after="60"/>
      </w:pPr>
    </w:p>
    <w:p w14:paraId="6EB4FE10" w14:textId="77777777" w:rsidR="000F3900" w:rsidRDefault="00000000">
      <w:pPr>
        <w:pStyle w:val="Heading2"/>
      </w:pPr>
      <w:r>
        <w:rPr>
          <w:color w:val="991B1B"/>
        </w:rPr>
        <w:t>8D. Go / No-Go for Next Week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F3900" w14:paraId="08C434F3" w14:textId="77777777">
        <w:tblPrEx>
          <w:tblCellMar>
            <w:top w:w="0" w:type="dxa"/>
            <w:bottom w:w="0" w:type="dxa"/>
          </w:tblCellMar>
        </w:tblPrEx>
        <w:tc>
          <w:tcPr>
            <w:tcW w:w="3120" w:type="dxa"/>
            <w:tcBorders>
              <w:top w:val="single" w:sz="4" w:space="0" w:color="1D7A6B"/>
              <w:left w:val="single" w:sz="4" w:space="0" w:color="1D7A6B"/>
              <w:bottom w:val="single" w:sz="4" w:space="0" w:color="1D7A6B"/>
              <w:right w:val="single" w:sz="4" w:space="0" w:color="1D7A6B"/>
            </w:tcBorders>
            <w:shd w:val="clear" w:color="auto" w:fill="D1FAE5"/>
            <w:tcMar>
              <w:top w:w="160" w:type="dxa"/>
              <w:left w:w="140" w:type="dxa"/>
              <w:bottom w:w="160" w:type="dxa"/>
              <w:right w:w="140" w:type="dxa"/>
            </w:tcMar>
          </w:tcPr>
          <w:p w14:paraId="30839B3B" w14:textId="77777777" w:rsidR="000F3900" w:rsidRDefault="00000000">
            <w:pPr>
              <w:jc w:val="center"/>
            </w:pPr>
            <w:proofErr w:type="gramStart"/>
            <w:r>
              <w:rPr>
                <w:b/>
                <w:bCs/>
                <w:color w:val="065F46"/>
                <w:sz w:val="24"/>
                <w:szCs w:val="24"/>
              </w:rPr>
              <w:t>✅  PROCEED</w:t>
            </w:r>
            <w:proofErr w:type="gramEnd"/>
          </w:p>
          <w:p w14:paraId="43E7042B" w14:textId="77777777" w:rsidR="000F3900" w:rsidRDefault="00000000">
            <w:pPr>
              <w:jc w:val="center"/>
            </w:pPr>
            <w:r>
              <w:rPr>
                <w:color w:val="065F46"/>
                <w:sz w:val="18"/>
                <w:szCs w:val="18"/>
              </w:rPr>
              <w:t>All deliverables met. Continue to next week's plan.</w:t>
            </w:r>
          </w:p>
        </w:tc>
        <w:tc>
          <w:tcPr>
            <w:tcW w:w="3120" w:type="dxa"/>
            <w:tcBorders>
              <w:top w:val="single" w:sz="4" w:space="0" w:color="B45309"/>
              <w:left w:val="single" w:sz="4" w:space="0" w:color="B45309"/>
              <w:bottom w:val="single" w:sz="4" w:space="0" w:color="B45309"/>
              <w:right w:val="single" w:sz="4" w:space="0" w:color="B45309"/>
            </w:tcBorders>
            <w:shd w:val="clear" w:color="auto" w:fill="FEF3C7"/>
            <w:tcMar>
              <w:top w:w="160" w:type="dxa"/>
              <w:left w:w="140" w:type="dxa"/>
              <w:bottom w:w="160" w:type="dxa"/>
              <w:right w:w="140" w:type="dxa"/>
            </w:tcMar>
          </w:tcPr>
          <w:p w14:paraId="1097C861" w14:textId="77777777" w:rsidR="000F3900" w:rsidRDefault="00000000">
            <w:pPr>
              <w:jc w:val="center"/>
            </w:pPr>
            <w:proofErr w:type="gramStart"/>
            <w:r>
              <w:rPr>
                <w:b/>
                <w:bCs/>
                <w:color w:val="B45309"/>
                <w:sz w:val="24"/>
                <w:szCs w:val="24"/>
              </w:rPr>
              <w:t>⚠  FIX</w:t>
            </w:r>
            <w:proofErr w:type="gramEnd"/>
            <w:r>
              <w:rPr>
                <w:b/>
                <w:bCs/>
                <w:color w:val="B45309"/>
                <w:sz w:val="24"/>
                <w:szCs w:val="24"/>
              </w:rPr>
              <w:t xml:space="preserve"> FIRST</w:t>
            </w:r>
          </w:p>
          <w:p w14:paraId="29EEF427" w14:textId="77777777" w:rsidR="000F3900" w:rsidRDefault="00000000">
            <w:pPr>
              <w:jc w:val="center"/>
            </w:pPr>
            <w:r>
              <w:rPr>
                <w:color w:val="B45309"/>
                <w:sz w:val="18"/>
                <w:szCs w:val="18"/>
              </w:rPr>
              <w:t>Fix specific items before proceeding. See feedback above.</w:t>
            </w:r>
          </w:p>
        </w:tc>
        <w:tc>
          <w:tcPr>
            <w:tcW w:w="3120" w:type="dxa"/>
            <w:tcBorders>
              <w:top w:val="single" w:sz="4" w:space="0" w:color="991B1B"/>
              <w:left w:val="single" w:sz="4" w:space="0" w:color="991B1B"/>
              <w:bottom w:val="single" w:sz="4" w:space="0" w:color="991B1B"/>
              <w:right w:val="single" w:sz="4" w:space="0" w:color="991B1B"/>
            </w:tcBorders>
            <w:shd w:val="clear" w:color="auto" w:fill="FEE2E2"/>
            <w:tcMar>
              <w:top w:w="160" w:type="dxa"/>
              <w:left w:w="140" w:type="dxa"/>
              <w:bottom w:w="160" w:type="dxa"/>
              <w:right w:w="140" w:type="dxa"/>
            </w:tcMar>
          </w:tcPr>
          <w:p w14:paraId="4F193783" w14:textId="77777777" w:rsidR="000F3900" w:rsidRDefault="00000000">
            <w:pPr>
              <w:jc w:val="center"/>
            </w:pPr>
            <w:proofErr w:type="gramStart"/>
            <w:r>
              <w:rPr>
                <w:b/>
                <w:bCs/>
                <w:color w:val="991B1B"/>
                <w:sz w:val="24"/>
                <w:szCs w:val="24"/>
              </w:rPr>
              <w:t>🔴  REPLAN</w:t>
            </w:r>
            <w:proofErr w:type="gramEnd"/>
          </w:p>
          <w:p w14:paraId="15737109" w14:textId="77777777" w:rsidR="000F3900" w:rsidRDefault="00000000">
            <w:pPr>
              <w:jc w:val="center"/>
            </w:pPr>
            <w:r>
              <w:rPr>
                <w:color w:val="991B1B"/>
                <w:sz w:val="18"/>
                <w:szCs w:val="18"/>
              </w:rPr>
              <w:t>Results not credible. Stop and redesign the experiment.</w:t>
            </w:r>
          </w:p>
        </w:tc>
      </w:tr>
    </w:tbl>
    <w:p w14:paraId="6A2FF71C" w14:textId="77777777" w:rsidR="000F3900" w:rsidRDefault="000F3900">
      <w:pPr>
        <w:spacing w:after="60"/>
      </w:pPr>
    </w:p>
    <w:p w14:paraId="4D27ED26" w14:textId="77777777" w:rsidR="000F3900" w:rsidRDefault="00000000">
      <w:pPr>
        <w:spacing w:after="80"/>
      </w:pPr>
      <w:r>
        <w:rPr>
          <w:b/>
          <w:bCs/>
          <w:color w:val="334155"/>
        </w:rPr>
        <w:t xml:space="preserve">Decision: </w:t>
      </w:r>
      <w:r>
        <w:rPr>
          <w:color w:val="334155"/>
        </w:rPr>
        <w:t>Circle one above. If FIX FIRST — list exact items to fix before Monday:</w:t>
      </w:r>
    </w:p>
    <w:p w14:paraId="0FC1ADF0" w14:textId="77777777" w:rsidR="000F3900" w:rsidRDefault="000F3900">
      <w:pPr>
        <w:pBdr>
          <w:bottom w:val="single" w:sz="2" w:space="0" w:color="CBD5E1"/>
        </w:pBdr>
        <w:spacing w:after="180"/>
      </w:pPr>
    </w:p>
    <w:p w14:paraId="143A8F94" w14:textId="77777777" w:rsidR="000F3900" w:rsidRDefault="000F3900">
      <w:pPr>
        <w:pBdr>
          <w:bottom w:val="single" w:sz="2" w:space="0" w:color="CBD5E1"/>
        </w:pBdr>
        <w:spacing w:after="180"/>
      </w:pPr>
    </w:p>
    <w:p w14:paraId="25A2EDDE" w14:textId="77777777" w:rsidR="000F3900" w:rsidRDefault="000F3900">
      <w:pPr>
        <w:pBdr>
          <w:bottom w:val="single" w:sz="2" w:space="0" w:color="CBD5E1"/>
        </w:pBdr>
        <w:spacing w:after="180"/>
      </w:pPr>
    </w:p>
    <w:p w14:paraId="768C33F6" w14:textId="77777777" w:rsidR="000F3900" w:rsidRDefault="000F3900">
      <w:pPr>
        <w:spacing w:after="60"/>
      </w:pPr>
    </w:p>
    <w:p w14:paraId="7BB26E28" w14:textId="77777777" w:rsidR="000F3900" w:rsidRDefault="00000000">
      <w:pPr>
        <w:pStyle w:val="Heading2"/>
      </w:pPr>
      <w:r>
        <w:rPr>
          <w:color w:val="991B1B"/>
        </w:rPr>
        <w:t>8E. Mentor 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F3900" w14:paraId="30AD9138" w14:textId="77777777">
        <w:tblPrEx>
          <w:tblCellMar>
            <w:top w:w="0" w:type="dxa"/>
            <w:bottom w:w="0" w:type="dxa"/>
          </w:tblCellMar>
        </w:tblPrEx>
        <w:trPr>
          <w:tblHeader/>
        </w:trPr>
        <w:tc>
          <w:tcPr>
            <w:tcW w:w="3120" w:type="dxa"/>
            <w:tcBorders>
              <w:top w:val="single" w:sz="4" w:space="0" w:color="991B1B"/>
              <w:left w:val="single" w:sz="4" w:space="0" w:color="991B1B"/>
              <w:bottom w:val="single" w:sz="4" w:space="0" w:color="991B1B"/>
              <w:right w:val="single" w:sz="4" w:space="0" w:color="991B1B"/>
            </w:tcBorders>
            <w:shd w:val="clear" w:color="auto" w:fill="991B1B"/>
            <w:tcMar>
              <w:top w:w="100" w:type="dxa"/>
              <w:left w:w="140" w:type="dxa"/>
              <w:bottom w:w="100" w:type="dxa"/>
              <w:right w:w="140" w:type="dxa"/>
            </w:tcMar>
          </w:tcPr>
          <w:p w14:paraId="0738F63C" w14:textId="77777777" w:rsidR="000F3900" w:rsidRDefault="00000000">
            <w:pPr>
              <w:jc w:val="center"/>
            </w:pPr>
            <w:r>
              <w:rPr>
                <w:b/>
                <w:bCs/>
                <w:color w:val="FFFFFF"/>
                <w:sz w:val="20"/>
                <w:szCs w:val="20"/>
              </w:rPr>
              <w:t>Mentor Name</w:t>
            </w:r>
          </w:p>
        </w:tc>
        <w:tc>
          <w:tcPr>
            <w:tcW w:w="3120" w:type="dxa"/>
            <w:tcBorders>
              <w:top w:val="single" w:sz="4" w:space="0" w:color="991B1B"/>
              <w:left w:val="single" w:sz="4" w:space="0" w:color="991B1B"/>
              <w:bottom w:val="single" w:sz="4" w:space="0" w:color="991B1B"/>
              <w:right w:val="single" w:sz="4" w:space="0" w:color="991B1B"/>
            </w:tcBorders>
            <w:shd w:val="clear" w:color="auto" w:fill="991B1B"/>
            <w:tcMar>
              <w:top w:w="100" w:type="dxa"/>
              <w:left w:w="140" w:type="dxa"/>
              <w:bottom w:w="100" w:type="dxa"/>
              <w:right w:w="140" w:type="dxa"/>
            </w:tcMar>
          </w:tcPr>
          <w:p w14:paraId="2F4B1F75" w14:textId="77777777" w:rsidR="000F3900" w:rsidRDefault="00000000">
            <w:pPr>
              <w:jc w:val="center"/>
            </w:pPr>
            <w:r>
              <w:rPr>
                <w:b/>
                <w:bCs/>
                <w:color w:val="FFFFFF"/>
                <w:sz w:val="20"/>
                <w:szCs w:val="20"/>
              </w:rPr>
              <w:t>Date Reviewed</w:t>
            </w:r>
          </w:p>
        </w:tc>
        <w:tc>
          <w:tcPr>
            <w:tcW w:w="3120" w:type="dxa"/>
            <w:tcBorders>
              <w:top w:val="single" w:sz="4" w:space="0" w:color="991B1B"/>
              <w:left w:val="single" w:sz="4" w:space="0" w:color="991B1B"/>
              <w:bottom w:val="single" w:sz="4" w:space="0" w:color="991B1B"/>
              <w:right w:val="single" w:sz="4" w:space="0" w:color="991B1B"/>
            </w:tcBorders>
            <w:shd w:val="clear" w:color="auto" w:fill="991B1B"/>
            <w:tcMar>
              <w:top w:w="100" w:type="dxa"/>
              <w:left w:w="140" w:type="dxa"/>
              <w:bottom w:w="100" w:type="dxa"/>
              <w:right w:w="140" w:type="dxa"/>
            </w:tcMar>
          </w:tcPr>
          <w:p w14:paraId="7002A62A" w14:textId="77777777" w:rsidR="000F3900" w:rsidRDefault="00000000">
            <w:pPr>
              <w:jc w:val="center"/>
            </w:pPr>
            <w:r>
              <w:rPr>
                <w:b/>
                <w:bCs/>
                <w:color w:val="FFFFFF"/>
                <w:sz w:val="20"/>
                <w:szCs w:val="20"/>
              </w:rPr>
              <w:t>Signature</w:t>
            </w:r>
          </w:p>
        </w:tc>
      </w:tr>
      <w:tr w:rsidR="000F3900" w14:paraId="5ABCD7A5" w14:textId="77777777">
        <w:tblPrEx>
          <w:tblCellMar>
            <w:top w:w="0" w:type="dxa"/>
            <w:bottom w:w="0" w:type="dxa"/>
          </w:tblCellMar>
        </w:tblPrEx>
        <w:tc>
          <w:tcPr>
            <w:tcW w:w="312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0DA8E3D8" w14:textId="77777777" w:rsidR="000F3900" w:rsidRDefault="000F3900"/>
        </w:tc>
        <w:tc>
          <w:tcPr>
            <w:tcW w:w="312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2339886C" w14:textId="77777777" w:rsidR="000F3900" w:rsidRDefault="000F3900"/>
        </w:tc>
        <w:tc>
          <w:tcPr>
            <w:tcW w:w="312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tcPr>
          <w:p w14:paraId="71335E7D" w14:textId="77777777" w:rsidR="000F3900" w:rsidRDefault="000F3900"/>
        </w:tc>
      </w:tr>
    </w:tbl>
    <w:p w14:paraId="19A9C70F" w14:textId="77777777" w:rsidR="000F3900" w:rsidRDefault="000F3900">
      <w:pPr>
        <w:spacing w:after="60"/>
      </w:pPr>
    </w:p>
    <w:p w14:paraId="2146566E" w14:textId="77777777" w:rsidR="000F3900" w:rsidRDefault="000F3900">
      <w:pPr>
        <w:spacing w:after="60"/>
      </w:pPr>
    </w:p>
    <w:p w14:paraId="226E747B" w14:textId="77777777" w:rsidR="000F3900" w:rsidRDefault="00000000">
      <w:r>
        <w:br w:type="page"/>
      </w:r>
    </w:p>
    <w:p w14:paraId="02776735" w14:textId="77777777" w:rsidR="000F3900" w:rsidRDefault="00000000">
      <w:pPr>
        <w:pStyle w:val="Heading1"/>
        <w:pBdr>
          <w:bottom w:val="single" w:sz="6" w:space="4" w:color="1B3A5C"/>
        </w:pBdr>
      </w:pPr>
      <w:r>
        <w:lastRenderedPageBreak/>
        <w:t>APPENDIX — CUMULATIVE PAPER SKELETON TRACKER</w:t>
      </w:r>
    </w:p>
    <w:p w14:paraId="39BF0B89" w14:textId="77777777" w:rsidR="000F3900" w:rsidRDefault="00000000">
      <w:pPr>
        <w:spacing w:after="80"/>
      </w:pPr>
      <w:r>
        <w:rPr>
          <w:i/>
          <w:iCs/>
          <w:color w:val="334155"/>
        </w:rPr>
        <w:t>Update this page every week. By Week 6 this should be the first draft of your paper.</w:t>
      </w:r>
    </w:p>
    <w:p w14:paraId="712A51D9" w14:textId="77777777" w:rsidR="000F3900" w:rsidRDefault="000F390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3900" w14:paraId="31092908" w14:textId="77777777">
        <w:tblPrEx>
          <w:tblCellMar>
            <w:top w:w="0" w:type="dxa"/>
            <w:bottom w:w="0" w:type="dxa"/>
          </w:tblCellMar>
        </w:tblPrEx>
        <w:tc>
          <w:tcPr>
            <w:tcW w:w="9360" w:type="dxa"/>
            <w:tcBorders>
              <w:top w:val="single" w:sz="8" w:space="0" w:color="334155"/>
              <w:left w:val="single" w:sz="8" w:space="0" w:color="334155"/>
              <w:bottom w:val="single" w:sz="4" w:space="0" w:color="334155"/>
              <w:right w:val="single" w:sz="4" w:space="0" w:color="334155"/>
            </w:tcBorders>
            <w:shd w:val="clear" w:color="auto" w:fill="F1F5F9"/>
            <w:tcMar>
              <w:top w:w="100" w:type="dxa"/>
              <w:left w:w="140" w:type="dxa"/>
              <w:bottom w:w="100" w:type="dxa"/>
              <w:right w:w="140" w:type="dxa"/>
            </w:tcMar>
          </w:tcPr>
          <w:p w14:paraId="7F92E2D2" w14:textId="77777777" w:rsidR="000F3900" w:rsidRDefault="00000000">
            <w:pPr>
              <w:spacing w:after="60"/>
            </w:pPr>
            <w:r>
              <w:rPr>
                <w:b/>
                <w:bCs/>
                <w:color w:val="334155"/>
              </w:rPr>
              <w:t>HOW TO USE THIS TRACKER</w:t>
            </w:r>
          </w:p>
          <w:p w14:paraId="41148F32" w14:textId="77777777" w:rsidR="000F3900" w:rsidRDefault="00000000">
            <w:pPr>
              <w:spacing w:after="40"/>
            </w:pPr>
            <w:r>
              <w:rPr>
                <w:color w:val="334155"/>
                <w:sz w:val="20"/>
                <w:szCs w:val="20"/>
              </w:rPr>
              <w:t>Each row corresponds to a paper section. Paste your best candidate sentences from Section 5A here each week.</w:t>
            </w:r>
          </w:p>
          <w:p w14:paraId="4CC64336" w14:textId="77777777" w:rsidR="000F3900" w:rsidRDefault="00000000">
            <w:pPr>
              <w:spacing w:after="40"/>
            </w:pPr>
            <w:r>
              <w:rPr>
                <w:color w:val="334155"/>
                <w:sz w:val="20"/>
                <w:szCs w:val="20"/>
              </w:rPr>
              <w:t>By Week 6 you should have 3–5 sentences per row. These become the paper draft in Week 7.</w:t>
            </w:r>
          </w:p>
          <w:p w14:paraId="6D0D447C" w14:textId="77777777" w:rsidR="000F3900" w:rsidRDefault="00000000">
            <w:pPr>
              <w:spacing w:after="40"/>
            </w:pPr>
            <w:r>
              <w:rPr>
                <w:color w:val="334155"/>
                <w:sz w:val="20"/>
                <w:szCs w:val="20"/>
              </w:rPr>
              <w:t>Colour code: Black = confirmed content   Grey = draft   Red = needs rewrite</w:t>
            </w:r>
          </w:p>
        </w:tc>
      </w:tr>
    </w:tbl>
    <w:p w14:paraId="4777E59B" w14:textId="77777777" w:rsidR="000F3900" w:rsidRDefault="000F3900">
      <w:pPr>
        <w:spacing w:after="60"/>
      </w:pPr>
    </w:p>
    <w:p w14:paraId="5DB05302" w14:textId="77777777" w:rsidR="000F3900" w:rsidRDefault="00000000">
      <w:pPr>
        <w:pStyle w:val="Heading2"/>
      </w:pPr>
      <w:r>
        <w:t>A. Introduction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F3900" w14:paraId="091C3ADC" w14:textId="77777777">
        <w:tblPrEx>
          <w:tblCellMar>
            <w:top w:w="0" w:type="dxa"/>
            <w:bottom w:w="0" w:type="dxa"/>
          </w:tblCellMar>
        </w:tblPrEx>
        <w:tc>
          <w:tcPr>
            <w:tcW w:w="1200" w:type="dxa"/>
            <w:tcBorders>
              <w:top w:val="single" w:sz="4" w:space="0" w:color="334155"/>
              <w:left w:val="single" w:sz="4" w:space="0" w:color="334155"/>
              <w:bottom w:val="single" w:sz="4" w:space="0" w:color="334155"/>
              <w:right w:val="single" w:sz="4" w:space="0" w:color="334155"/>
            </w:tcBorders>
            <w:shd w:val="clear" w:color="auto" w:fill="334155"/>
            <w:tcMar>
              <w:top w:w="100" w:type="dxa"/>
              <w:left w:w="140" w:type="dxa"/>
              <w:bottom w:w="100" w:type="dxa"/>
              <w:right w:w="140" w:type="dxa"/>
            </w:tcMar>
            <w:vAlign w:val="center"/>
          </w:tcPr>
          <w:p w14:paraId="506D5C8D" w14:textId="77777777" w:rsidR="000F3900" w:rsidRDefault="00000000">
            <w:pPr>
              <w:jc w:val="center"/>
            </w:pPr>
            <w:r>
              <w:rPr>
                <w:b/>
                <w:bCs/>
                <w:color w:val="FFFFFF"/>
                <w:sz w:val="18"/>
                <w:szCs w:val="18"/>
              </w:rPr>
              <w:t>Added in</w:t>
            </w:r>
          </w:p>
        </w:tc>
        <w:tc>
          <w:tcPr>
            <w:tcW w:w="8160" w:type="dxa"/>
            <w:tcBorders>
              <w:top w:val="single" w:sz="4" w:space="0" w:color="334155"/>
              <w:left w:val="single" w:sz="4" w:space="0" w:color="334155"/>
              <w:bottom w:val="single" w:sz="4" w:space="0" w:color="334155"/>
              <w:right w:val="single" w:sz="4" w:space="0" w:color="334155"/>
            </w:tcBorders>
            <w:shd w:val="clear" w:color="auto" w:fill="334155"/>
            <w:tcMar>
              <w:top w:w="100" w:type="dxa"/>
              <w:left w:w="140" w:type="dxa"/>
              <w:bottom w:w="100" w:type="dxa"/>
              <w:right w:w="140" w:type="dxa"/>
            </w:tcMar>
          </w:tcPr>
          <w:p w14:paraId="0E846B7C" w14:textId="77777777" w:rsidR="000F3900" w:rsidRDefault="00000000">
            <w:r>
              <w:rPr>
                <w:b/>
                <w:bCs/>
                <w:color w:val="FFFFFF"/>
                <w:sz w:val="18"/>
                <w:szCs w:val="18"/>
              </w:rPr>
              <w:t>Content / Draft Sentences</w:t>
            </w:r>
          </w:p>
        </w:tc>
      </w:tr>
      <w:tr w:rsidR="0002791C" w14:paraId="30F58588"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1B0AAFFD" w14:textId="77777777" w:rsidR="0002791C" w:rsidRDefault="0002791C" w:rsidP="0002791C">
            <w:pPr>
              <w:jc w:val="center"/>
            </w:pPr>
            <w:r>
              <w:rPr>
                <w:color w:val="334155"/>
                <w:sz w:val="18"/>
                <w:szCs w:val="18"/>
              </w:rPr>
              <w:t>Week 1</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040E3AE1" w14:textId="20AEE95B" w:rsidR="0002791C" w:rsidRDefault="0002791C" w:rsidP="0002791C">
            <w:pPr>
              <w:spacing w:after="120"/>
            </w:pPr>
            <w:r>
              <w:rPr>
                <w:color w:val="334155"/>
                <w:sz w:val="18"/>
                <w:szCs w:val="18"/>
              </w:rPr>
              <w:t>Future 6G networks require intelligent scheduling mechanisms capable of handling dynamic traffic demands and large-scale communication environments.</w:t>
            </w:r>
          </w:p>
        </w:tc>
      </w:tr>
      <w:tr w:rsidR="0002791C" w14:paraId="4B376C2E"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56108A4C" w14:textId="77777777" w:rsidR="0002791C" w:rsidRDefault="0002791C" w:rsidP="0002791C">
            <w:pPr>
              <w:jc w:val="center"/>
            </w:pPr>
            <w:r>
              <w:rPr>
                <w:color w:val="334155"/>
                <w:sz w:val="18"/>
                <w:szCs w:val="18"/>
              </w:rPr>
              <w:t>Week 2</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539661EC" w14:textId="55EC0DC0" w:rsidR="0002791C" w:rsidRPr="0002791C" w:rsidRDefault="0002791C" w:rsidP="0002791C">
            <w:pPr>
              <w:spacing w:after="120"/>
              <w:rPr>
                <w:sz w:val="18"/>
                <w:szCs w:val="18"/>
              </w:rPr>
            </w:pPr>
          </w:p>
        </w:tc>
      </w:tr>
      <w:tr w:rsidR="0002791C" w14:paraId="291B43C3"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283E0B8F" w14:textId="77777777" w:rsidR="0002791C" w:rsidRDefault="0002791C" w:rsidP="0002791C">
            <w:pPr>
              <w:jc w:val="center"/>
            </w:pPr>
            <w:r>
              <w:rPr>
                <w:color w:val="334155"/>
                <w:sz w:val="18"/>
                <w:szCs w:val="18"/>
              </w:rPr>
              <w:t>Week 3</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6F4E4789" w14:textId="77777777" w:rsidR="0002791C" w:rsidRDefault="0002791C" w:rsidP="0002791C">
            <w:pPr>
              <w:spacing w:after="120"/>
            </w:pPr>
          </w:p>
        </w:tc>
      </w:tr>
      <w:tr w:rsidR="0002791C" w14:paraId="6E3FC94D"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16036663" w14:textId="77777777" w:rsidR="0002791C" w:rsidRDefault="0002791C" w:rsidP="0002791C">
            <w:pPr>
              <w:jc w:val="center"/>
            </w:pPr>
            <w:r>
              <w:rPr>
                <w:color w:val="334155"/>
                <w:sz w:val="18"/>
                <w:szCs w:val="18"/>
              </w:rPr>
              <w:t>Week 4</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1B7B8F93" w14:textId="77777777" w:rsidR="0002791C" w:rsidRDefault="0002791C" w:rsidP="0002791C">
            <w:pPr>
              <w:spacing w:after="120"/>
            </w:pPr>
          </w:p>
        </w:tc>
      </w:tr>
      <w:tr w:rsidR="0002791C" w14:paraId="50D11335"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201A7314" w14:textId="77777777" w:rsidR="0002791C" w:rsidRDefault="0002791C" w:rsidP="0002791C">
            <w:pPr>
              <w:jc w:val="center"/>
            </w:pPr>
            <w:r>
              <w:rPr>
                <w:color w:val="334155"/>
                <w:sz w:val="18"/>
                <w:szCs w:val="18"/>
              </w:rPr>
              <w:t>Week 5</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31BD9385" w14:textId="77777777" w:rsidR="0002791C" w:rsidRDefault="0002791C" w:rsidP="0002791C">
            <w:pPr>
              <w:spacing w:after="120"/>
            </w:pPr>
          </w:p>
        </w:tc>
      </w:tr>
      <w:tr w:rsidR="0002791C" w14:paraId="46E18BC0"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7FDAB370" w14:textId="77777777" w:rsidR="0002791C" w:rsidRDefault="0002791C" w:rsidP="0002791C">
            <w:pPr>
              <w:jc w:val="center"/>
            </w:pPr>
            <w:r>
              <w:rPr>
                <w:color w:val="334155"/>
                <w:sz w:val="18"/>
                <w:szCs w:val="18"/>
              </w:rPr>
              <w:t>Week 6</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0422D211" w14:textId="77777777" w:rsidR="0002791C" w:rsidRDefault="0002791C" w:rsidP="0002791C">
            <w:pPr>
              <w:spacing w:after="120"/>
            </w:pPr>
          </w:p>
        </w:tc>
      </w:tr>
      <w:tr w:rsidR="0002791C" w14:paraId="111D298B"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55BB19B8" w14:textId="77777777" w:rsidR="0002791C" w:rsidRDefault="0002791C" w:rsidP="0002791C">
            <w:pPr>
              <w:jc w:val="center"/>
            </w:pPr>
            <w:r>
              <w:rPr>
                <w:color w:val="334155"/>
                <w:sz w:val="18"/>
                <w:szCs w:val="18"/>
              </w:rPr>
              <w:t>Week 7</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05D680F0" w14:textId="77777777" w:rsidR="0002791C" w:rsidRDefault="0002791C" w:rsidP="0002791C">
            <w:pPr>
              <w:spacing w:after="120"/>
            </w:pPr>
          </w:p>
        </w:tc>
      </w:tr>
      <w:tr w:rsidR="0002791C" w14:paraId="65B92DE1"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26CF6F5F" w14:textId="77777777" w:rsidR="0002791C" w:rsidRDefault="0002791C" w:rsidP="0002791C">
            <w:pPr>
              <w:jc w:val="center"/>
            </w:pPr>
            <w:r>
              <w:rPr>
                <w:color w:val="334155"/>
                <w:sz w:val="18"/>
                <w:szCs w:val="18"/>
              </w:rPr>
              <w:t>Week 8</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7EF059FD" w14:textId="77777777" w:rsidR="0002791C" w:rsidRDefault="0002791C" w:rsidP="0002791C">
            <w:pPr>
              <w:spacing w:after="120"/>
            </w:pPr>
          </w:p>
        </w:tc>
      </w:tr>
    </w:tbl>
    <w:p w14:paraId="0C21EB08" w14:textId="77777777" w:rsidR="000F3900" w:rsidRDefault="000F3900">
      <w:pPr>
        <w:spacing w:after="60"/>
      </w:pPr>
    </w:p>
    <w:p w14:paraId="0C4240AA" w14:textId="77777777" w:rsidR="000F3900" w:rsidRDefault="00000000">
      <w:pPr>
        <w:pStyle w:val="Heading2"/>
      </w:pPr>
      <w:r>
        <w:t>B. Related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F3900" w14:paraId="51AB69BD" w14:textId="77777777">
        <w:tblPrEx>
          <w:tblCellMar>
            <w:top w:w="0" w:type="dxa"/>
            <w:bottom w:w="0" w:type="dxa"/>
          </w:tblCellMar>
        </w:tblPrEx>
        <w:tc>
          <w:tcPr>
            <w:tcW w:w="1200" w:type="dxa"/>
            <w:tcBorders>
              <w:top w:val="single" w:sz="4" w:space="0" w:color="334155"/>
              <w:left w:val="single" w:sz="4" w:space="0" w:color="334155"/>
              <w:bottom w:val="single" w:sz="4" w:space="0" w:color="334155"/>
              <w:right w:val="single" w:sz="4" w:space="0" w:color="334155"/>
            </w:tcBorders>
            <w:shd w:val="clear" w:color="auto" w:fill="334155"/>
            <w:tcMar>
              <w:top w:w="100" w:type="dxa"/>
              <w:left w:w="140" w:type="dxa"/>
              <w:bottom w:w="100" w:type="dxa"/>
              <w:right w:w="140" w:type="dxa"/>
            </w:tcMar>
            <w:vAlign w:val="center"/>
          </w:tcPr>
          <w:p w14:paraId="64B77A6B" w14:textId="77777777" w:rsidR="000F3900" w:rsidRDefault="00000000">
            <w:pPr>
              <w:jc w:val="center"/>
            </w:pPr>
            <w:r>
              <w:rPr>
                <w:b/>
                <w:bCs/>
                <w:color w:val="FFFFFF"/>
                <w:sz w:val="18"/>
                <w:szCs w:val="18"/>
              </w:rPr>
              <w:t>Added in</w:t>
            </w:r>
          </w:p>
        </w:tc>
        <w:tc>
          <w:tcPr>
            <w:tcW w:w="8160" w:type="dxa"/>
            <w:tcBorders>
              <w:top w:val="single" w:sz="4" w:space="0" w:color="334155"/>
              <w:left w:val="single" w:sz="4" w:space="0" w:color="334155"/>
              <w:bottom w:val="single" w:sz="4" w:space="0" w:color="334155"/>
              <w:right w:val="single" w:sz="4" w:space="0" w:color="334155"/>
            </w:tcBorders>
            <w:shd w:val="clear" w:color="auto" w:fill="334155"/>
            <w:tcMar>
              <w:top w:w="100" w:type="dxa"/>
              <w:left w:w="140" w:type="dxa"/>
              <w:bottom w:w="100" w:type="dxa"/>
              <w:right w:w="140" w:type="dxa"/>
            </w:tcMar>
          </w:tcPr>
          <w:p w14:paraId="6DE051B4" w14:textId="77777777" w:rsidR="000F3900" w:rsidRDefault="00000000">
            <w:r>
              <w:rPr>
                <w:b/>
                <w:bCs/>
                <w:color w:val="FFFFFF"/>
                <w:sz w:val="18"/>
                <w:szCs w:val="18"/>
              </w:rPr>
              <w:t>Content / Draft Sentences</w:t>
            </w:r>
          </w:p>
        </w:tc>
      </w:tr>
      <w:tr w:rsidR="0002791C" w14:paraId="7EC08EF9"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38046189" w14:textId="77777777" w:rsidR="0002791C" w:rsidRDefault="0002791C" w:rsidP="0002791C">
            <w:pPr>
              <w:jc w:val="center"/>
            </w:pPr>
            <w:r>
              <w:rPr>
                <w:color w:val="334155"/>
                <w:sz w:val="18"/>
                <w:szCs w:val="18"/>
              </w:rPr>
              <w:t>Week 1</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1B1E9180" w14:textId="55E060D6" w:rsidR="0002791C" w:rsidRDefault="0002791C" w:rsidP="0002791C">
            <w:pPr>
              <w:spacing w:after="120"/>
            </w:pPr>
            <w:r>
              <w:rPr>
                <w:color w:val="334155"/>
                <w:sz w:val="18"/>
                <w:szCs w:val="18"/>
              </w:rPr>
              <w:t>Event-driven simulation frameworks are widely used for evaluating network scheduling algorithms under realistic operating conditions.</w:t>
            </w:r>
          </w:p>
        </w:tc>
      </w:tr>
      <w:tr w:rsidR="0002791C" w14:paraId="4FB71639"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3C39DE7E" w14:textId="77777777" w:rsidR="0002791C" w:rsidRDefault="0002791C" w:rsidP="0002791C">
            <w:pPr>
              <w:jc w:val="center"/>
            </w:pPr>
            <w:r>
              <w:rPr>
                <w:color w:val="334155"/>
                <w:sz w:val="18"/>
                <w:szCs w:val="18"/>
              </w:rPr>
              <w:t>Week 2</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13196151" w14:textId="1BEFDAA5" w:rsidR="0002791C" w:rsidRDefault="0002791C" w:rsidP="0002791C">
            <w:pPr>
              <w:spacing w:after="120"/>
            </w:pPr>
            <w:r>
              <w:rPr>
                <w:color w:val="334155"/>
                <w:sz w:val="18"/>
                <w:szCs w:val="18"/>
              </w:rPr>
              <w:t xml:space="preserve">The </w:t>
            </w:r>
            <w:proofErr w:type="spellStart"/>
            <w:r>
              <w:rPr>
                <w:color w:val="334155"/>
                <w:sz w:val="18"/>
                <w:szCs w:val="18"/>
              </w:rPr>
              <w:t>Barabasi</w:t>
            </w:r>
            <w:proofErr w:type="spellEnd"/>
            <w:r>
              <w:rPr>
                <w:color w:val="334155"/>
                <w:sz w:val="18"/>
                <w:szCs w:val="18"/>
              </w:rPr>
              <w:t>-Albert preferential attachment model was used to generate a 50-node scale-free IoT topology, consistent with observed real-world IoT network degree distributions.</w:t>
            </w:r>
          </w:p>
        </w:tc>
      </w:tr>
      <w:tr w:rsidR="000F3900" w14:paraId="0DEFCD67"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3DDC7295" w14:textId="77777777" w:rsidR="000F3900" w:rsidRDefault="00000000">
            <w:pPr>
              <w:jc w:val="center"/>
            </w:pPr>
            <w:r>
              <w:rPr>
                <w:color w:val="334155"/>
                <w:sz w:val="18"/>
                <w:szCs w:val="18"/>
              </w:rPr>
              <w:t>Week 3</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4D248ADB" w14:textId="77777777" w:rsidR="000F3900" w:rsidRDefault="000F3900">
            <w:pPr>
              <w:spacing w:after="120"/>
            </w:pPr>
          </w:p>
        </w:tc>
      </w:tr>
      <w:tr w:rsidR="000F3900" w14:paraId="0765EE99"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43A793BA" w14:textId="77777777" w:rsidR="000F3900" w:rsidRDefault="00000000">
            <w:pPr>
              <w:jc w:val="center"/>
            </w:pPr>
            <w:r>
              <w:rPr>
                <w:color w:val="334155"/>
                <w:sz w:val="18"/>
                <w:szCs w:val="18"/>
              </w:rPr>
              <w:t>Week 4</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0EDB1FF7" w14:textId="77777777" w:rsidR="000F3900" w:rsidRDefault="000F3900">
            <w:pPr>
              <w:spacing w:after="120"/>
            </w:pPr>
          </w:p>
        </w:tc>
      </w:tr>
      <w:tr w:rsidR="000F3900" w14:paraId="5D1EF75B"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6C7F08F8" w14:textId="77777777" w:rsidR="000F3900" w:rsidRDefault="00000000">
            <w:pPr>
              <w:jc w:val="center"/>
            </w:pPr>
            <w:r>
              <w:rPr>
                <w:color w:val="334155"/>
                <w:sz w:val="18"/>
                <w:szCs w:val="18"/>
              </w:rPr>
              <w:t>Week 5</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6088046F" w14:textId="77777777" w:rsidR="000F3900" w:rsidRDefault="000F3900">
            <w:pPr>
              <w:spacing w:after="120"/>
            </w:pPr>
          </w:p>
        </w:tc>
      </w:tr>
      <w:tr w:rsidR="000F3900" w14:paraId="7AA4CFE2"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08044085" w14:textId="77777777" w:rsidR="000F3900" w:rsidRDefault="00000000">
            <w:pPr>
              <w:jc w:val="center"/>
            </w:pPr>
            <w:r>
              <w:rPr>
                <w:color w:val="334155"/>
                <w:sz w:val="18"/>
                <w:szCs w:val="18"/>
              </w:rPr>
              <w:lastRenderedPageBreak/>
              <w:t>Week 6</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262BD55B" w14:textId="77777777" w:rsidR="000F3900" w:rsidRDefault="000F3900">
            <w:pPr>
              <w:spacing w:after="120"/>
            </w:pPr>
          </w:p>
        </w:tc>
      </w:tr>
      <w:tr w:rsidR="000F3900" w14:paraId="4C978B0C"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1FC80A6A" w14:textId="77777777" w:rsidR="000F3900" w:rsidRDefault="00000000">
            <w:pPr>
              <w:jc w:val="center"/>
            </w:pPr>
            <w:r>
              <w:rPr>
                <w:color w:val="334155"/>
                <w:sz w:val="18"/>
                <w:szCs w:val="18"/>
              </w:rPr>
              <w:t>Week 7</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58443AFB" w14:textId="77777777" w:rsidR="000F3900" w:rsidRDefault="000F3900">
            <w:pPr>
              <w:spacing w:after="120"/>
            </w:pPr>
          </w:p>
        </w:tc>
      </w:tr>
      <w:tr w:rsidR="000F3900" w14:paraId="492E0E31"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6CBE195B" w14:textId="77777777" w:rsidR="000F3900" w:rsidRDefault="00000000">
            <w:pPr>
              <w:jc w:val="center"/>
            </w:pPr>
            <w:r>
              <w:rPr>
                <w:color w:val="334155"/>
                <w:sz w:val="18"/>
                <w:szCs w:val="18"/>
              </w:rPr>
              <w:t>Week 8</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53DFBBA2" w14:textId="77777777" w:rsidR="000F3900" w:rsidRDefault="000F3900">
            <w:pPr>
              <w:spacing w:after="120"/>
            </w:pPr>
          </w:p>
        </w:tc>
      </w:tr>
    </w:tbl>
    <w:p w14:paraId="06E34D90" w14:textId="77777777" w:rsidR="000F3900" w:rsidRDefault="000F3900">
      <w:pPr>
        <w:spacing w:after="60"/>
      </w:pPr>
    </w:p>
    <w:p w14:paraId="59234608" w14:textId="77777777" w:rsidR="000F3900" w:rsidRDefault="00000000">
      <w:pPr>
        <w:pStyle w:val="Heading2"/>
      </w:pPr>
      <w:r>
        <w:t>C. Methodology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F3900" w14:paraId="63D73DBD" w14:textId="77777777">
        <w:tblPrEx>
          <w:tblCellMar>
            <w:top w:w="0" w:type="dxa"/>
            <w:bottom w:w="0" w:type="dxa"/>
          </w:tblCellMar>
        </w:tblPrEx>
        <w:tc>
          <w:tcPr>
            <w:tcW w:w="1200" w:type="dxa"/>
            <w:tcBorders>
              <w:top w:val="single" w:sz="4" w:space="0" w:color="334155"/>
              <w:left w:val="single" w:sz="4" w:space="0" w:color="334155"/>
              <w:bottom w:val="single" w:sz="4" w:space="0" w:color="334155"/>
              <w:right w:val="single" w:sz="4" w:space="0" w:color="334155"/>
            </w:tcBorders>
            <w:shd w:val="clear" w:color="auto" w:fill="334155"/>
            <w:tcMar>
              <w:top w:w="100" w:type="dxa"/>
              <w:left w:w="140" w:type="dxa"/>
              <w:bottom w:w="100" w:type="dxa"/>
              <w:right w:w="140" w:type="dxa"/>
            </w:tcMar>
            <w:vAlign w:val="center"/>
          </w:tcPr>
          <w:p w14:paraId="39428E01" w14:textId="77777777" w:rsidR="000F3900" w:rsidRDefault="00000000">
            <w:pPr>
              <w:jc w:val="center"/>
            </w:pPr>
            <w:r>
              <w:rPr>
                <w:b/>
                <w:bCs/>
                <w:color w:val="FFFFFF"/>
                <w:sz w:val="18"/>
                <w:szCs w:val="18"/>
              </w:rPr>
              <w:t>Added in</w:t>
            </w:r>
          </w:p>
        </w:tc>
        <w:tc>
          <w:tcPr>
            <w:tcW w:w="8160" w:type="dxa"/>
            <w:tcBorders>
              <w:top w:val="single" w:sz="4" w:space="0" w:color="334155"/>
              <w:left w:val="single" w:sz="4" w:space="0" w:color="334155"/>
              <w:bottom w:val="single" w:sz="4" w:space="0" w:color="334155"/>
              <w:right w:val="single" w:sz="4" w:space="0" w:color="334155"/>
            </w:tcBorders>
            <w:shd w:val="clear" w:color="auto" w:fill="334155"/>
            <w:tcMar>
              <w:top w:w="100" w:type="dxa"/>
              <w:left w:w="140" w:type="dxa"/>
              <w:bottom w:w="100" w:type="dxa"/>
              <w:right w:w="140" w:type="dxa"/>
            </w:tcMar>
          </w:tcPr>
          <w:p w14:paraId="494E81D2" w14:textId="77777777" w:rsidR="000F3900" w:rsidRDefault="00000000">
            <w:r>
              <w:rPr>
                <w:b/>
                <w:bCs/>
                <w:color w:val="FFFFFF"/>
                <w:sz w:val="18"/>
                <w:szCs w:val="18"/>
              </w:rPr>
              <w:t>Content / Draft Sentences</w:t>
            </w:r>
          </w:p>
        </w:tc>
      </w:tr>
      <w:tr w:rsidR="0002791C" w14:paraId="4D8706C9"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53685D71" w14:textId="77777777" w:rsidR="0002791C" w:rsidRDefault="0002791C" w:rsidP="0002791C">
            <w:pPr>
              <w:jc w:val="center"/>
            </w:pPr>
            <w:r>
              <w:rPr>
                <w:color w:val="334155"/>
                <w:sz w:val="18"/>
                <w:szCs w:val="18"/>
              </w:rPr>
              <w:t>Week 1</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65D59376" w14:textId="26FE722C" w:rsidR="0002791C" w:rsidRDefault="0002791C" w:rsidP="0002791C">
            <w:pPr>
              <w:spacing w:after="120"/>
            </w:pPr>
            <w:r>
              <w:rPr>
                <w:color w:val="334155"/>
                <w:sz w:val="18"/>
                <w:szCs w:val="18"/>
              </w:rPr>
              <w:t xml:space="preserve">A five-node network topology was developed using </w:t>
            </w:r>
            <w:proofErr w:type="spellStart"/>
            <w:r>
              <w:rPr>
                <w:color w:val="334155"/>
                <w:sz w:val="18"/>
                <w:szCs w:val="18"/>
              </w:rPr>
              <w:t>NetworkX</w:t>
            </w:r>
            <w:proofErr w:type="spellEnd"/>
            <w:r>
              <w:rPr>
                <w:color w:val="334155"/>
                <w:sz w:val="18"/>
                <w:szCs w:val="18"/>
              </w:rPr>
              <w:t xml:space="preserve"> to model communication between network entities. An event-driven simulation environment was implemented using </w:t>
            </w:r>
            <w:proofErr w:type="spellStart"/>
            <w:r>
              <w:rPr>
                <w:color w:val="334155"/>
                <w:sz w:val="18"/>
                <w:szCs w:val="18"/>
              </w:rPr>
              <w:t>SimPy</w:t>
            </w:r>
            <w:proofErr w:type="spellEnd"/>
            <w:r>
              <w:rPr>
                <w:color w:val="334155"/>
                <w:sz w:val="18"/>
                <w:szCs w:val="18"/>
              </w:rPr>
              <w:t xml:space="preserve"> to study process scheduling and communication events.</w:t>
            </w:r>
          </w:p>
        </w:tc>
      </w:tr>
      <w:tr w:rsidR="0002791C" w14:paraId="4B14D096"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501C1C98" w14:textId="77777777" w:rsidR="0002791C" w:rsidRDefault="0002791C" w:rsidP="0002791C">
            <w:pPr>
              <w:jc w:val="center"/>
            </w:pPr>
            <w:r>
              <w:rPr>
                <w:color w:val="334155"/>
                <w:sz w:val="18"/>
                <w:szCs w:val="18"/>
              </w:rPr>
              <w:t>Week 2</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6181C94F" w14:textId="0A6EC0EE" w:rsidR="0002791C" w:rsidRDefault="0002791C" w:rsidP="0002791C">
            <w:pPr>
              <w:spacing w:after="120"/>
            </w:pPr>
            <w:r>
              <w:rPr>
                <w:color w:val="334155"/>
                <w:sz w:val="18"/>
                <w:szCs w:val="18"/>
              </w:rPr>
              <w:t>Three attack modes were implemented — Random, Targeted, and Burst — with a betweenness-centrality-guided defender engine monitoring the top-5 critical nodes over 100 simulation rounds.</w:t>
            </w:r>
          </w:p>
        </w:tc>
      </w:tr>
      <w:tr w:rsidR="000F3900" w14:paraId="3AC3B0A5"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7892F21D" w14:textId="77777777" w:rsidR="000F3900" w:rsidRDefault="00000000">
            <w:pPr>
              <w:jc w:val="center"/>
            </w:pPr>
            <w:r>
              <w:rPr>
                <w:color w:val="334155"/>
                <w:sz w:val="18"/>
                <w:szCs w:val="18"/>
              </w:rPr>
              <w:t>Week 3</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385F4AC1" w14:textId="77777777" w:rsidR="000F3900" w:rsidRDefault="000F3900">
            <w:pPr>
              <w:spacing w:after="120"/>
            </w:pPr>
          </w:p>
        </w:tc>
      </w:tr>
      <w:tr w:rsidR="000F3900" w14:paraId="33E67AE4"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005C7E51" w14:textId="77777777" w:rsidR="000F3900" w:rsidRDefault="00000000">
            <w:pPr>
              <w:jc w:val="center"/>
            </w:pPr>
            <w:r>
              <w:rPr>
                <w:color w:val="334155"/>
                <w:sz w:val="18"/>
                <w:szCs w:val="18"/>
              </w:rPr>
              <w:t>Week 4</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77668AC4" w14:textId="77777777" w:rsidR="000F3900" w:rsidRDefault="000F3900">
            <w:pPr>
              <w:spacing w:after="120"/>
            </w:pPr>
          </w:p>
        </w:tc>
      </w:tr>
      <w:tr w:rsidR="000F3900" w14:paraId="0D5F2C00"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2C053E18" w14:textId="77777777" w:rsidR="000F3900" w:rsidRDefault="00000000">
            <w:pPr>
              <w:jc w:val="center"/>
            </w:pPr>
            <w:r>
              <w:rPr>
                <w:color w:val="334155"/>
                <w:sz w:val="18"/>
                <w:szCs w:val="18"/>
              </w:rPr>
              <w:t>Week 5</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602BDA36" w14:textId="77777777" w:rsidR="000F3900" w:rsidRDefault="000F3900">
            <w:pPr>
              <w:spacing w:after="120"/>
            </w:pPr>
          </w:p>
        </w:tc>
      </w:tr>
      <w:tr w:rsidR="000F3900" w14:paraId="1A270C01"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1727C26F" w14:textId="77777777" w:rsidR="000F3900" w:rsidRDefault="00000000">
            <w:pPr>
              <w:jc w:val="center"/>
            </w:pPr>
            <w:r>
              <w:rPr>
                <w:color w:val="334155"/>
                <w:sz w:val="18"/>
                <w:szCs w:val="18"/>
              </w:rPr>
              <w:t>Week 6</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6B5AEC45" w14:textId="77777777" w:rsidR="000F3900" w:rsidRDefault="000F3900">
            <w:pPr>
              <w:spacing w:after="120"/>
            </w:pPr>
          </w:p>
        </w:tc>
      </w:tr>
      <w:tr w:rsidR="000F3900" w14:paraId="1A7FF410"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67043C6E" w14:textId="77777777" w:rsidR="000F3900" w:rsidRDefault="00000000">
            <w:pPr>
              <w:jc w:val="center"/>
            </w:pPr>
            <w:r>
              <w:rPr>
                <w:color w:val="334155"/>
                <w:sz w:val="18"/>
                <w:szCs w:val="18"/>
              </w:rPr>
              <w:t>Week 7</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88F3F66" w14:textId="77777777" w:rsidR="000F3900" w:rsidRDefault="000F3900">
            <w:pPr>
              <w:spacing w:after="120"/>
            </w:pPr>
          </w:p>
        </w:tc>
      </w:tr>
      <w:tr w:rsidR="000F3900" w14:paraId="6614B0D0"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39C2D2A5" w14:textId="77777777" w:rsidR="000F3900" w:rsidRDefault="00000000">
            <w:pPr>
              <w:jc w:val="center"/>
            </w:pPr>
            <w:r>
              <w:rPr>
                <w:color w:val="334155"/>
                <w:sz w:val="18"/>
                <w:szCs w:val="18"/>
              </w:rPr>
              <w:t>Week 8</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0217CCB3" w14:textId="77777777" w:rsidR="000F3900" w:rsidRDefault="000F3900">
            <w:pPr>
              <w:spacing w:after="120"/>
            </w:pPr>
          </w:p>
        </w:tc>
      </w:tr>
    </w:tbl>
    <w:p w14:paraId="42D007D6" w14:textId="77777777" w:rsidR="000F3900" w:rsidRDefault="000F3900">
      <w:pPr>
        <w:spacing w:after="60"/>
      </w:pPr>
    </w:p>
    <w:p w14:paraId="41C97947" w14:textId="77777777" w:rsidR="000F3900" w:rsidRDefault="00000000">
      <w:pPr>
        <w:pStyle w:val="Heading2"/>
      </w:pPr>
      <w:r>
        <w:t>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F3900" w14:paraId="334B3BD0" w14:textId="77777777">
        <w:tblPrEx>
          <w:tblCellMar>
            <w:top w:w="0" w:type="dxa"/>
            <w:bottom w:w="0" w:type="dxa"/>
          </w:tblCellMar>
        </w:tblPrEx>
        <w:tc>
          <w:tcPr>
            <w:tcW w:w="1200" w:type="dxa"/>
            <w:tcBorders>
              <w:top w:val="single" w:sz="4" w:space="0" w:color="334155"/>
              <w:left w:val="single" w:sz="4" w:space="0" w:color="334155"/>
              <w:bottom w:val="single" w:sz="4" w:space="0" w:color="334155"/>
              <w:right w:val="single" w:sz="4" w:space="0" w:color="334155"/>
            </w:tcBorders>
            <w:shd w:val="clear" w:color="auto" w:fill="334155"/>
            <w:tcMar>
              <w:top w:w="100" w:type="dxa"/>
              <w:left w:w="140" w:type="dxa"/>
              <w:bottom w:w="100" w:type="dxa"/>
              <w:right w:w="140" w:type="dxa"/>
            </w:tcMar>
            <w:vAlign w:val="center"/>
          </w:tcPr>
          <w:p w14:paraId="693E7F25" w14:textId="77777777" w:rsidR="000F3900" w:rsidRDefault="00000000">
            <w:pPr>
              <w:jc w:val="center"/>
            </w:pPr>
            <w:r>
              <w:rPr>
                <w:b/>
                <w:bCs/>
                <w:color w:val="FFFFFF"/>
                <w:sz w:val="18"/>
                <w:szCs w:val="18"/>
              </w:rPr>
              <w:t>Added in</w:t>
            </w:r>
          </w:p>
        </w:tc>
        <w:tc>
          <w:tcPr>
            <w:tcW w:w="8160" w:type="dxa"/>
            <w:tcBorders>
              <w:top w:val="single" w:sz="4" w:space="0" w:color="334155"/>
              <w:left w:val="single" w:sz="4" w:space="0" w:color="334155"/>
              <w:bottom w:val="single" w:sz="4" w:space="0" w:color="334155"/>
              <w:right w:val="single" w:sz="4" w:space="0" w:color="334155"/>
            </w:tcBorders>
            <w:shd w:val="clear" w:color="auto" w:fill="334155"/>
            <w:tcMar>
              <w:top w:w="100" w:type="dxa"/>
              <w:left w:w="140" w:type="dxa"/>
              <w:bottom w:w="100" w:type="dxa"/>
              <w:right w:w="140" w:type="dxa"/>
            </w:tcMar>
          </w:tcPr>
          <w:p w14:paraId="1DA08CEE" w14:textId="77777777" w:rsidR="000F3900" w:rsidRDefault="00000000">
            <w:r>
              <w:rPr>
                <w:b/>
                <w:bCs/>
                <w:color w:val="FFFFFF"/>
                <w:sz w:val="18"/>
                <w:szCs w:val="18"/>
              </w:rPr>
              <w:t>Content / Draft Sentences</w:t>
            </w:r>
          </w:p>
        </w:tc>
      </w:tr>
      <w:tr w:rsidR="0002791C" w14:paraId="6F2CB25B"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68425AA0" w14:textId="77777777" w:rsidR="0002791C" w:rsidRDefault="0002791C" w:rsidP="0002791C">
            <w:pPr>
              <w:jc w:val="center"/>
            </w:pPr>
            <w:r>
              <w:rPr>
                <w:color w:val="334155"/>
                <w:sz w:val="18"/>
                <w:szCs w:val="18"/>
              </w:rPr>
              <w:t>Week 1</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549B9194" w14:textId="51A53DD2" w:rsidR="0002791C" w:rsidRDefault="0002791C" w:rsidP="0002791C">
            <w:pPr>
              <w:spacing w:after="120"/>
            </w:pPr>
            <w:r>
              <w:rPr>
                <w:color w:val="334155"/>
                <w:sz w:val="18"/>
                <w:szCs w:val="18"/>
              </w:rPr>
              <w:t xml:space="preserve">Initial simulations successfully demonstrated event scheduling and process execution within the </w:t>
            </w:r>
            <w:proofErr w:type="spellStart"/>
            <w:r>
              <w:rPr>
                <w:color w:val="334155"/>
                <w:sz w:val="18"/>
                <w:szCs w:val="18"/>
              </w:rPr>
              <w:t>SimPy</w:t>
            </w:r>
            <w:proofErr w:type="spellEnd"/>
            <w:r>
              <w:rPr>
                <w:color w:val="334155"/>
                <w:sz w:val="18"/>
                <w:szCs w:val="18"/>
              </w:rPr>
              <w:t xml:space="preserve"> environment.</w:t>
            </w:r>
          </w:p>
        </w:tc>
      </w:tr>
      <w:tr w:rsidR="0002791C" w14:paraId="2BF5748C"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20C333DD" w14:textId="77777777" w:rsidR="0002791C" w:rsidRDefault="0002791C" w:rsidP="0002791C">
            <w:pPr>
              <w:jc w:val="center"/>
            </w:pPr>
            <w:r>
              <w:rPr>
                <w:color w:val="334155"/>
                <w:sz w:val="18"/>
                <w:szCs w:val="18"/>
              </w:rPr>
              <w:t>Week 2</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7BA960DA" w14:textId="4B41913B" w:rsidR="0002791C" w:rsidRDefault="0002791C" w:rsidP="0002791C">
            <w:pPr>
              <w:spacing w:after="120"/>
            </w:pPr>
            <w:r>
              <w:rPr>
                <w:color w:val="334155"/>
                <w:sz w:val="18"/>
                <w:szCs w:val="18"/>
              </w:rPr>
              <w:t>The Targeted attack mode achieved the highest compromise rate in 20-round experiments, while Burst attack had the highest detection rate due to simultaneous multi-node attacks triggering the defender check window.</w:t>
            </w:r>
          </w:p>
        </w:tc>
      </w:tr>
      <w:tr w:rsidR="000F3900" w14:paraId="2293EA89"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0284E153" w14:textId="77777777" w:rsidR="000F3900" w:rsidRDefault="00000000">
            <w:pPr>
              <w:jc w:val="center"/>
            </w:pPr>
            <w:r>
              <w:rPr>
                <w:color w:val="334155"/>
                <w:sz w:val="18"/>
                <w:szCs w:val="18"/>
              </w:rPr>
              <w:t>Week 3</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3EC4E50D" w14:textId="77777777" w:rsidR="000F3900" w:rsidRDefault="000F3900">
            <w:pPr>
              <w:spacing w:after="120"/>
            </w:pPr>
          </w:p>
        </w:tc>
      </w:tr>
      <w:tr w:rsidR="000F3900" w14:paraId="57931858"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1F9946D7" w14:textId="77777777" w:rsidR="000F3900" w:rsidRDefault="00000000">
            <w:pPr>
              <w:jc w:val="center"/>
            </w:pPr>
            <w:r>
              <w:rPr>
                <w:color w:val="334155"/>
                <w:sz w:val="18"/>
                <w:szCs w:val="18"/>
              </w:rPr>
              <w:t>Week 4</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563F5B01" w14:textId="77777777" w:rsidR="000F3900" w:rsidRDefault="000F3900">
            <w:pPr>
              <w:spacing w:after="120"/>
            </w:pPr>
          </w:p>
        </w:tc>
      </w:tr>
      <w:tr w:rsidR="000F3900" w14:paraId="7A27605A"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4119BFC9" w14:textId="77777777" w:rsidR="000F3900" w:rsidRDefault="00000000">
            <w:pPr>
              <w:jc w:val="center"/>
            </w:pPr>
            <w:r>
              <w:rPr>
                <w:color w:val="334155"/>
                <w:sz w:val="18"/>
                <w:szCs w:val="18"/>
              </w:rPr>
              <w:t>Week 5</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13DF575E" w14:textId="77777777" w:rsidR="000F3900" w:rsidRDefault="000F3900">
            <w:pPr>
              <w:spacing w:after="120"/>
            </w:pPr>
          </w:p>
        </w:tc>
      </w:tr>
      <w:tr w:rsidR="000F3900" w14:paraId="3374370A"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53A8472B" w14:textId="77777777" w:rsidR="000F3900" w:rsidRDefault="00000000">
            <w:pPr>
              <w:jc w:val="center"/>
            </w:pPr>
            <w:r>
              <w:rPr>
                <w:color w:val="334155"/>
                <w:sz w:val="18"/>
                <w:szCs w:val="18"/>
              </w:rPr>
              <w:t>Week 6</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79BF1ACE" w14:textId="77777777" w:rsidR="000F3900" w:rsidRDefault="000F3900">
            <w:pPr>
              <w:spacing w:after="120"/>
            </w:pPr>
          </w:p>
        </w:tc>
      </w:tr>
      <w:tr w:rsidR="000F3900" w14:paraId="018FEA71"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0C704B2F" w14:textId="77777777" w:rsidR="000F3900" w:rsidRDefault="00000000">
            <w:pPr>
              <w:jc w:val="center"/>
            </w:pPr>
            <w:r>
              <w:rPr>
                <w:color w:val="334155"/>
                <w:sz w:val="18"/>
                <w:szCs w:val="18"/>
              </w:rPr>
              <w:lastRenderedPageBreak/>
              <w:t>Week 7</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4B0107AA" w14:textId="77777777" w:rsidR="000F3900" w:rsidRDefault="000F3900">
            <w:pPr>
              <w:spacing w:after="120"/>
            </w:pPr>
          </w:p>
        </w:tc>
      </w:tr>
      <w:tr w:rsidR="000F3900" w14:paraId="7118A820"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092190D3" w14:textId="77777777" w:rsidR="000F3900" w:rsidRDefault="00000000">
            <w:pPr>
              <w:jc w:val="center"/>
            </w:pPr>
            <w:r>
              <w:rPr>
                <w:color w:val="334155"/>
                <w:sz w:val="18"/>
                <w:szCs w:val="18"/>
              </w:rPr>
              <w:t>Week 8</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67BDA2BA" w14:textId="77777777" w:rsidR="000F3900" w:rsidRDefault="000F3900">
            <w:pPr>
              <w:spacing w:after="120"/>
            </w:pPr>
          </w:p>
        </w:tc>
      </w:tr>
    </w:tbl>
    <w:p w14:paraId="59F6C105" w14:textId="77777777" w:rsidR="000F3900" w:rsidRDefault="000F3900">
      <w:pPr>
        <w:spacing w:after="60"/>
      </w:pPr>
    </w:p>
    <w:p w14:paraId="6A57BE25" w14:textId="77777777" w:rsidR="000F3900" w:rsidRDefault="00000000">
      <w:pPr>
        <w:pStyle w:val="Heading2"/>
      </w:pPr>
      <w:r>
        <w:t>E. Discussion / Conclusion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F3900" w14:paraId="26DE6129" w14:textId="77777777">
        <w:tblPrEx>
          <w:tblCellMar>
            <w:top w:w="0" w:type="dxa"/>
            <w:bottom w:w="0" w:type="dxa"/>
          </w:tblCellMar>
        </w:tblPrEx>
        <w:tc>
          <w:tcPr>
            <w:tcW w:w="1200" w:type="dxa"/>
            <w:tcBorders>
              <w:top w:val="single" w:sz="4" w:space="0" w:color="334155"/>
              <w:left w:val="single" w:sz="4" w:space="0" w:color="334155"/>
              <w:bottom w:val="single" w:sz="4" w:space="0" w:color="334155"/>
              <w:right w:val="single" w:sz="4" w:space="0" w:color="334155"/>
            </w:tcBorders>
            <w:shd w:val="clear" w:color="auto" w:fill="334155"/>
            <w:tcMar>
              <w:top w:w="100" w:type="dxa"/>
              <w:left w:w="140" w:type="dxa"/>
              <w:bottom w:w="100" w:type="dxa"/>
              <w:right w:w="140" w:type="dxa"/>
            </w:tcMar>
            <w:vAlign w:val="center"/>
          </w:tcPr>
          <w:p w14:paraId="43268FC5" w14:textId="77777777" w:rsidR="000F3900" w:rsidRDefault="00000000">
            <w:pPr>
              <w:jc w:val="center"/>
            </w:pPr>
            <w:r>
              <w:rPr>
                <w:b/>
                <w:bCs/>
                <w:color w:val="FFFFFF"/>
                <w:sz w:val="18"/>
                <w:szCs w:val="18"/>
              </w:rPr>
              <w:t>Added in</w:t>
            </w:r>
          </w:p>
        </w:tc>
        <w:tc>
          <w:tcPr>
            <w:tcW w:w="8160" w:type="dxa"/>
            <w:tcBorders>
              <w:top w:val="single" w:sz="4" w:space="0" w:color="334155"/>
              <w:left w:val="single" w:sz="4" w:space="0" w:color="334155"/>
              <w:bottom w:val="single" w:sz="4" w:space="0" w:color="334155"/>
              <w:right w:val="single" w:sz="4" w:space="0" w:color="334155"/>
            </w:tcBorders>
            <w:shd w:val="clear" w:color="auto" w:fill="334155"/>
            <w:tcMar>
              <w:top w:w="100" w:type="dxa"/>
              <w:left w:w="140" w:type="dxa"/>
              <w:bottom w:w="100" w:type="dxa"/>
              <w:right w:w="140" w:type="dxa"/>
            </w:tcMar>
          </w:tcPr>
          <w:p w14:paraId="39665BD9" w14:textId="77777777" w:rsidR="000F3900" w:rsidRDefault="00000000">
            <w:r>
              <w:rPr>
                <w:b/>
                <w:bCs/>
                <w:color w:val="FFFFFF"/>
                <w:sz w:val="18"/>
                <w:szCs w:val="18"/>
              </w:rPr>
              <w:t>Content / Draft Sentences</w:t>
            </w:r>
          </w:p>
        </w:tc>
      </w:tr>
      <w:tr w:rsidR="000F3900" w14:paraId="2C2F6E19"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3C4226C1" w14:textId="77777777" w:rsidR="000F3900" w:rsidRDefault="00000000">
            <w:pPr>
              <w:jc w:val="center"/>
            </w:pPr>
            <w:r>
              <w:rPr>
                <w:color w:val="334155"/>
                <w:sz w:val="18"/>
                <w:szCs w:val="18"/>
              </w:rPr>
              <w:t>Week 1</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50D5912E" w14:textId="77777777" w:rsidR="000F3900" w:rsidRDefault="000F3900">
            <w:pPr>
              <w:spacing w:after="120"/>
            </w:pPr>
          </w:p>
        </w:tc>
      </w:tr>
      <w:tr w:rsidR="000F3900" w14:paraId="707A243F"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329F8D80" w14:textId="77777777" w:rsidR="000F3900" w:rsidRDefault="00000000">
            <w:pPr>
              <w:jc w:val="center"/>
            </w:pPr>
            <w:r>
              <w:rPr>
                <w:color w:val="334155"/>
                <w:sz w:val="18"/>
                <w:szCs w:val="18"/>
              </w:rPr>
              <w:t>Week 2</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2E0427DD" w14:textId="77777777" w:rsidR="000F3900" w:rsidRDefault="000F3900">
            <w:pPr>
              <w:spacing w:after="120"/>
            </w:pPr>
          </w:p>
        </w:tc>
      </w:tr>
      <w:tr w:rsidR="000F3900" w14:paraId="18DC7E24"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18CD725C" w14:textId="77777777" w:rsidR="000F3900" w:rsidRDefault="00000000">
            <w:pPr>
              <w:jc w:val="center"/>
            </w:pPr>
            <w:r>
              <w:rPr>
                <w:color w:val="334155"/>
                <w:sz w:val="18"/>
                <w:szCs w:val="18"/>
              </w:rPr>
              <w:t>Week 3</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1CA8F570" w14:textId="77777777" w:rsidR="000F3900" w:rsidRDefault="000F3900">
            <w:pPr>
              <w:spacing w:after="120"/>
            </w:pPr>
          </w:p>
        </w:tc>
      </w:tr>
      <w:tr w:rsidR="000F3900" w14:paraId="60C2900E"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5DDFE43F" w14:textId="77777777" w:rsidR="000F3900" w:rsidRDefault="00000000">
            <w:pPr>
              <w:jc w:val="center"/>
            </w:pPr>
            <w:r>
              <w:rPr>
                <w:color w:val="334155"/>
                <w:sz w:val="18"/>
                <w:szCs w:val="18"/>
              </w:rPr>
              <w:t>Week 4</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7144356D" w14:textId="77777777" w:rsidR="000F3900" w:rsidRDefault="000F3900">
            <w:pPr>
              <w:spacing w:after="120"/>
            </w:pPr>
          </w:p>
        </w:tc>
      </w:tr>
      <w:tr w:rsidR="000F3900" w14:paraId="6C338D3E"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231D53DC" w14:textId="77777777" w:rsidR="000F3900" w:rsidRDefault="00000000">
            <w:pPr>
              <w:jc w:val="center"/>
            </w:pPr>
            <w:r>
              <w:rPr>
                <w:color w:val="334155"/>
                <w:sz w:val="18"/>
                <w:szCs w:val="18"/>
              </w:rPr>
              <w:t>Week 5</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3726F28B" w14:textId="77777777" w:rsidR="000F3900" w:rsidRDefault="000F3900">
            <w:pPr>
              <w:spacing w:after="120"/>
            </w:pPr>
          </w:p>
        </w:tc>
      </w:tr>
      <w:tr w:rsidR="000F3900" w14:paraId="70FBC702"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10BE800F" w14:textId="77777777" w:rsidR="000F3900" w:rsidRDefault="00000000">
            <w:pPr>
              <w:jc w:val="center"/>
            </w:pPr>
            <w:r>
              <w:rPr>
                <w:color w:val="334155"/>
                <w:sz w:val="18"/>
                <w:szCs w:val="18"/>
              </w:rPr>
              <w:t>Week 6</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77436EBA" w14:textId="77777777" w:rsidR="000F3900" w:rsidRDefault="000F3900">
            <w:pPr>
              <w:spacing w:after="120"/>
            </w:pPr>
          </w:p>
        </w:tc>
      </w:tr>
      <w:tr w:rsidR="000F3900" w14:paraId="1723142D"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060E983C" w14:textId="77777777" w:rsidR="000F3900" w:rsidRDefault="00000000">
            <w:pPr>
              <w:jc w:val="center"/>
            </w:pPr>
            <w:r>
              <w:rPr>
                <w:color w:val="334155"/>
                <w:sz w:val="18"/>
                <w:szCs w:val="18"/>
              </w:rPr>
              <w:t>Week 7</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78F2D6B0" w14:textId="77777777" w:rsidR="000F3900" w:rsidRDefault="000F3900">
            <w:pPr>
              <w:spacing w:after="120"/>
            </w:pPr>
          </w:p>
        </w:tc>
      </w:tr>
      <w:tr w:rsidR="000F3900" w14:paraId="66FC1B1D"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37C9CE1A" w14:textId="77777777" w:rsidR="000F3900" w:rsidRDefault="00000000">
            <w:pPr>
              <w:jc w:val="center"/>
            </w:pPr>
            <w:r>
              <w:rPr>
                <w:color w:val="334155"/>
                <w:sz w:val="18"/>
                <w:szCs w:val="18"/>
              </w:rPr>
              <w:t>Week 8</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53F4876C" w14:textId="77777777" w:rsidR="000F3900" w:rsidRDefault="000F3900">
            <w:pPr>
              <w:spacing w:after="120"/>
            </w:pPr>
          </w:p>
        </w:tc>
      </w:tr>
    </w:tbl>
    <w:p w14:paraId="70A9226A" w14:textId="77777777" w:rsidR="000F3900" w:rsidRDefault="000F3900">
      <w:pPr>
        <w:spacing w:after="60"/>
      </w:pPr>
    </w:p>
    <w:p w14:paraId="239A3884" w14:textId="77777777" w:rsidR="000F3900" w:rsidRDefault="00000000">
      <w:pPr>
        <w:pStyle w:val="Heading2"/>
      </w:pPr>
      <w:r>
        <w:t>F. References (IEEE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0F3900" w14:paraId="4F3579D7" w14:textId="77777777">
        <w:tblPrEx>
          <w:tblCellMar>
            <w:top w:w="0" w:type="dxa"/>
            <w:bottom w:w="0" w:type="dxa"/>
          </w:tblCellMar>
        </w:tblPrEx>
        <w:tc>
          <w:tcPr>
            <w:tcW w:w="1200" w:type="dxa"/>
            <w:tcBorders>
              <w:top w:val="single" w:sz="4" w:space="0" w:color="334155"/>
              <w:left w:val="single" w:sz="4" w:space="0" w:color="334155"/>
              <w:bottom w:val="single" w:sz="4" w:space="0" w:color="334155"/>
              <w:right w:val="single" w:sz="4" w:space="0" w:color="334155"/>
            </w:tcBorders>
            <w:shd w:val="clear" w:color="auto" w:fill="334155"/>
            <w:tcMar>
              <w:top w:w="100" w:type="dxa"/>
              <w:left w:w="140" w:type="dxa"/>
              <w:bottom w:w="100" w:type="dxa"/>
              <w:right w:w="140" w:type="dxa"/>
            </w:tcMar>
            <w:vAlign w:val="center"/>
          </w:tcPr>
          <w:p w14:paraId="6E76EB1B" w14:textId="77777777" w:rsidR="000F3900" w:rsidRDefault="00000000">
            <w:pPr>
              <w:jc w:val="center"/>
            </w:pPr>
            <w:r>
              <w:rPr>
                <w:b/>
                <w:bCs/>
                <w:color w:val="FFFFFF"/>
                <w:sz w:val="18"/>
                <w:szCs w:val="18"/>
              </w:rPr>
              <w:t>Added in</w:t>
            </w:r>
          </w:p>
        </w:tc>
        <w:tc>
          <w:tcPr>
            <w:tcW w:w="8160" w:type="dxa"/>
            <w:tcBorders>
              <w:top w:val="single" w:sz="4" w:space="0" w:color="334155"/>
              <w:left w:val="single" w:sz="4" w:space="0" w:color="334155"/>
              <w:bottom w:val="single" w:sz="4" w:space="0" w:color="334155"/>
              <w:right w:val="single" w:sz="4" w:space="0" w:color="334155"/>
            </w:tcBorders>
            <w:shd w:val="clear" w:color="auto" w:fill="334155"/>
            <w:tcMar>
              <w:top w:w="100" w:type="dxa"/>
              <w:left w:w="140" w:type="dxa"/>
              <w:bottom w:w="100" w:type="dxa"/>
              <w:right w:w="140" w:type="dxa"/>
            </w:tcMar>
          </w:tcPr>
          <w:p w14:paraId="63264BC4" w14:textId="77777777" w:rsidR="000F3900" w:rsidRDefault="00000000">
            <w:r>
              <w:rPr>
                <w:b/>
                <w:bCs/>
                <w:color w:val="FFFFFF"/>
                <w:sz w:val="18"/>
                <w:szCs w:val="18"/>
              </w:rPr>
              <w:t>Content / Draft Sentences</w:t>
            </w:r>
          </w:p>
        </w:tc>
      </w:tr>
      <w:tr w:rsidR="0002791C" w14:paraId="6C39B0AE"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51900C90" w14:textId="77777777" w:rsidR="0002791C" w:rsidRDefault="0002791C" w:rsidP="0002791C">
            <w:pPr>
              <w:jc w:val="center"/>
            </w:pPr>
            <w:r>
              <w:rPr>
                <w:color w:val="334155"/>
                <w:sz w:val="18"/>
                <w:szCs w:val="18"/>
              </w:rPr>
              <w:t>Week 1</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1E3ED9E4" w14:textId="6D3D9A11" w:rsidR="0002791C" w:rsidRDefault="0002791C" w:rsidP="0002791C">
            <w:pPr>
              <w:spacing w:after="120"/>
            </w:pPr>
            <w:r>
              <w:rPr>
                <w:color w:val="334155"/>
                <w:sz w:val="18"/>
                <w:szCs w:val="18"/>
              </w:rPr>
              <w:t xml:space="preserve">[1] A. A. Hagberg et al., </w:t>
            </w:r>
            <w:proofErr w:type="spellStart"/>
            <w:r>
              <w:rPr>
                <w:color w:val="334155"/>
                <w:sz w:val="18"/>
                <w:szCs w:val="18"/>
              </w:rPr>
              <w:t>NetworkX</w:t>
            </w:r>
            <w:proofErr w:type="spellEnd"/>
            <w:r>
              <w:rPr>
                <w:color w:val="334155"/>
                <w:sz w:val="18"/>
                <w:szCs w:val="18"/>
              </w:rPr>
              <w:t xml:space="preserve"> 2008. [2] T. S. Rappaport et al., IEEE Access 2019.</w:t>
            </w:r>
          </w:p>
        </w:tc>
      </w:tr>
      <w:tr w:rsidR="0002791C" w14:paraId="054094FA"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7C3BED88" w14:textId="77777777" w:rsidR="0002791C" w:rsidRDefault="0002791C" w:rsidP="0002791C">
            <w:pPr>
              <w:jc w:val="center"/>
            </w:pPr>
            <w:r>
              <w:rPr>
                <w:color w:val="334155"/>
                <w:sz w:val="18"/>
                <w:szCs w:val="18"/>
              </w:rPr>
              <w:t>Week 2</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22147105" w14:textId="6F4C79E1" w:rsidR="0002791C" w:rsidRDefault="0002791C" w:rsidP="0002791C">
            <w:pPr>
              <w:spacing w:after="120"/>
            </w:pPr>
            <w:r>
              <w:rPr>
                <w:color w:val="334155"/>
                <w:sz w:val="18"/>
                <w:szCs w:val="18"/>
              </w:rPr>
              <w:t xml:space="preserve">[3] A.-L. </w:t>
            </w:r>
            <w:proofErr w:type="spellStart"/>
            <w:r>
              <w:rPr>
                <w:color w:val="334155"/>
                <w:sz w:val="18"/>
                <w:szCs w:val="18"/>
              </w:rPr>
              <w:t>Barabasi</w:t>
            </w:r>
            <w:proofErr w:type="spellEnd"/>
            <w:r>
              <w:rPr>
                <w:color w:val="334155"/>
                <w:sz w:val="18"/>
                <w:szCs w:val="18"/>
              </w:rPr>
              <w:t xml:space="preserve"> and R. Albert, Science 1999. [4] N. S. </w:t>
            </w:r>
            <w:proofErr w:type="spellStart"/>
            <w:r>
              <w:rPr>
                <w:color w:val="334155"/>
                <w:sz w:val="18"/>
                <w:szCs w:val="18"/>
              </w:rPr>
              <w:t>Vistamsetty</w:t>
            </w:r>
            <w:proofErr w:type="spellEnd"/>
            <w:r>
              <w:rPr>
                <w:color w:val="334155"/>
                <w:sz w:val="18"/>
                <w:szCs w:val="18"/>
              </w:rPr>
              <w:t xml:space="preserve"> et al., EDIGE2026.</w:t>
            </w:r>
          </w:p>
        </w:tc>
      </w:tr>
      <w:tr w:rsidR="000F3900" w14:paraId="24C1CD08"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199FEB3A" w14:textId="77777777" w:rsidR="000F3900" w:rsidRDefault="00000000">
            <w:pPr>
              <w:jc w:val="center"/>
            </w:pPr>
            <w:r>
              <w:rPr>
                <w:color w:val="334155"/>
                <w:sz w:val="18"/>
                <w:szCs w:val="18"/>
              </w:rPr>
              <w:t>Week 3</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270FD096" w14:textId="77777777" w:rsidR="000F3900" w:rsidRDefault="000F3900">
            <w:pPr>
              <w:spacing w:after="120"/>
            </w:pPr>
          </w:p>
        </w:tc>
      </w:tr>
      <w:tr w:rsidR="000F3900" w14:paraId="34B2AA33"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39E36AC6" w14:textId="77777777" w:rsidR="000F3900" w:rsidRDefault="00000000">
            <w:pPr>
              <w:jc w:val="center"/>
            </w:pPr>
            <w:r>
              <w:rPr>
                <w:color w:val="334155"/>
                <w:sz w:val="18"/>
                <w:szCs w:val="18"/>
              </w:rPr>
              <w:t>Week 4</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6483F09D" w14:textId="77777777" w:rsidR="000F3900" w:rsidRDefault="000F3900">
            <w:pPr>
              <w:spacing w:after="120"/>
            </w:pPr>
          </w:p>
        </w:tc>
      </w:tr>
      <w:tr w:rsidR="000F3900" w14:paraId="223AF483"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45384756" w14:textId="77777777" w:rsidR="000F3900" w:rsidRDefault="00000000">
            <w:pPr>
              <w:jc w:val="center"/>
            </w:pPr>
            <w:r>
              <w:rPr>
                <w:color w:val="334155"/>
                <w:sz w:val="18"/>
                <w:szCs w:val="18"/>
              </w:rPr>
              <w:t>Week 5</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1B157BCC" w14:textId="77777777" w:rsidR="000F3900" w:rsidRDefault="000F3900">
            <w:pPr>
              <w:spacing w:after="120"/>
            </w:pPr>
          </w:p>
        </w:tc>
      </w:tr>
      <w:tr w:rsidR="000F3900" w14:paraId="2CBEE254"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4AC3104B" w14:textId="77777777" w:rsidR="000F3900" w:rsidRDefault="00000000">
            <w:pPr>
              <w:jc w:val="center"/>
            </w:pPr>
            <w:r>
              <w:rPr>
                <w:color w:val="334155"/>
                <w:sz w:val="18"/>
                <w:szCs w:val="18"/>
              </w:rPr>
              <w:t>Week 6</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3854EAC2" w14:textId="77777777" w:rsidR="000F3900" w:rsidRDefault="000F3900">
            <w:pPr>
              <w:spacing w:after="120"/>
            </w:pPr>
          </w:p>
        </w:tc>
      </w:tr>
      <w:tr w:rsidR="000F3900" w14:paraId="09280ABE"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FFFFF"/>
            <w:tcMar>
              <w:top w:w="100" w:type="dxa"/>
              <w:left w:w="140" w:type="dxa"/>
              <w:bottom w:w="100" w:type="dxa"/>
              <w:right w:w="140" w:type="dxa"/>
            </w:tcMar>
            <w:vAlign w:val="center"/>
          </w:tcPr>
          <w:p w14:paraId="31FD7FCA" w14:textId="77777777" w:rsidR="000F3900" w:rsidRDefault="00000000">
            <w:pPr>
              <w:jc w:val="center"/>
            </w:pPr>
            <w:r>
              <w:rPr>
                <w:color w:val="334155"/>
                <w:sz w:val="18"/>
                <w:szCs w:val="18"/>
              </w:rPr>
              <w:t>Week 7</w:t>
            </w:r>
          </w:p>
        </w:tc>
        <w:tc>
          <w:tcPr>
            <w:tcW w:w="816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40" w:type="dxa"/>
              <w:bottom w:w="80" w:type="dxa"/>
              <w:right w:w="140" w:type="dxa"/>
            </w:tcMar>
          </w:tcPr>
          <w:p w14:paraId="651C48F7" w14:textId="77777777" w:rsidR="000F3900" w:rsidRDefault="000F3900">
            <w:pPr>
              <w:spacing w:after="120"/>
            </w:pPr>
          </w:p>
        </w:tc>
      </w:tr>
      <w:tr w:rsidR="000F3900" w14:paraId="1B370572" w14:textId="77777777">
        <w:tblPrEx>
          <w:tblCellMar>
            <w:top w:w="0" w:type="dxa"/>
            <w:bottom w:w="0" w:type="dxa"/>
          </w:tblCellMar>
        </w:tblPrEx>
        <w:tc>
          <w:tcPr>
            <w:tcW w:w="1200" w:type="dxa"/>
            <w:tcBorders>
              <w:top w:val="single" w:sz="2" w:space="0" w:color="CBD5E1"/>
              <w:left w:val="single" w:sz="2" w:space="0" w:color="CBD5E1"/>
              <w:bottom w:val="single" w:sz="2" w:space="0" w:color="CBD5E1"/>
              <w:right w:val="single" w:sz="2" w:space="0" w:color="CBD5E1"/>
            </w:tcBorders>
            <w:shd w:val="clear" w:color="auto" w:fill="F1F5F9"/>
            <w:tcMar>
              <w:top w:w="100" w:type="dxa"/>
              <w:left w:w="140" w:type="dxa"/>
              <w:bottom w:w="100" w:type="dxa"/>
              <w:right w:w="140" w:type="dxa"/>
            </w:tcMar>
            <w:vAlign w:val="center"/>
          </w:tcPr>
          <w:p w14:paraId="6030DAC9" w14:textId="77777777" w:rsidR="000F3900" w:rsidRDefault="00000000">
            <w:pPr>
              <w:jc w:val="center"/>
            </w:pPr>
            <w:r>
              <w:rPr>
                <w:color w:val="334155"/>
                <w:sz w:val="18"/>
                <w:szCs w:val="18"/>
              </w:rPr>
              <w:t>Week 8</w:t>
            </w:r>
          </w:p>
        </w:tc>
        <w:tc>
          <w:tcPr>
            <w:tcW w:w="816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40" w:type="dxa"/>
              <w:bottom w:w="80" w:type="dxa"/>
              <w:right w:w="140" w:type="dxa"/>
            </w:tcMar>
          </w:tcPr>
          <w:p w14:paraId="4D4640F6" w14:textId="77777777" w:rsidR="000F3900" w:rsidRDefault="000F3900">
            <w:pPr>
              <w:spacing w:after="120"/>
            </w:pPr>
          </w:p>
        </w:tc>
      </w:tr>
    </w:tbl>
    <w:p w14:paraId="28D8A55B" w14:textId="77777777" w:rsidR="000F3900" w:rsidRDefault="000F3900">
      <w:pPr>
        <w:spacing w:after="60"/>
      </w:pPr>
    </w:p>
    <w:sectPr w:rsidR="000F390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B96B7" w14:textId="77777777" w:rsidR="00446DCD" w:rsidRDefault="00446DCD">
      <w:r>
        <w:separator/>
      </w:r>
    </w:p>
  </w:endnote>
  <w:endnote w:type="continuationSeparator" w:id="0">
    <w:p w14:paraId="6C5FC5A1" w14:textId="77777777" w:rsidR="00446DCD" w:rsidRDefault="00446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0F3900" w14:paraId="34A09142" w14:textId="77777777">
      <w:tblPrEx>
        <w:tblCellMar>
          <w:top w:w="0" w:type="dxa"/>
          <w:bottom w:w="0" w:type="dxa"/>
        </w:tblCellMar>
      </w:tblPrEx>
      <w:tc>
        <w:tcPr>
          <w:tcW w:w="7000" w:type="dxa"/>
          <w:tcBorders>
            <w:top w:val="single" w:sz="2" w:space="0" w:color="CBD5E1"/>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7C88C853" w14:textId="77777777" w:rsidR="000F3900" w:rsidRDefault="00000000">
          <w:r>
            <w:rPr>
              <w:i/>
              <w:iCs/>
              <w:color w:val="94A3B8"/>
              <w:sz w:val="16"/>
              <w:szCs w:val="16"/>
            </w:rPr>
            <w:t>Report section 4B (results) + 5A (paper sentences) build directly into the conference paper</w:t>
          </w:r>
        </w:p>
      </w:tc>
      <w:tc>
        <w:tcPr>
          <w:tcW w:w="3080" w:type="dxa"/>
          <w:tcBorders>
            <w:top w:val="single" w:sz="2" w:space="0" w:color="CBD5E1"/>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267A15BC" w14:textId="77777777" w:rsidR="000F3900" w:rsidRDefault="00000000">
          <w:pPr>
            <w:jc w:val="right"/>
          </w:pPr>
          <w:r>
            <w:rPr>
              <w:color w:val="94A3B8"/>
              <w:sz w:val="16"/>
              <w:szCs w:val="16"/>
            </w:rPr>
            <w:t>Submitted: ____________</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E3DA8" w14:textId="77777777" w:rsidR="00446DCD" w:rsidRDefault="00446DCD">
      <w:r>
        <w:separator/>
      </w:r>
    </w:p>
  </w:footnote>
  <w:footnote w:type="continuationSeparator" w:id="0">
    <w:p w14:paraId="4650804F" w14:textId="77777777" w:rsidR="00446DCD" w:rsidRDefault="00446D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4080"/>
    </w:tblGrid>
    <w:tr w:rsidR="000F3900" w14:paraId="73476850" w14:textId="77777777">
      <w:tblPrEx>
        <w:tblCellMar>
          <w:top w:w="0" w:type="dxa"/>
          <w:bottom w:w="0" w:type="dxa"/>
        </w:tblCellMar>
      </w:tblPrEx>
      <w:tc>
        <w:tcPr>
          <w:tcW w:w="6000" w:type="dxa"/>
          <w:tcBorders>
            <w:top w:val="none" w:sz="0" w:space="0" w:color="FFFFFF"/>
            <w:left w:val="none" w:sz="0" w:space="0" w:color="FFFFFF"/>
            <w:bottom w:val="single" w:sz="6" w:space="0" w:color="1B3A5C"/>
            <w:right w:val="none" w:sz="0" w:space="0" w:color="FFFFFF"/>
          </w:tcBorders>
          <w:shd w:val="clear" w:color="auto" w:fill="FFFFFF"/>
          <w:tcMar>
            <w:top w:w="60" w:type="dxa"/>
            <w:left w:w="0" w:type="dxa"/>
            <w:bottom w:w="60" w:type="dxa"/>
            <w:right w:w="0" w:type="dxa"/>
          </w:tcMar>
        </w:tcPr>
        <w:p w14:paraId="63C810B7" w14:textId="77777777" w:rsidR="000F3900" w:rsidRDefault="00000000">
          <w:r>
            <w:rPr>
              <w:b/>
              <w:bCs/>
              <w:color w:val="1B3A5C"/>
              <w:sz w:val="18"/>
              <w:szCs w:val="18"/>
            </w:rPr>
            <w:t xml:space="preserve">WEEKLY INTERNSHIP </w:t>
          </w:r>
          <w:proofErr w:type="gramStart"/>
          <w:r>
            <w:rPr>
              <w:b/>
              <w:bCs/>
              <w:color w:val="1B3A5C"/>
              <w:sz w:val="18"/>
              <w:szCs w:val="18"/>
            </w:rPr>
            <w:t>REPORT  |</w:t>
          </w:r>
          <w:proofErr w:type="gramEnd"/>
          <w:r>
            <w:rPr>
              <w:b/>
              <w:bCs/>
              <w:color w:val="1B3A5C"/>
              <w:sz w:val="18"/>
              <w:szCs w:val="18"/>
            </w:rPr>
            <w:t xml:space="preserve">  Summer Research 2025</w:t>
          </w:r>
        </w:p>
      </w:tc>
      <w:tc>
        <w:tcPr>
          <w:tcW w:w="4080" w:type="dxa"/>
          <w:tcBorders>
            <w:top w:val="none" w:sz="0" w:space="0" w:color="FFFFFF"/>
            <w:left w:val="none" w:sz="0" w:space="0" w:color="FFFFFF"/>
            <w:bottom w:val="single" w:sz="6" w:space="0" w:color="1B3A5C"/>
            <w:right w:val="none" w:sz="0" w:space="0" w:color="FFFFFF"/>
          </w:tcBorders>
          <w:shd w:val="clear" w:color="auto" w:fill="FFFFFF"/>
          <w:tcMar>
            <w:top w:w="60" w:type="dxa"/>
            <w:left w:w="0" w:type="dxa"/>
            <w:bottom w:w="60" w:type="dxa"/>
            <w:right w:w="0" w:type="dxa"/>
          </w:tcMar>
        </w:tcPr>
        <w:p w14:paraId="0D3632CC" w14:textId="23C7261A" w:rsidR="000F3900" w:rsidRDefault="00000000">
          <w:pPr>
            <w:jc w:val="right"/>
          </w:pPr>
          <w:proofErr w:type="gramStart"/>
          <w:r>
            <w:rPr>
              <w:color w:val="475569"/>
              <w:sz w:val="18"/>
              <w:szCs w:val="18"/>
            </w:rPr>
            <w:t xml:space="preserve">Group </w:t>
          </w:r>
          <w:r w:rsidR="0002791C">
            <w:rPr>
              <w:color w:val="475569"/>
              <w:sz w:val="18"/>
              <w:szCs w:val="18"/>
            </w:rPr>
            <w:t xml:space="preserve"> 4</w:t>
          </w:r>
          <w:proofErr w:type="gramEnd"/>
          <w:r>
            <w:rPr>
              <w:color w:val="475569"/>
              <w:sz w:val="18"/>
              <w:szCs w:val="18"/>
            </w:rPr>
            <w:t xml:space="preserve"> | Week </w:t>
          </w:r>
          <w:r w:rsidR="0002791C">
            <w:rPr>
              <w:color w:val="475569"/>
              <w:sz w:val="18"/>
              <w:szCs w:val="18"/>
            </w:rPr>
            <w:t>2</w:t>
          </w:r>
          <w:r>
            <w:rPr>
              <w:color w:val="475569"/>
              <w:sz w:val="18"/>
              <w:szCs w:val="18"/>
            </w:rPr>
            <w:t xml:space="preserve"> | Page </w:t>
          </w:r>
          <w:r>
            <w:fldChar w:fldCharType="begin"/>
          </w:r>
          <w:r>
            <w:instrText>PAGE</w:instrText>
          </w:r>
          <w:r>
            <w:fldChar w:fldCharType="separate"/>
          </w:r>
          <w:r w:rsidR="008D7858">
            <w:rPr>
              <w:noProof/>
            </w:rPr>
            <w:t>1</w:t>
          </w:r>
          <w: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3467E"/>
    <w:multiLevelType w:val="hybridMultilevel"/>
    <w:tmpl w:val="12C2F484"/>
    <w:lvl w:ilvl="0" w:tplc="14488322">
      <w:start w:val="1"/>
      <w:numFmt w:val="bullet"/>
      <w:lvlText w:val="•"/>
      <w:lvlJc w:val="left"/>
      <w:pPr>
        <w:spacing w:after="60"/>
        <w:ind w:left="720" w:hanging="360"/>
      </w:pPr>
      <w:rPr>
        <w:rFonts w:ascii="Arial" w:eastAsia="Arial" w:hAnsi="Arial" w:cs="Arial"/>
      </w:rPr>
    </w:lvl>
    <w:lvl w:ilvl="1" w:tplc="0F604DE8">
      <w:numFmt w:val="decimal"/>
      <w:lvlText w:val=""/>
      <w:lvlJc w:val="left"/>
    </w:lvl>
    <w:lvl w:ilvl="2" w:tplc="44FE3BC6">
      <w:numFmt w:val="decimal"/>
      <w:lvlText w:val=""/>
      <w:lvlJc w:val="left"/>
    </w:lvl>
    <w:lvl w:ilvl="3" w:tplc="8C10E94C">
      <w:numFmt w:val="decimal"/>
      <w:lvlText w:val=""/>
      <w:lvlJc w:val="left"/>
    </w:lvl>
    <w:lvl w:ilvl="4" w:tplc="B6E4BB7A">
      <w:numFmt w:val="decimal"/>
      <w:lvlText w:val=""/>
      <w:lvlJc w:val="left"/>
    </w:lvl>
    <w:lvl w:ilvl="5" w:tplc="C4DCBCB6">
      <w:numFmt w:val="decimal"/>
      <w:lvlText w:val=""/>
      <w:lvlJc w:val="left"/>
    </w:lvl>
    <w:lvl w:ilvl="6" w:tplc="0A0E19B6">
      <w:numFmt w:val="decimal"/>
      <w:lvlText w:val=""/>
      <w:lvlJc w:val="left"/>
    </w:lvl>
    <w:lvl w:ilvl="7" w:tplc="99F01CBC">
      <w:numFmt w:val="decimal"/>
      <w:lvlText w:val=""/>
      <w:lvlJc w:val="left"/>
    </w:lvl>
    <w:lvl w:ilvl="8" w:tplc="B42C8B7A">
      <w:numFmt w:val="decimal"/>
      <w:lvlText w:val=""/>
      <w:lvlJc w:val="left"/>
    </w:lvl>
  </w:abstractNum>
  <w:abstractNum w:abstractNumId="1" w15:restartNumberingAfterBreak="0">
    <w:nsid w:val="2DCE62AA"/>
    <w:multiLevelType w:val="hybridMultilevel"/>
    <w:tmpl w:val="5BD8C43C"/>
    <w:lvl w:ilvl="0" w:tplc="CC2674C4">
      <w:start w:val="1"/>
      <w:numFmt w:val="bullet"/>
      <w:lvlText w:val="●"/>
      <w:lvlJc w:val="left"/>
      <w:pPr>
        <w:ind w:left="720" w:hanging="360"/>
      </w:pPr>
    </w:lvl>
    <w:lvl w:ilvl="1" w:tplc="1770A7CC">
      <w:start w:val="1"/>
      <w:numFmt w:val="bullet"/>
      <w:lvlText w:val="○"/>
      <w:lvlJc w:val="left"/>
      <w:pPr>
        <w:ind w:left="1440" w:hanging="360"/>
      </w:pPr>
    </w:lvl>
    <w:lvl w:ilvl="2" w:tplc="D0724AEC">
      <w:start w:val="1"/>
      <w:numFmt w:val="bullet"/>
      <w:lvlText w:val="■"/>
      <w:lvlJc w:val="left"/>
      <w:pPr>
        <w:ind w:left="2160" w:hanging="360"/>
      </w:pPr>
    </w:lvl>
    <w:lvl w:ilvl="3" w:tplc="ABCEA398">
      <w:start w:val="1"/>
      <w:numFmt w:val="bullet"/>
      <w:lvlText w:val="●"/>
      <w:lvlJc w:val="left"/>
      <w:pPr>
        <w:ind w:left="2880" w:hanging="360"/>
      </w:pPr>
    </w:lvl>
    <w:lvl w:ilvl="4" w:tplc="9814B5C2">
      <w:start w:val="1"/>
      <w:numFmt w:val="bullet"/>
      <w:lvlText w:val="○"/>
      <w:lvlJc w:val="left"/>
      <w:pPr>
        <w:ind w:left="3600" w:hanging="360"/>
      </w:pPr>
    </w:lvl>
    <w:lvl w:ilvl="5" w:tplc="4CB67A6A">
      <w:start w:val="1"/>
      <w:numFmt w:val="bullet"/>
      <w:lvlText w:val="■"/>
      <w:lvlJc w:val="left"/>
      <w:pPr>
        <w:ind w:left="4320" w:hanging="360"/>
      </w:pPr>
    </w:lvl>
    <w:lvl w:ilvl="6" w:tplc="A810FF9A">
      <w:start w:val="1"/>
      <w:numFmt w:val="bullet"/>
      <w:lvlText w:val="●"/>
      <w:lvlJc w:val="left"/>
      <w:pPr>
        <w:ind w:left="5040" w:hanging="360"/>
      </w:pPr>
    </w:lvl>
    <w:lvl w:ilvl="7" w:tplc="5FD257BE">
      <w:start w:val="1"/>
      <w:numFmt w:val="bullet"/>
      <w:lvlText w:val="●"/>
      <w:lvlJc w:val="left"/>
      <w:pPr>
        <w:ind w:left="5760" w:hanging="360"/>
      </w:pPr>
    </w:lvl>
    <w:lvl w:ilvl="8" w:tplc="729EB086">
      <w:start w:val="1"/>
      <w:numFmt w:val="bullet"/>
      <w:lvlText w:val="●"/>
      <w:lvlJc w:val="left"/>
      <w:pPr>
        <w:ind w:left="6480" w:hanging="360"/>
      </w:pPr>
    </w:lvl>
  </w:abstractNum>
  <w:abstractNum w:abstractNumId="2" w15:restartNumberingAfterBreak="0">
    <w:nsid w:val="4A0036AA"/>
    <w:multiLevelType w:val="hybridMultilevel"/>
    <w:tmpl w:val="961E9804"/>
    <w:lvl w:ilvl="0" w:tplc="7996FFF8">
      <w:start w:val="1"/>
      <w:numFmt w:val="bullet"/>
      <w:lvlText w:val="–"/>
      <w:lvlJc w:val="left"/>
      <w:pPr>
        <w:spacing w:after="40"/>
        <w:ind w:left="1080" w:hanging="360"/>
      </w:pPr>
      <w:rPr>
        <w:rFonts w:ascii="Arial" w:eastAsia="Arial" w:hAnsi="Arial" w:cs="Arial"/>
        <w:sz w:val="20"/>
        <w:szCs w:val="20"/>
      </w:rPr>
    </w:lvl>
    <w:lvl w:ilvl="1" w:tplc="8F5C4A6E">
      <w:numFmt w:val="decimal"/>
      <w:lvlText w:val=""/>
      <w:lvlJc w:val="left"/>
    </w:lvl>
    <w:lvl w:ilvl="2" w:tplc="EE80350E">
      <w:numFmt w:val="decimal"/>
      <w:lvlText w:val=""/>
      <w:lvlJc w:val="left"/>
    </w:lvl>
    <w:lvl w:ilvl="3" w:tplc="BCC690B6">
      <w:numFmt w:val="decimal"/>
      <w:lvlText w:val=""/>
      <w:lvlJc w:val="left"/>
    </w:lvl>
    <w:lvl w:ilvl="4" w:tplc="10526F44">
      <w:numFmt w:val="decimal"/>
      <w:lvlText w:val=""/>
      <w:lvlJc w:val="left"/>
    </w:lvl>
    <w:lvl w:ilvl="5" w:tplc="FF4A6900">
      <w:numFmt w:val="decimal"/>
      <w:lvlText w:val=""/>
      <w:lvlJc w:val="left"/>
    </w:lvl>
    <w:lvl w:ilvl="6" w:tplc="B26A044C">
      <w:numFmt w:val="decimal"/>
      <w:lvlText w:val=""/>
      <w:lvlJc w:val="left"/>
    </w:lvl>
    <w:lvl w:ilvl="7" w:tplc="2D4874CC">
      <w:numFmt w:val="decimal"/>
      <w:lvlText w:val=""/>
      <w:lvlJc w:val="left"/>
    </w:lvl>
    <w:lvl w:ilvl="8" w:tplc="38A432EE">
      <w:numFmt w:val="decimal"/>
      <w:lvlText w:val=""/>
      <w:lvlJc w:val="left"/>
    </w:lvl>
  </w:abstractNum>
  <w:abstractNum w:abstractNumId="3" w15:restartNumberingAfterBreak="0">
    <w:nsid w:val="6F1C43D8"/>
    <w:multiLevelType w:val="hybridMultilevel"/>
    <w:tmpl w:val="DC3A40E6"/>
    <w:lvl w:ilvl="0" w:tplc="3AAC53C2">
      <w:start w:val="1"/>
      <w:numFmt w:val="decimal"/>
      <w:lvlText w:val="%1."/>
      <w:lvlJc w:val="left"/>
      <w:pPr>
        <w:spacing w:after="60"/>
        <w:ind w:left="720" w:hanging="360"/>
      </w:pPr>
      <w:rPr>
        <w:rFonts w:ascii="Arial" w:eastAsia="Arial" w:hAnsi="Arial" w:cs="Arial"/>
      </w:rPr>
    </w:lvl>
    <w:lvl w:ilvl="1" w:tplc="A4E2211E">
      <w:numFmt w:val="decimal"/>
      <w:lvlText w:val=""/>
      <w:lvlJc w:val="left"/>
    </w:lvl>
    <w:lvl w:ilvl="2" w:tplc="E5EACBC2">
      <w:numFmt w:val="decimal"/>
      <w:lvlText w:val=""/>
      <w:lvlJc w:val="left"/>
    </w:lvl>
    <w:lvl w:ilvl="3" w:tplc="7A0CC246">
      <w:numFmt w:val="decimal"/>
      <w:lvlText w:val=""/>
      <w:lvlJc w:val="left"/>
    </w:lvl>
    <w:lvl w:ilvl="4" w:tplc="95CC26C0">
      <w:numFmt w:val="decimal"/>
      <w:lvlText w:val=""/>
      <w:lvlJc w:val="left"/>
    </w:lvl>
    <w:lvl w:ilvl="5" w:tplc="E4506554">
      <w:numFmt w:val="decimal"/>
      <w:lvlText w:val=""/>
      <w:lvlJc w:val="left"/>
    </w:lvl>
    <w:lvl w:ilvl="6" w:tplc="A7B083D0">
      <w:numFmt w:val="decimal"/>
      <w:lvlText w:val=""/>
      <w:lvlJc w:val="left"/>
    </w:lvl>
    <w:lvl w:ilvl="7" w:tplc="4F0A9F6A">
      <w:numFmt w:val="decimal"/>
      <w:lvlText w:val=""/>
      <w:lvlJc w:val="left"/>
    </w:lvl>
    <w:lvl w:ilvl="8" w:tplc="2A84643A">
      <w:numFmt w:val="decimal"/>
      <w:lvlText w:val=""/>
      <w:lvlJc w:val="left"/>
    </w:lvl>
  </w:abstractNum>
  <w:num w:numId="1" w16cid:durableId="15749692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00"/>
    <w:rsid w:val="0002791C"/>
    <w:rsid w:val="000F3900"/>
    <w:rsid w:val="00211D93"/>
    <w:rsid w:val="00387E93"/>
    <w:rsid w:val="00446DCD"/>
    <w:rsid w:val="00475554"/>
    <w:rsid w:val="00895345"/>
    <w:rsid w:val="008D7858"/>
    <w:rsid w:val="00A627BC"/>
    <w:rsid w:val="00DC31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62F86"/>
  <w15:docId w15:val="{0B47C077-73D1-4094-96B0-8CE1CE7B1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B3A5C"/>
      <w:sz w:val="28"/>
      <w:szCs w:val="28"/>
    </w:rPr>
  </w:style>
  <w:style w:type="paragraph" w:styleId="Heading2">
    <w:name w:val="heading 2"/>
    <w:uiPriority w:val="9"/>
    <w:unhideWhenUsed/>
    <w:qFormat/>
    <w:pPr>
      <w:spacing w:before="240" w:after="80"/>
      <w:outlineLvl w:val="1"/>
    </w:pPr>
    <w:rPr>
      <w:b/>
      <w:bCs/>
      <w:color w:val="33415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75554"/>
    <w:pPr>
      <w:tabs>
        <w:tab w:val="center" w:pos="4513"/>
        <w:tab w:val="right" w:pos="9026"/>
      </w:tabs>
    </w:pPr>
  </w:style>
  <w:style w:type="character" w:customStyle="1" w:styleId="HeaderChar">
    <w:name w:val="Header Char"/>
    <w:basedOn w:val="DefaultParagraphFont"/>
    <w:link w:val="Header"/>
    <w:uiPriority w:val="99"/>
    <w:rsid w:val="00475554"/>
  </w:style>
  <w:style w:type="paragraph" w:styleId="Footer">
    <w:name w:val="footer"/>
    <w:basedOn w:val="Normal"/>
    <w:link w:val="FooterChar"/>
    <w:uiPriority w:val="99"/>
    <w:unhideWhenUsed/>
    <w:rsid w:val="00475554"/>
    <w:pPr>
      <w:tabs>
        <w:tab w:val="center" w:pos="4513"/>
        <w:tab w:val="right" w:pos="9026"/>
      </w:tabs>
    </w:pPr>
  </w:style>
  <w:style w:type="character" w:customStyle="1" w:styleId="FooterChar">
    <w:name w:val="Footer Char"/>
    <w:basedOn w:val="DefaultParagraphFont"/>
    <w:link w:val="Footer"/>
    <w:uiPriority w:val="99"/>
    <w:rsid w:val="004755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2945</Words>
  <Characters>16792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sandeep kovvasi</cp:lastModifiedBy>
  <cp:revision>3</cp:revision>
  <dcterms:created xsi:type="dcterms:W3CDTF">2026-06-12T15:49:00Z</dcterms:created>
  <dcterms:modified xsi:type="dcterms:W3CDTF">2026-06-12T15:50:00Z</dcterms:modified>
</cp:coreProperties>
</file>