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b/>
          <w:color w:val="000000"/>
          <w:sz w:val="36"/>
        </w:rPr>
        <w:t>PROBLEM DESCRIPTION / MODULES DESCRIPTION</w:t>
      </w:r>
    </w:p>
    <w:p>
      <w:pPr>
        <w:spacing w:before="0" w:after="200" w:line="276" w:lineRule="auto"/>
        <w:jc w:val="left"/>
      </w:pPr>
      <w:r>
        <w:rPr>
          <w:rFonts w:ascii="Times New Roman" w:hAnsi="Times New Roman"/>
          <w:i/>
          <w:color w:val="000000"/>
          <w:sz w:val="22"/>
        </w:rPr>
        <w:t>Project Work: Community Lending Platform for Sharing and Borrowing Household Resources</w:t>
      </w:r>
    </w:p>
    <w:p>
      <w:pPr>
        <w:keepNext/>
        <w:spacing w:before="200" w:after="40" w:line="312" w:lineRule="auto"/>
      </w:pPr>
      <w:r>
        <w:rPr>
          <w:rFonts w:ascii="Times New Roman" w:hAnsi="Times New Roman"/>
          <w:b/>
          <w:color w:val="000000"/>
          <w:sz w:val="26"/>
        </w:rPr>
        <w:t>1. Overview of System Modules</w:t>
      </w:r>
    </w:p>
    <w:p>
      <w:pPr>
        <w:spacing w:line="360" w:lineRule="auto" w:after="100"/>
        <w:jc w:val="both"/>
      </w:pPr>
      <w:r>
        <w:rPr>
          <w:rFonts w:ascii="Times New Roman" w:hAnsi="Times New Roman"/>
          <w:color w:val="000000"/>
          <w:sz w:val="24"/>
        </w:rPr>
        <w:t>To make the application well-organized, reliable, and easy to maintain, the Community Lending Platform is divided into five core modules. Each module performs a specific job in the system:</w:t>
      </w:r>
    </w:p>
    <w:p>
      <w:pPr>
        <w:keepNext/>
        <w:spacing w:before="200" w:after="40" w:line="312" w:lineRule="auto"/>
      </w:pPr>
      <w:r>
        <w:rPr>
          <w:rFonts w:ascii="Times New Roman" w:hAnsi="Times New Roman"/>
          <w:b/>
          <w:color w:val="000000"/>
          <w:sz w:val="26"/>
        </w:rPr>
        <w:t>2. Detailed Description of the Five Modules</w:t>
      </w:r>
    </w:p>
    <w:p>
      <w:pPr>
        <w:keepNext/>
        <w:spacing w:before="120" w:after="40" w:line="312" w:lineRule="auto"/>
      </w:pPr>
      <w:r>
        <w:rPr>
          <w:rFonts w:ascii="Times New Roman" w:hAnsi="Times New Roman"/>
          <w:b/>
          <w:color w:val="000000"/>
          <w:sz w:val="24"/>
        </w:rPr>
        <w:t>2.1 Module 1: User Account &amp; Authentication Module</w:t>
      </w:r>
    </w:p>
    <w:p>
      <w:pPr>
        <w:spacing w:line="360" w:lineRule="auto" w:after="100"/>
        <w:jc w:val="both"/>
      </w:pPr>
      <w:r>
        <w:rPr>
          <w:rFonts w:ascii="Times New Roman" w:hAnsi="Times New Roman"/>
          <w:b/>
          <w:color w:val="000000"/>
          <w:sz w:val="24"/>
        </w:rPr>
        <w:t xml:space="preserve">What it does: </w:t>
      </w:r>
      <w:r>
        <w:rPr>
          <w:rFonts w:ascii="Times New Roman" w:hAnsi="Times New Roman"/>
          <w:color w:val="000000"/>
          <w:sz w:val="24"/>
        </w:rPr>
        <w:t>This module handles member sign-up, secure login, and user profile management. When a resident registers, they enter their name, email, phone number, and password. The system checks that the email address is not already registered. For safety, passwords are never stored as plain text; they are converted into a secure encrypted code using password hashing (PBKDF2 with SHA-256). When a user logs in with the correct details, the system creates a secure session. If an unverified user tries to open protected pages like adding an item or viewing requests, the system automatically redirects them to the login page with a helpful message.</w:t>
      </w:r>
    </w:p>
    <w:p>
      <w:pPr>
        <w:pStyle w:val="ListBullet"/>
        <w:spacing w:line="360" w:lineRule="auto" w:after="80"/>
        <w:jc w:val="both"/>
      </w:pPr>
      <w:r>
        <w:rPr>
          <w:rFonts w:ascii="Times New Roman" w:hAnsi="Times New Roman"/>
          <w:b/>
          <w:color w:val="000000"/>
          <w:sz w:val="24"/>
        </w:rPr>
        <w:t xml:space="preserve">Database &amp; Functions: </w:t>
      </w:r>
      <w:r>
        <w:rPr>
          <w:rFonts w:ascii="Times New Roman" w:hAnsi="Times New Roman"/>
          <w:color w:val="000000"/>
          <w:sz w:val="24"/>
        </w:rPr>
        <w:t>Uses the 'users' table. Key functions: register(), login(), logout(), profile().</w:t>
      </w:r>
    </w:p>
    <w:p>
      <w:pPr>
        <w:keepNext/>
        <w:spacing w:before="120" w:after="40" w:line="312" w:lineRule="auto"/>
      </w:pPr>
      <w:r>
        <w:rPr>
          <w:rFonts w:ascii="Times New Roman" w:hAnsi="Times New Roman"/>
          <w:b/>
          <w:color w:val="000000"/>
          <w:sz w:val="24"/>
        </w:rPr>
        <w:t>2.2 Module 2: Item Inventory &amp; Photo Upload Module</w:t>
      </w:r>
    </w:p>
    <w:p>
      <w:pPr>
        <w:spacing w:line="360" w:lineRule="auto" w:after="100"/>
        <w:jc w:val="both"/>
      </w:pPr>
      <w:r>
        <w:rPr>
          <w:rFonts w:ascii="Times New Roman" w:hAnsi="Times New Roman"/>
          <w:b/>
          <w:color w:val="000000"/>
          <w:sz w:val="24"/>
        </w:rPr>
        <w:t xml:space="preserve">What it does: </w:t>
      </w:r>
      <w:r>
        <w:rPr>
          <w:rFonts w:ascii="Times New Roman" w:hAnsi="Times New Roman"/>
          <w:color w:val="000000"/>
          <w:sz w:val="24"/>
        </w:rPr>
        <w:t>This module allows community members to list the household items they want to share with neighbors. When listing an item, the owner enters the item name, selects a category (Tools, Books, Sports, Electronics, Household, Other), writes a short description, and uploads a photo. The system checks that the uploaded file is a valid image (PNG, JPG, JPEG, WEBP) and under 5 MB in size. To prevent photos from getting mixed up or overwritten, the system gives each picture a unique random name before saving it on the server. If an owner deletes an item, its photo is also removed automatically from the server to save storage space.</w:t>
      </w:r>
    </w:p>
    <w:p>
      <w:pPr>
        <w:pStyle w:val="ListBullet"/>
        <w:spacing w:line="360" w:lineRule="auto" w:after="80"/>
        <w:jc w:val="both"/>
      </w:pPr>
      <w:r>
        <w:rPr>
          <w:rFonts w:ascii="Times New Roman" w:hAnsi="Times New Roman"/>
          <w:b/>
          <w:color w:val="000000"/>
          <w:sz w:val="24"/>
        </w:rPr>
        <w:t xml:space="preserve">Database &amp; Functions: </w:t>
      </w:r>
      <w:r>
        <w:rPr>
          <w:rFonts w:ascii="Times New Roman" w:hAnsi="Times New Roman"/>
          <w:color w:val="000000"/>
          <w:sz w:val="24"/>
        </w:rPr>
        <w:t>Uses the 'items' table. Key functions: add_item(), edit_item(), delete_item(), save_item_image().</w:t>
      </w:r>
    </w:p>
    <w:p>
      <w:pPr>
        <w:keepNext/>
        <w:spacing w:before="120" w:after="40" w:line="312" w:lineRule="auto"/>
      </w:pPr>
      <w:r>
        <w:rPr>
          <w:rFonts w:ascii="Times New Roman" w:hAnsi="Times New Roman"/>
          <w:b/>
          <w:color w:val="000000"/>
          <w:sz w:val="24"/>
        </w:rPr>
        <w:t>2.3 Module 3: Catalog Search &amp; Category Filter Module</w:t>
      </w:r>
    </w:p>
    <w:p>
      <w:pPr>
        <w:spacing w:line="360" w:lineRule="auto" w:after="100"/>
        <w:jc w:val="both"/>
      </w:pPr>
      <w:r>
        <w:rPr>
          <w:rFonts w:ascii="Times New Roman" w:hAnsi="Times New Roman"/>
          <w:b/>
          <w:color w:val="000000"/>
          <w:sz w:val="24"/>
        </w:rPr>
        <w:t xml:space="preserve">What it does: </w:t>
      </w:r>
      <w:r>
        <w:rPr>
          <w:rFonts w:ascii="Times New Roman" w:hAnsi="Times New Roman"/>
          <w:color w:val="000000"/>
          <w:sz w:val="24"/>
        </w:rPr>
        <w:t>This module makes it easy for borrowers to find the exact items they need in their neighborhood. The browsing page features a live search bar and category buttons. When a user types a word (like 'drill' or 'book'), the system searches across all item titles and descriptions to display matching items right away. To keep the database safe, queries use secure parameters that prevent hacking attempts. Each item is displayed as a clean card showing its photo, name, owner name, and a clear status badge ('Available' in green, 'Lent' in yellow).</w:t>
      </w:r>
    </w:p>
    <w:p>
      <w:pPr>
        <w:pStyle w:val="ListBullet"/>
        <w:spacing w:line="360" w:lineRule="auto" w:after="80"/>
        <w:jc w:val="both"/>
      </w:pPr>
      <w:r>
        <w:rPr>
          <w:rFonts w:ascii="Times New Roman" w:hAnsi="Times New Roman"/>
          <w:b/>
          <w:color w:val="000000"/>
          <w:sz w:val="24"/>
        </w:rPr>
        <w:t xml:space="preserve">Database &amp; Functions: </w:t>
      </w:r>
      <w:r>
        <w:rPr>
          <w:rFonts w:ascii="Times New Roman" w:hAnsi="Times New Roman"/>
          <w:color w:val="000000"/>
          <w:sz w:val="24"/>
        </w:rPr>
        <w:t>Connects the 'items' and 'users' tables. Key functions: browse(), item_details(), search_items().</w:t>
      </w:r>
    </w:p>
    <w:p>
      <w:pPr>
        <w:keepNext/>
        <w:spacing w:before="120" w:after="40" w:line="312" w:lineRule="auto"/>
      </w:pPr>
      <w:r>
        <w:rPr>
          <w:rFonts w:ascii="Times New Roman" w:hAnsi="Times New Roman"/>
          <w:b/>
          <w:color w:val="000000"/>
          <w:sz w:val="24"/>
        </w:rPr>
        <w:t>2.4 Module 4: Lending &amp; Return Workflow Module</w:t>
      </w:r>
    </w:p>
    <w:p>
      <w:pPr>
        <w:spacing w:line="360" w:lineRule="auto" w:after="100"/>
        <w:jc w:val="both"/>
      </w:pPr>
      <w:r>
        <w:rPr>
          <w:rFonts w:ascii="Times New Roman" w:hAnsi="Times New Roman"/>
          <w:b/>
          <w:color w:val="000000"/>
          <w:sz w:val="24"/>
        </w:rPr>
        <w:t xml:space="preserve">What it does: </w:t>
      </w:r>
      <w:r>
        <w:rPr>
          <w:rFonts w:ascii="Times New Roman" w:hAnsi="Times New Roman"/>
          <w:color w:val="000000"/>
          <w:sz w:val="24"/>
        </w:rPr>
        <w:t>This module manages the entire borrowing journey from start to finish. When a borrower finds an available item, they click 'Request to Borrow'. The system checks that the user is not trying to borrow their own item. A new request is created in 'Pending' status. The owner sees the request on their dashboard with the borrower's name and contact number and can click 'Approve' or 'Reject'. Once approved, the item status changes to 'Lent', so no other neighbor can request it. When the borrower returns the item, they click 'Return Item', which resets the status back to 'Available' and saves a permanent record in the transaction history.</w:t>
      </w:r>
    </w:p>
    <w:p>
      <w:pPr>
        <w:pStyle w:val="ListBullet"/>
        <w:spacing w:line="360" w:lineRule="auto" w:after="80"/>
        <w:jc w:val="both"/>
      </w:pPr>
      <w:r>
        <w:rPr>
          <w:rFonts w:ascii="Times New Roman" w:hAnsi="Times New Roman"/>
          <w:b/>
          <w:color w:val="000000"/>
          <w:sz w:val="24"/>
        </w:rPr>
        <w:t xml:space="preserve">Database &amp; Functions: </w:t>
      </w:r>
      <w:r>
        <w:rPr>
          <w:rFonts w:ascii="Times New Roman" w:hAnsi="Times New Roman"/>
          <w:color w:val="000000"/>
          <w:sz w:val="24"/>
        </w:rPr>
        <w:t>Uses the 'lending_requests' table. Key functions: request_item(), approve_request(), reject_request(), return_item().</w:t>
      </w:r>
    </w:p>
    <w:p>
      <w:pPr>
        <w:keepNext/>
        <w:spacing w:before="120" w:after="40" w:line="312" w:lineRule="auto"/>
      </w:pPr>
      <w:r>
        <w:rPr>
          <w:rFonts w:ascii="Times New Roman" w:hAnsi="Times New Roman"/>
          <w:b/>
          <w:color w:val="000000"/>
          <w:sz w:val="24"/>
        </w:rPr>
        <w:t>2.5 Module 5: Cloud Database &amp; API Service Module</w:t>
      </w:r>
    </w:p>
    <w:p>
      <w:pPr>
        <w:spacing w:line="360" w:lineRule="auto" w:after="100"/>
        <w:jc w:val="both"/>
      </w:pPr>
      <w:r>
        <w:rPr>
          <w:rFonts w:ascii="Times New Roman" w:hAnsi="Times New Roman"/>
          <w:b/>
          <w:color w:val="000000"/>
          <w:sz w:val="24"/>
        </w:rPr>
        <w:t xml:space="preserve">What it does: </w:t>
      </w:r>
      <w:r>
        <w:rPr>
          <w:rFonts w:ascii="Times New Roman" w:hAnsi="Times New Roman"/>
          <w:color w:val="000000"/>
          <w:sz w:val="24"/>
        </w:rPr>
        <w:t>This module keeps the platform running online and enables mobile phone connectivity. The application is hosted on the Render cloud and connects to an online MySQL database (TiDB Serverless) using encrypted SSL connections. This ensures that users can access their accounts from any browser without needing to run software on their own computers. In addition, this module provides clean JSON API endpoints (/api/*) that allow mobile applications (like our React Native mobile app) to connect to the exact same database, allowing users to upload photos using smartphone cameras and manage requests on the go.</w:t>
      </w:r>
    </w:p>
    <w:p>
      <w:pPr>
        <w:pStyle w:val="ListBullet"/>
        <w:spacing w:line="360" w:lineRule="auto" w:after="80"/>
        <w:jc w:val="both"/>
      </w:pPr>
      <w:r>
        <w:rPr>
          <w:rFonts w:ascii="Times New Roman" w:hAnsi="Times New Roman"/>
          <w:b/>
          <w:color w:val="000000"/>
          <w:sz w:val="24"/>
        </w:rPr>
        <w:t xml:space="preserve">Database &amp; Endpoints: </w:t>
      </w:r>
      <w:r>
        <w:rPr>
          <w:rFonts w:ascii="Times New Roman" w:hAnsi="Times New Roman"/>
          <w:color w:val="000000"/>
          <w:sz w:val="24"/>
        </w:rPr>
        <w:t>Automatic cloud database setup. Key endpoints: api_login(), api_get_items(), api_add_item(), api_approve_request().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First Review Report — Problem &amp; Modules Description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