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color w:val="000000"/>
          <w:sz w:val="30"/>
        </w:rPr>
        <w:t>UNUSED OFFICE RESOURCE DONATION MANAGEMENT SYSTEM (UORDMS)</w:t>
      </w:r>
    </w:p>
    <w:p>
      <w:pPr>
        <w:spacing w:before="0" w:after="240" w:line="276" w:lineRule="auto"/>
        <w:jc w:val="center"/>
      </w:pPr>
      <w:r>
        <w:rPr>
          <w:rFonts w:ascii="Times New Roman" w:hAnsi="Times New Roman"/>
          <w:i/>
          <w:color w:val="000000"/>
          <w:sz w:val="22"/>
        </w:rPr>
        <w:t>Project / Internship Synopsis &amp; Abstract — First Review</w:t>
      </w:r>
    </w:p>
    <w:p>
      <w:pPr>
        <w:spacing w:before="80" w:after="160"/>
        <w:jc w:val="center"/>
      </w:pPr>
      <w:r>
        <w:rPr>
          <w:rFonts w:ascii="Times New Roman" w:hAnsi="Times New Roman"/>
          <w:b/>
          <w:color w:val="000000"/>
          <w:sz w:val="28"/>
        </w:rPr>
        <w:t>ABSTRACT</w:t>
      </w:r>
    </w:p>
    <w:p>
      <w:pPr>
        <w:spacing w:line="360" w:lineRule="auto" w:after="100"/>
        <w:jc w:val="both"/>
      </w:pPr>
      <w:r>
        <w:rPr>
          <w:rFonts w:ascii="Times New Roman" w:hAnsi="Times New Roman"/>
          <w:color w:val="000000"/>
          <w:sz w:val="24"/>
        </w:rPr>
        <w:t>The Unused Office Resource Donation Management System (UORDMS) is a web-based software application developed to connect corporate companies that have surplus office equipment with non-profit organizations, government schools, charitable trusts, and community clinics that need them. Many corporate offices regularly replace functional computers, monitors, office chairs, conference tables, and stationery during renovations or upgrades. At the same time, schools and charitable institutions often lack the budget to buy basic office furniture or computers. UORDMS replaces slow, unorganized phone calls and emails with a clear, automated digital platform for donating unused office resources.</w:t>
      </w:r>
    </w:p>
    <w:p>
      <w:pPr>
        <w:spacing w:line="360" w:lineRule="auto" w:after="100"/>
        <w:jc w:val="both"/>
      </w:pPr>
      <w:r>
        <w:rPr>
          <w:rFonts w:ascii="Times New Roman" w:hAnsi="Times New Roman"/>
          <w:color w:val="000000"/>
          <w:sz w:val="24"/>
        </w:rPr>
        <w:t>The main objective of this project is to build an easy-to-use platform that handles the entire donation process from start to finish. Companies can list their unused items with quantity, condition details (such as Excellent, Good, or Fair), and photos. Registered recipient organizations can browse available items, submit donation requests, and track the status of their requests in real time. The system automatically reserves items when a request is approved, preventing duplicate promises or stock errors.</w:t>
      </w:r>
    </w:p>
    <w:p>
      <w:pPr>
        <w:spacing w:line="360" w:lineRule="auto" w:after="100"/>
        <w:jc w:val="both"/>
      </w:pPr>
      <w:r>
        <w:rPr>
          <w:rFonts w:ascii="Times New Roman" w:hAnsi="Times New Roman"/>
          <w:color w:val="000000"/>
          <w:sz w:val="24"/>
        </w:rPr>
        <w:t>During this initial phase of the project, major accomplishments include setting up the relational MySQL database, implementing secure user logins with role-based access for admins and organizations, creating resource inventory management with image uploads and stock calculations, and developing a structured request workflow with automatic status updates. The application is built using Python Flask, MySQL, HTML5, CSS3, and JavaScript. This platform eliminates office waste, helps under-funded institutions, and ensures transparent donation tracking for corporate social responsibility.</w:t>
      </w:r>
    </w:p>
    <w:p>
      <w:pPr>
        <w:spacing w:before="160" w:after="0" w:line="312" w:lineRule="auto"/>
      </w:pPr>
      <w:r>
        <w:rPr>
          <w:rFonts w:ascii="Times New Roman" w:hAnsi="Times New Roman"/>
          <w:b/>
          <w:color w:val="000000"/>
          <w:sz w:val="22"/>
        </w:rPr>
        <w:t xml:space="preserve">Keywords: </w:t>
      </w:r>
      <w:r>
        <w:rPr>
          <w:rFonts w:ascii="Times New Roman" w:hAnsi="Times New Roman"/>
          <w:i/>
          <w:color w:val="000000"/>
          <w:sz w:val="22"/>
        </w:rPr>
        <w:t>Resource Donation, Office Equipment, Inventory Management, Non-Profit Support, Python Flask, MySQL Database, Web Application.</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000000"/>
        <w:sz w:val="18"/>
      </w:rPr>
      <w:t>First Review Report — Abstract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