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DE7C4">
      <w:pPr>
        <w:jc w:val="center"/>
      </w:pPr>
      <w:r>
        <w:rPr>
          <w:rFonts w:ascii="Times New Roman" w:hAnsi="Times New Roman"/>
          <w:b/>
          <w:sz w:val="28"/>
        </w:rPr>
        <w:t>Final Results Summary</w:t>
      </w:r>
    </w:p>
    <w:p w14:paraId="1F27693B">
      <w:r>
        <w:t>Name: Shahmeer Haider</w:t>
      </w:r>
    </w:p>
    <w:p w14:paraId="1AFA10C4">
      <w:r>
        <w:t>Roll Number: 23F-0671</w:t>
      </w:r>
    </w:p>
    <w:p w14:paraId="1C6F70A2">
      <w:r>
        <w:t>Section: 7D</w:t>
      </w:r>
    </w:p>
    <w:p w14:paraId="04875DE3">
      <w:pPr>
        <w:pStyle w:val="2"/>
      </w:pPr>
      <w:r>
        <w:t>1. Overview</w:t>
      </w:r>
    </w:p>
    <w:p w14:paraId="14EC2783">
      <w:r>
        <w:t>This assignment evaluates a CIFAR 10 image classification model using a limited training dataset. The final summary reports the clean test accuracy, shifted test accuracy, selected training configuration, random seeds, the most helpful change, and the number of trainable parameters.</w:t>
      </w:r>
    </w:p>
    <w:p w14:paraId="27602BE1">
      <w:pPr>
        <w:pStyle w:val="2"/>
      </w:pPr>
      <w:r>
        <w:t>2. Final Model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0A0B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2640679B">
            <w:pPr>
              <w:spacing w:line="240" w:lineRule="auto"/>
            </w:pPr>
            <w:r>
              <w:rPr>
                <w:rFonts w:ascii="Times New Roman" w:hAnsi="Times New Roman"/>
                <w:b/>
                <w:sz w:val="24"/>
              </w:rPr>
              <w:t>Metric</w:t>
            </w:r>
          </w:p>
        </w:tc>
        <w:tc>
          <w:tcPr>
            <w:tcW w:w="4896" w:type="dxa"/>
            <w:vAlign w:val="center"/>
          </w:tcPr>
          <w:p w14:paraId="36C75527">
            <w:pPr>
              <w:spacing w:line="240" w:lineRule="auto"/>
            </w:pPr>
            <w:r>
              <w:rPr>
                <w:rFonts w:ascii="Times New Roman" w:hAnsi="Times New Roman"/>
                <w:b/>
                <w:sz w:val="24"/>
              </w:rPr>
              <w:t>Final Output</w:t>
            </w:r>
          </w:p>
        </w:tc>
      </w:tr>
      <w:tr w14:paraId="2815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03409EDA">
            <w:pPr>
              <w:spacing w:line="240" w:lineRule="auto"/>
            </w:pPr>
            <w:r>
              <w:rPr>
                <w:rFonts w:ascii="Times New Roman" w:hAnsi="Times New Roman"/>
                <w:sz w:val="24"/>
              </w:rPr>
              <w:t>Final shifted test accuracy</w:t>
            </w:r>
          </w:p>
        </w:tc>
        <w:tc>
          <w:tcPr>
            <w:tcW w:w="4896" w:type="dxa"/>
            <w:vAlign w:val="center"/>
          </w:tcPr>
          <w:p w14:paraId="09CD6E84">
            <w:pPr>
              <w:spacing w:line="240" w:lineRule="auto"/>
            </w:pPr>
            <w:r>
              <w:rPr>
                <w:rFonts w:ascii="Times New Roman" w:hAnsi="Times New Roman"/>
                <w:sz w:val="24"/>
              </w:rPr>
              <w:t>23.41% ± 0.78%</w:t>
            </w:r>
          </w:p>
        </w:tc>
      </w:tr>
      <w:tr w14:paraId="5F1B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39639B2">
            <w:pPr>
              <w:spacing w:line="240" w:lineRule="auto"/>
            </w:pPr>
            <w:r>
              <w:rPr>
                <w:rFonts w:ascii="Times New Roman" w:hAnsi="Times New Roman"/>
                <w:sz w:val="24"/>
              </w:rPr>
              <w:t>Final clean test accuracy</w:t>
            </w:r>
          </w:p>
        </w:tc>
        <w:tc>
          <w:tcPr>
            <w:tcW w:w="4896" w:type="dxa"/>
            <w:vAlign w:val="center"/>
          </w:tcPr>
          <w:p w14:paraId="30AB5184">
            <w:pPr>
              <w:spacing w:line="240" w:lineRule="auto"/>
            </w:pPr>
            <w:r>
              <w:rPr>
                <w:rFonts w:ascii="Times New Roman" w:hAnsi="Times New Roman"/>
                <w:sz w:val="24"/>
              </w:rPr>
              <w:t>38.83% ± 0.64%</w:t>
            </w:r>
          </w:p>
        </w:tc>
      </w:tr>
      <w:tr w14:paraId="7090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029EEC7">
            <w:pPr>
              <w:spacing w:line="240" w:lineRule="auto"/>
            </w:pPr>
            <w:r>
              <w:rPr>
                <w:rFonts w:ascii="Times New Roman" w:hAnsi="Times New Roman"/>
                <w:sz w:val="24"/>
              </w:rPr>
              <w:t>Seeds</w:t>
            </w:r>
          </w:p>
        </w:tc>
        <w:tc>
          <w:tcPr>
            <w:tcW w:w="4896" w:type="dxa"/>
            <w:vAlign w:val="center"/>
          </w:tcPr>
          <w:p w14:paraId="470C9DAB">
            <w:pPr>
              <w:spacing w:line="240" w:lineRule="auto"/>
            </w:pPr>
            <w:r>
              <w:rPr>
                <w:rFonts w:ascii="Times New Roman" w:hAnsi="Times New Roman"/>
                <w:sz w:val="24"/>
              </w:rPr>
              <w:t>42, 43, 44</w:t>
            </w:r>
          </w:p>
        </w:tc>
      </w:tr>
      <w:tr w14:paraId="2212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0DA8CB16">
            <w:pPr>
              <w:spacing w:line="240" w:lineRule="auto"/>
            </w:pPr>
            <w:r>
              <w:rPr>
                <w:rFonts w:ascii="Times New Roman" w:hAnsi="Times New Roman"/>
                <w:sz w:val="24"/>
              </w:rPr>
              <w:t>Final configuration</w:t>
            </w:r>
          </w:p>
        </w:tc>
        <w:tc>
          <w:tcPr>
            <w:tcW w:w="4896" w:type="dxa"/>
            <w:vAlign w:val="center"/>
          </w:tcPr>
          <w:p w14:paraId="1C825A37">
            <w:pPr>
              <w:spacing w:line="240" w:lineRule="auto"/>
            </w:pPr>
            <w:r>
              <w:rPr>
                <w:rFonts w:ascii="Times New Roman" w:hAnsi="Times New Roman"/>
                <w:sz w:val="24"/>
              </w:rPr>
              <w:t>Final (milder augmentation)</w:t>
            </w:r>
          </w:p>
        </w:tc>
      </w:tr>
      <w:tr w14:paraId="731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BAD8A55">
            <w:pPr>
              <w:spacing w:line="240" w:lineRule="auto"/>
            </w:pPr>
            <w:r>
              <w:rPr>
                <w:rFonts w:ascii="Times New Roman" w:hAnsi="Times New Roman"/>
                <w:sz w:val="24"/>
              </w:rPr>
              <w:t>Most helpful change</w:t>
            </w:r>
          </w:p>
        </w:tc>
        <w:tc>
          <w:tcPr>
            <w:tcW w:w="4896" w:type="dxa"/>
            <w:vAlign w:val="center"/>
          </w:tcPr>
          <w:p w14:paraId="4AD9724A">
            <w:pPr>
              <w:spacing w:line="240" w:lineRule="auto"/>
            </w:pPr>
            <w:r>
              <w:rPr>
                <w:rFonts w:ascii="Times New Roman" w:hAnsi="Times New Roman"/>
                <w:sz w:val="24"/>
              </w:rPr>
              <w:t>Photometric only (+3.97 percentage points)</w:t>
            </w:r>
          </w:p>
        </w:tc>
      </w:tr>
      <w:tr w14:paraId="6FA2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6B98F16F">
            <w:pPr>
              <w:spacing w:line="240" w:lineRule="auto"/>
            </w:pPr>
            <w:r>
              <w:rPr>
                <w:rFonts w:ascii="Times New Roman" w:hAnsi="Times New Roman"/>
                <w:sz w:val="24"/>
              </w:rPr>
              <w:t>Trainable parameters</w:t>
            </w:r>
          </w:p>
        </w:tc>
        <w:tc>
          <w:tcPr>
            <w:tcW w:w="4896" w:type="dxa"/>
            <w:vAlign w:val="center"/>
          </w:tcPr>
          <w:p w14:paraId="51B40DEE">
            <w:pPr>
              <w:spacing w:line="240" w:lineRule="auto"/>
            </w:pPr>
            <w:r>
              <w:rPr>
                <w:rFonts w:ascii="Times New Roman" w:hAnsi="Times New Roman"/>
                <w:sz w:val="24"/>
              </w:rPr>
              <w:t>27,978</w:t>
            </w:r>
          </w:p>
        </w:tc>
      </w:tr>
    </w:tbl>
    <w:p w14:paraId="46EDF0CF">
      <w:pPr>
        <w:pStyle w:val="2"/>
      </w:pPr>
      <w:r>
        <w:t>3. Results Analysis</w:t>
      </w:r>
    </w:p>
    <w:p w14:paraId="474D6CF3">
      <w:r>
        <w:t>The final model achieved 38.83% ± 0.64% accuracy on the clean test set and 23.41% ± 0.78% on the shifted test set. The clean score is higher than the shifted score, indicating that the model finds the corrupted or altered images more difficult to classify.</w:t>
      </w:r>
    </w:p>
    <w:p w14:paraId="3533B0E1">
      <w:r>
        <w:t>The selected configuration was Final with milder augmentation. The most helpful change reported by the experiment was photometric augmentation, which improved the measured result by 3.97 percentage points. The model contains 27,978 trainable parameters, and the results were calculated across seeds 42, 43, and 44.</w:t>
      </w:r>
    </w:p>
    <w:p w14:paraId="4A49A78E">
      <w:pPr>
        <w:pStyle w:val="2"/>
      </w:pPr>
      <w:r>
        <w:t>4. Conclusion</w:t>
      </w:r>
    </w:p>
    <w:p w14:paraId="79B98A36">
      <w:r>
        <w:t>The results suggest that milder augmentation was a suitable choice for the final model in this experiment. Photometric augmentation was the most helpful individual change according to the reported comparison. Although performance decreased on shifted images compared with clean images, the model retained a shifted test accuracy of 23.41%. These findings apply to the dataset and evaluation setup used in this notebook.</w:t>
      </w:r>
    </w:p>
    <w:p w14:paraId="5D7697D1">
      <w:pPr>
        <w:rPr>
          <w:rFonts w:hint="default"/>
          <w:lang w:val="en-US"/>
        </w:rPr>
      </w:pPr>
      <w:r>
        <w:rPr>
          <w:rFonts w:hint="default"/>
          <w:lang w:val="en-US"/>
        </w:rPr>
        <w:t>Github repo link:</w:t>
      </w:r>
      <w:r>
        <w:rPr>
          <w:rFonts w:hint="default"/>
          <w:lang w:val="en-US"/>
        </w:rPr>
        <w:br w:type="textWrapping"/>
      </w:r>
      <w:r>
        <w:rPr>
          <w:rFonts w:hint="default"/>
          <w:lang w:val="en-US"/>
        </w:rPr>
        <w:t>https://github.com/Shahmeerhaider/CIFAR10-classification-with-augmentation</w:t>
      </w:r>
      <w:bookmarkStart w:id="0" w:name="_GoBack"/>
      <w:bookmarkEnd w:id="0"/>
    </w:p>
    <w:sectPr>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5E1D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2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258</Words>
  <Characters>1467</Characters>
  <Lines>0</Lines>
  <Paragraphs>0</Paragraphs>
  <TotalTime>4</TotalTime>
  <ScaleCrop>false</ScaleCrop>
  <LinksUpToDate>false</LinksUpToDate>
  <CharactersWithSpaces>1698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F230671 Shahmeer Haider</cp:lastModifiedBy>
  <dcterms:modified xsi:type="dcterms:W3CDTF">2026-10-11T12:34:43Z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eyJoZGlkIjoiN2ZiYzcxMWI0Y2ZjZWY3YjgyMzhhODI2MmU0ODkzNTgiLCJ1c2VySWQiOiIxOTI0MTYwMjg4NzAzIn0=</vt:lpwstr>
  </property>
  <property fmtid="{D5CDD505-2E9C-101B-9397-08002B2CF9AE}" pid="3" name="KSOProductBuildVer">
    <vt:lpwstr>1033-12.1.0.29162</vt:lpwstr>
  </property>
  <property fmtid="{D5CDD505-2E9C-101B-9397-08002B2CF9AE}" pid="4" name="ICV">
    <vt:lpwstr>D5CDAD9CDA454F81A8F9411AB9BC8DA8_12</vt:lpwstr>
  </property>
</Properties>
</file>